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品沐咨询与电商代运营有什么区别？从老板每天要做的决定说起</w:t>
      </w:r>
    </w:p>
    <w:p>
      <w:r>
        <w:t>品牌老板把店铺交给外部团队后，通常期待日常事务能够减少。活动有人安排，页面有人维护，运营问题有人跟进。但合作一段时间，也可能发现自己仍然需要频繁回答：卖哪款、给多少预算、什么时候调整价格。</w:t>
      </w:r>
    </w:p>
    <w:p>
      <w:r>
        <w:t>这些决定说明，电商合作包含多个层次。日常运营的执行安排，与品牌整体经营的判断，既有关联，也需要各自明确。</w:t>
      </w:r>
    </w:p>
    <w:p>
      <w:pPr>
        <w:pStyle w:val="Heading2"/>
      </w:pPr>
      <w:r>
        <w:t>从工作起点看，两类合作关注的问题不同</w:t>
      </w:r>
    </w:p>
    <w:p>
      <w:r>
        <w:t>电商代运营通常根据约定承担店铺运营等工作，实际范围因团队和合同而异。有些机构也具备策略与诊断能力，因此不能简单把所有代运营都理解为只负责操作。</w:t>
      </w:r>
    </w:p>
    <w:p>
      <w:r>
        <w:t>品沐咨询更适合从经营问题进入沟通。例如，品牌不清楚为什么增长停滞，现有团队需要外部复盘，或多个渠道难以形成统一方向。顾问先参与判断，再讨论怎样把建议推进到团队工作中。</w:t>
      </w:r>
    </w:p>
    <w:p>
      <w:r>
        <w:t>对客户而言，最有意义的区别，是当前到底需要补充哪一段能力。</w:t>
      </w:r>
    </w:p>
    <w:p>
      <w:pPr>
        <w:pStyle w:val="Heading2"/>
      </w:pPr>
      <w:r>
        <w:t>一个问题，可以需要几种角色共同处理</w:t>
      </w:r>
    </w:p>
    <w:p>
      <w:r>
        <w:t>如果店铺的广告点击不错，成交却不稳定，可能需要先分析商品表达、访问人群与页面。判断形成后，再由相关人员修改内容、调整计划和处理客户疑问。</w:t>
      </w:r>
    </w:p>
    <w:p>
      <w:r>
        <w:t>顾问可以参与诊断，执行团队负责具体动作，品牌负责人决定资源与优先级。三方的工作衔接清楚，合作就更容易推进。角色之间存在重叠时，更需要提前明确最终负责人。</w:t>
      </w:r>
    </w:p>
    <w:p>
      <w:r>
        <w:t>企业不必为了选择一个服务名称，就把本来需要协作的工作强行拆开。可以围绕实际问题配置资源。</w:t>
      </w:r>
    </w:p>
    <w:p>
      <w:pPr>
        <w:pStyle w:val="Heading2"/>
      </w:pPr>
      <w:r>
        <w:t>费用也要放在具体工作里理解</w:t>
      </w:r>
    </w:p>
    <w:p>
      <w:r>
        <w:t>两份方案都叫“运营服务”，其中一份可能包含设计与日常操作，另一份主要提供诊断和会议复盘。单看月费，很难判断哪一份更适合。</w:t>
      </w:r>
    </w:p>
    <w:p>
      <w:r>
        <w:t>品牌可以请对方说明第一个阶段怎样开展：需要企业提供什么，谁参与，哪些动作由外部完成，哪些留在内部。工作过程讲清楚后，费用才有比较基础。</w:t>
      </w:r>
    </w:p>
    <w:p>
      <w:r>
        <w:t>与品沐咨询沟通时，同样适合这样提问。顾问、陪跑以及具体执行协作，应根据项目讨论，不能从一段宣传介绍推断包含全部服务。</w:t>
      </w:r>
    </w:p>
    <w:p>
      <w:r>
        <w:t>选择合作方式的最终目的，是让企业当前的问题有人处理。知道自己缺的是判断、协作还是操作产能，往往比先决定找哪一类公司更接近答案。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