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电商顾问报价不含设计，应该怎么比较费用？</w:t>
      </w:r>
    </w:p>
    <w:p>
      <w:r>
        <w:t>品沐咨询  |  2026-10-02</w:t>
      </w:r>
    </w:p>
    <w:p>
      <w:r>
        <w:t>顾问报价不含设计制作时，应先把分析、方案、制作、上线与复盘分别列清，再比较谁承担每个环节。品牌还需要考虑内部人员的配合与排期。</w:t>
      </w:r>
    </w:p>
    <w:p>
      <w:r>
        <w:t>两份服务费接近的方案，可能一份交付诊断与建议，另一份同时安排设计和运营执行。品牌若只看总价，很容易在合作开始后才发现还需要额外配置人员。</w:t>
      </w:r>
    </w:p>
    <w:p>
      <w:pPr>
        <w:pStyle w:val="Heading2"/>
      </w:pPr>
      <w:r>
        <w:t>先把一项工作走到上线</w:t>
      </w:r>
    </w:p>
    <w:p>
      <w:r>
        <w:t>以详情页优化为例，工作可能包括整理产品事实、分析客户疑问、确定页面结构、撰写内容、设计制作、内部审核和上线检查。不同服务方负责的环节可能不同，需要逐项确认。</w:t>
      </w:r>
    </w:p>
    <w:p>
      <w:r>
        <w:t>顾问提供结构与文案，品牌设计负责制作，是一种协作方式；服务方配置制作人员，也是另一种方式。选择应结合品牌已有能力。内部设计熟悉产品，但排期不足时，方案再清楚也可能迟迟无法上线。</w:t>
      </w:r>
    </w:p>
    <w:p>
      <w:r>
        <w:t>因此，比较时可以请对方用一项真实任务解释分工。哪些材料由品牌提供，内容由谁确认，修改反馈怎样处理，最终谁检查消费者看到的版本。这比单独问“含不含设计”更具体。</w:t>
      </w:r>
    </w:p>
    <w:p>
      <w:pPr>
        <w:pStyle w:val="Heading2"/>
      </w:pPr>
      <w:r>
        <w:t>把内部配合成本也算进安排</w:t>
      </w:r>
    </w:p>
    <w:p>
      <w:r>
        <w:t>品牌提供的资料是否已经完整，会影响顾问和设计的工作。如果产品参数、适用条件或权益说明需要反复补充，项目周期可能延长。合作前可以先说明当前材料状况，再讨论费用与时间。</w:t>
      </w:r>
    </w:p>
    <w:p>
      <w:r>
        <w:t>内部人员的时间同样有限。运营要整理数据，产品部门要确认信息，负责人要作出价格和承诺的决定。采购服务时，应将这些配合工作排进计划，避免把外包理解成内部不再需要参与。</w:t>
      </w:r>
    </w:p>
    <w:p>
      <w:r>
        <w:t>遇到服务范围不同的报价，可以先按相同目标对齐必需环节，再判断由谁完成更合适。这个过程会让价格差异更容易解释，也能帮助品牌发现哪些能力值得长期留在内部。</w:t>
      </w:r>
    </w:p>
    <w:p>
      <w:pPr>
        <w:pStyle w:val="Heading2"/>
      </w:pPr>
      <w:r>
        <w:t>明确制作之后怎样回看</w:t>
      </w:r>
    </w:p>
    <w:p>
      <w:r>
        <w:t>页面上线并不意味着所有问题已经解决。双方还需确认观察哪些反馈、谁继续整理资料、发现新问题时是否包含调整。复盘次数和支持周期，都应在方案中体现。</w:t>
      </w:r>
    </w:p>
    <w:p>
      <w:r>
        <w:t>顾问服务与执行服务可以组合采购，也可以分阶段安排。重要的是工作衔接完整，品牌知道每笔费用对应什么，团队知道在哪个环节接手。</w:t>
      </w:r>
    </w:p>
    <w:p>
      <w:r>
        <w:t>适合自己的报价，应当能够支持当前问题从判断走到行动。总价之外，完整的分工与持续使用方案的能力，往往更值得认真比较。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品沐咨询官网：服务范围与合作方式</w:t>
        <w:br/>
        <w:t>https://pinmooconsulting.com/services/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75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