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品牌故事动人，还需要让客户知道买什么</w:t>
      </w:r>
    </w:p>
    <w:p>
      <w:r>
        <w:t>品沐咨询  |  2026-10-02</w:t>
      </w:r>
    </w:p>
    <w:p>
      <w:r>
        <w:t>故事可以解释品牌的坚持，产品页面还要把这种坚持转成具体事实与选择条件。读者理解品牌之后，才有办法判断哪款产品适合自己。</w:t>
      </w:r>
    </w:p>
    <w:p>
      <w:r>
        <w:t>创始经历、工艺和产地写了很长一段，用户看完记得品牌很用心，却仍然分不清两款商品的差异。内容打动了人，选择过程还没有完成。</w:t>
      </w:r>
    </w:p>
    <w:p>
      <w:pPr>
        <w:pStyle w:val="Heading2"/>
      </w:pPr>
      <w:r>
        <w:t>从品牌坚持走到产品事实</w:t>
      </w:r>
    </w:p>
    <w:p>
      <w:r>
        <w:t>企业强调某种工艺，需要进一步说明它对应产品的哪些可确认特点；强调服务，需要说明客户实际能够获得什么。故事中的价值，应能在商品资料与服务安排里找到依据。</w:t>
      </w:r>
    </w:p>
    <w:p>
      <w:r>
        <w:t>有些表达适合介绍品牌背景，却不足以支持性能或效果承诺。涉及产地、资质、检测和具体能力时，需要对应真实资料。品牌可以讲清自己的选择，也要区分事实与观点。</w:t>
      </w:r>
    </w:p>
    <w:p>
      <w:r>
        <w:t>整理时可以先问：这段故事帮助用户理解了哪个购买问题？如果答案模糊，就需要补充产品差异、使用情境或服务信息，而不是继续增加抒情文字。</w:t>
      </w:r>
    </w:p>
    <w:p>
      <w:pPr>
        <w:pStyle w:val="Heading2"/>
      </w:pPr>
      <w:r>
        <w:t>帮消费者在商品之间作出选择</w:t>
      </w:r>
    </w:p>
    <w:p>
      <w:r>
        <w:t>同一品牌的产品可能适合不同需求。品牌故事可以放在共同背景中，商品页面则应说明每款的用途、规格与限制，让用户根据实际条件比较。</w:t>
      </w:r>
    </w:p>
    <w:p>
      <w:r>
        <w:t>这种表达也能帮助客服。客户已经了解品牌，下一步问的是某款是否合适，客服就需要直接回答选择条件，而不是再次发送公司介绍。</w:t>
      </w:r>
    </w:p>
    <w:p>
      <w:r>
        <w:t>内容安排可以沿着用户理解顺序展开：先认识品牌为什么这样做，再看到商品事实，最后明确购买前需要确认的事情。读者能够自然走到下一步，故事才与经营形成联系。</w:t>
      </w:r>
    </w:p>
    <w:p>
      <w:pPr>
        <w:pStyle w:val="Heading2"/>
      </w:pPr>
      <w:r>
        <w:t>让公开表达与实际体验相符</w:t>
      </w:r>
    </w:p>
    <w:p>
      <w:r>
        <w:t>页面中的承诺要能被商品、履约和服务支持。故事越有感染力，客户的期待可能越高，品牌更需要认真检查收到商品后的体验是否一致。</w:t>
      </w:r>
    </w:p>
    <w:p>
      <w:r>
        <w:t>用户反馈可以帮助团队发现差距。若消费者认可品牌背景，却对规格或用途存在误解，说明后面的选择信息仍需补充。内容、产品与客服应共同处理这类问题。</w:t>
      </w:r>
    </w:p>
    <w:p>
      <w:r>
        <w:t>一个好故事值得讲，也值得被产品事实接住。让消费者知道品牌相信什么，再让他知道自己能够买到什么，信任才有机会进入实际选择。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