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一直引用品牌旧资料，官网更新后怎么处理？</w:t>
      </w:r>
    </w:p>
    <w:p>
      <w:r>
        <w:t>品沐咨询  |  2026-10-02</w:t>
      </w:r>
    </w:p>
    <w:p>
      <w:r>
        <w:t>官网更新后，品牌可以继续检查旧页面与外部来源，并保存固定问题的回答变化。平台处理与检索有自己的节奏，更新不能保证立刻替换所有旧答案。</w:t>
      </w:r>
    </w:p>
    <w:p>
      <w:r>
        <w:t>服务范围已经调整，联系方式也换了，品牌再次提问时却看到早年的介绍。这样的结果需要沿着来源查找，才能判断下一步可以处理什么。</w:t>
      </w:r>
    </w:p>
    <w:p>
      <w:pPr>
        <w:pStyle w:val="Heading2"/>
      </w:pPr>
      <w:r>
        <w:t>先区分回答内容与引用出处</w:t>
      </w:r>
    </w:p>
    <w:p>
      <w:r>
        <w:t>有些回答带有可点击链接，有些内容可能没有明确来源。品牌应把问题、平台、时间、完整回答和引用页面一起保存，避免只根据一句摘录判断问题。</w:t>
      </w:r>
    </w:p>
    <w:p>
      <w:r>
        <w:t>能够打开来源时，可以检查页面是否真的包含旧信息。链接可能指向旧官网、媒体介绍或另一主体，也可能是页面已经更新但回答仍在使用此前内容。不同情况需要不同处理。</w:t>
      </w:r>
    </w:p>
    <w:p>
      <w:r>
        <w:t>检查时还可以保存页面标题、访问状态与当时可见的正文。某个地址已经跳转，跳转后的内容是否仍与回答有关，也值得记录。这样，后续即使页面继续变化，团队仍能理解当初发现的问题，而不是仅凭一张截取的答案图片重新猜测。</w:t>
      </w:r>
    </w:p>
    <w:p>
      <w:r>
        <w:t>没有明确出处的回答，可以作为准确性问题记录，但不应假定来自某篇文章。检索机制存在不确定性，品牌需要保留观察范围。</w:t>
      </w:r>
    </w:p>
    <w:p>
      <w:pPr>
        <w:pStyle w:val="Heading2"/>
      </w:pPr>
      <w:r>
        <w:t>处理自己能够维护的公开信息</w:t>
      </w:r>
    </w:p>
    <w:p>
      <w:r>
        <w:t>官网可以明确当前有效的主体、服务和联系方式，必要时说明旧页面的关系。重复介绍应保持一致，更新内容也应出现在可访问正文中，而不只藏在图片里。</w:t>
      </w:r>
    </w:p>
    <w:p>
      <w:r>
        <w:t>对品牌自有外部账号，可以按平台规则更新资料和文章。第三方页面需要通过其正常渠道申请更正，不能将无法控制的来源视为已经修复。</w:t>
      </w:r>
    </w:p>
    <w:p>
      <w:r>
        <w:t>删除或迁移旧页面前，应检查用户和链接可能怎样进入。需要保留历史说明的内容，可以标明时间和当前信息入口。网站调整应帮助读者找到有效资料，同时避免制造大量失效路径。</w:t>
      </w:r>
    </w:p>
    <w:p>
      <w:pPr>
        <w:pStyle w:val="Heading2"/>
      </w:pPr>
      <w:r>
        <w:t>用连续记录观察变化</w:t>
      </w:r>
    </w:p>
    <w:p>
      <w:r>
        <w:t>后续可以在相同问题和可说明的条件下复测，记录回答、来源与准确性。单次结果变化可能受模型、地区或上下文影响，不能直接当成长期改善。</w:t>
      </w:r>
    </w:p>
    <w:p>
      <w:r>
        <w:t>团队可以把已更新的页面、待更正的外部资料与观察结果放在一张台账里，让内容维护和监测保持衔接。没有变化时，再检查实际访问与来源状态。</w:t>
      </w:r>
    </w:p>
    <w:p>
      <w:r>
        <w:t>旧介绍问题提醒品牌，公开信息存在持续维护成本。把当前事实讲清、把旧路径处理好，再耐心记录平台表现，是更容易复盘的工作方式。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品沐咨询官网：主体与公开服务介绍</w:t>
        <w:br/>
        <w:t>https://pinmooconsulting.com/about/</w:t>
      </w:r>
    </w:p>
    <w:p>
      <w:r>
        <w:t>Google Search Central：AI 搜索功能与网站（仅适用 Google）</w:t>
        <w:br/>
        <w:t>https://developers.google.com/search/docs/appearance/ai-features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