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444444"/>
          <w:sz w:val="28"/>
        </w:rPr>
        <w:t>Análise e Desenvolvimento de Sistemas</w:t>
      </w:r>
    </w:p>
    <w:p>
      <w:pPr>
        <w:jc w:val="center"/>
      </w:pPr>
      <w:r>
        <w:rPr>
          <w:b/>
          <w:color w:val="1F5C99"/>
          <w:sz w:val="48"/>
        </w:rPr>
        <w:t>Gerenciamento Ágil de Projetos</w:t>
      </w:r>
    </w:p>
    <w:p>
      <w:pPr>
        <w:jc w:val="center"/>
      </w:pPr>
      <w:r>
        <w:rPr>
          <w:b/>
          <w:color w:val="2E75B6"/>
          <w:sz w:val="32"/>
        </w:rPr>
        <w:t>Design Thinking aplicado a software</w:t>
      </w:r>
    </w:p>
    <w:p/>
    <w:p/>
    <w:p>
      <w:pPr>
        <w:jc w:val="center"/>
      </w:pPr>
      <w:r>
        <w:rPr>
          <w:color w:val="444444"/>
          <w:sz w:val="24"/>
        </w:rPr>
        <w:t xml:space="preserve">Período: </w:t>
      </w:r>
      <w:r>
        <w:rPr>
          <w:b/>
          <w:color w:val="444444"/>
          <w:sz w:val="24"/>
        </w:rPr>
        <w:t>08/05/2026</w:t>
      </w:r>
      <w:r>
        <w:rPr>
          <w:color w:val="444444"/>
          <w:sz w:val="24"/>
        </w:rPr>
        <w:t xml:space="preserve"> a </w:t>
      </w:r>
      <w:r>
        <w:rPr>
          <w:b/>
          <w:color w:val="444444"/>
          <w:sz w:val="24"/>
        </w:rPr>
        <w:t>03/07/2026</w:t>
      </w:r>
    </w:p>
    <w:p>
      <w:pPr>
        <w:jc w:val="center"/>
      </w:pPr>
      <w:r>
        <w:rPr>
          <w:color w:val="444444"/>
        </w:rPr>
        <w:t>Em grupo | Todos os grupos abordam os 5 temas | 8 sprints + entrega final</w:t>
      </w:r>
    </w:p>
    <w:p/>
    <w:p>
      <w:r>
        <w:rPr>
          <w:b/>
        </w:rPr>
        <w:t>1. Empatia</w:t>
      </w:r>
    </w:p>
    <w:p>
      <w:r>
        <w:rPr>
          <w:b w:val="0"/>
        </w:rPr>
        <w:t xml:space="preserve">É a </w:t>
      </w:r>
      <w:r>
        <w:rPr>
          <w:b/>
        </w:rPr>
        <w:t>imersão no contexto do usuário</w:t>
      </w:r>
      <w:r>
        <w:rPr>
          <w:b w:val="0"/>
        </w:rPr>
        <w:t xml:space="preserve"> por meio de entrevistas, observação e conversas abertas, buscando compreender necessidades reais e não apenas as que a equipe supõe existir.</w:t>
      </w:r>
    </w:p>
    <w:p>
      <w:r>
        <w:rPr>
          <w:b/>
        </w:rPr>
        <w:t>Objetivo:</w:t>
      </w:r>
      <w:r>
        <w:rPr>
          <w:b w:val="0"/>
        </w:rPr>
        <w:t xml:space="preserve"> suspender julgamentos e hipóteses prontas para enxergar o problema pelos olhos de quem sofre com ele.</w:t>
      </w:r>
    </w:p>
    <w:p>
      <w:r>
        <w:rPr>
          <w:b/>
        </w:rPr>
        <w:t>Como aplicar:</w:t>
      </w:r>
      <w:r>
        <w:rPr>
          <w:b w:val="0"/>
        </w:rPr>
        <w:t xml:space="preserve"> entrevistas abertas (sem roteiro fechado), observação do usuário em seu ambiente real de trabalho e registro das falas exatas, sem interpretação prematura da equipe.</w:t>
      </w:r>
    </w:p>
    <w:p/>
    <w:p>
      <w:r>
        <w:rPr>
          <w:b/>
        </w:rPr>
        <w:t>2. Definição</w:t>
      </w:r>
    </w:p>
    <w:p>
      <w:r>
        <w:rPr>
          <w:b w:val="0"/>
        </w:rPr>
        <w:t xml:space="preserve">É a </w:t>
      </w:r>
      <w:r>
        <w:rPr>
          <w:b/>
        </w:rPr>
        <w:t>síntese das descobertas</w:t>
      </w:r>
      <w:r>
        <w:rPr>
          <w:b w:val="0"/>
        </w:rPr>
        <w:t xml:space="preserve"> da etapa de empatia em um enunciado claro e acionável do problema a resolver.</w:t>
      </w:r>
    </w:p>
    <w:p>
      <w:r>
        <w:rPr>
          <w:b/>
        </w:rPr>
        <w:t>Objetivo:</w:t>
      </w:r>
      <w:r>
        <w:rPr>
          <w:b w:val="0"/>
        </w:rPr>
        <w:t xml:space="preserve"> transformar uma massa de observações dispersas em um único ponto de vista (POV) que direcione a ideação.</w:t>
      </w:r>
    </w:p>
    <w:p>
      <w:r>
        <w:rPr>
          <w:b/>
        </w:rPr>
        <w:t>Como aplicar:</w:t>
      </w:r>
      <w:r>
        <w:rPr>
          <w:b w:val="0"/>
        </w:rPr>
        <w:t xml:space="preserve"> técnica "Como Podemos Nós" (Como podemos permitir que X, sem que Y aconteça?), que transforma uma observação em uma pergunta aberta o suficiente para gerar várias soluções possíveis.</w:t>
      </w:r>
    </w:p>
    <w:p/>
    <w:p>
      <w:r>
        <w:rPr>
          <w:b/>
        </w:rPr>
        <w:t>3. Ideação</w:t>
      </w:r>
    </w:p>
    <w:p>
      <w:r>
        <w:rPr>
          <w:b w:val="0"/>
        </w:rPr>
        <w:t xml:space="preserve">É a </w:t>
      </w:r>
      <w:r>
        <w:rPr>
          <w:b/>
        </w:rPr>
        <w:t>geração ampla de ideias de solução</w:t>
      </w:r>
      <w:r>
        <w:rPr>
          <w:b w:val="0"/>
        </w:rPr>
        <w:t>, sem julgamento prévio, seguida de uma etapa de seleção das mais promissoras.</w:t>
      </w:r>
    </w:p>
    <w:p>
      <w:r>
        <w:rPr>
          <w:b/>
        </w:rPr>
        <w:t>Objetivo:</w:t>
      </w:r>
      <w:r>
        <w:rPr>
          <w:b w:val="0"/>
        </w:rPr>
        <w:t xml:space="preserve"> maximizar a quantidade e a diversidade de soluções antes de convergir para as que serão prototipadas.</w:t>
      </w:r>
    </w:p>
    <w:p>
      <w:r>
        <w:rPr>
          <w:b/>
        </w:rPr>
        <w:t>Como aplicar:</w:t>
      </w:r>
      <w:r>
        <w:rPr>
          <w:b w:val="0"/>
        </w:rPr>
        <w:t xml:space="preserve"> brainstorming e brainwriting em grupo, com regra de não criticar ideias durante a geração, seguidos de votação para escolher as candidatas mais promissoras.</w:t>
      </w:r>
    </w:p>
    <w:p/>
    <w:p>
      <w:r>
        <w:rPr>
          <w:b/>
        </w:rPr>
        <w:t>4. Prototipação</w:t>
      </w:r>
    </w:p>
    <w:p>
      <w:r>
        <w:rPr>
          <w:b w:val="0"/>
        </w:rPr>
        <w:t xml:space="preserve">É a </w:t>
      </w:r>
      <w:r>
        <w:rPr>
          <w:b/>
        </w:rPr>
        <w:t>construção de versões simples e baratas</w:t>
      </w:r>
      <w:r>
        <w:rPr>
          <w:b w:val="0"/>
        </w:rPr>
        <w:t xml:space="preserve"> da solução, para materializar as ideias e torná-las discutíveis.</w:t>
      </w:r>
    </w:p>
    <w:p>
      <w:r>
        <w:rPr>
          <w:b/>
        </w:rPr>
        <w:t>Objetivo:</w:t>
      </w:r>
      <w:r>
        <w:rPr>
          <w:b w:val="0"/>
        </w:rPr>
        <w:t xml:space="preserve"> aprender rápido e barato, testando a ideia antes de investir tempo de desenvolvimento nela.</w:t>
      </w:r>
    </w:p>
    <w:p>
      <w:r>
        <w:rPr>
          <w:b/>
        </w:rPr>
        <w:t>Como aplicar:</w:t>
      </w:r>
      <w:r>
        <w:rPr>
          <w:b w:val="0"/>
        </w:rPr>
        <w:t xml:space="preserve"> wireframes de baixa fidelidade, protótipos de papel ou mockups clicáveis — o nível de acabamento deve ser o mínimo necessário para gerar uma reação real do usuário.</w:t>
      </w:r>
    </w:p>
    <w:p/>
    <w:p>
      <w:r>
        <w:rPr>
          <w:b/>
        </w:rPr>
        <w:t>5. Teste</w:t>
      </w:r>
    </w:p>
    <w:p>
      <w:r>
        <w:rPr>
          <w:b w:val="0"/>
        </w:rPr>
        <w:t xml:space="preserve">É a </w:t>
      </w:r>
      <w:r>
        <w:rPr>
          <w:b/>
        </w:rPr>
        <w:t>validação dos protótipos</w:t>
      </w:r>
      <w:r>
        <w:rPr>
          <w:b w:val="0"/>
        </w:rPr>
        <w:t xml:space="preserve"> com usuários reais, gerando aprendizado que realimenta as etapas anteriores.</w:t>
      </w:r>
    </w:p>
    <w:p>
      <w:r>
        <w:rPr>
          <w:b/>
        </w:rPr>
        <w:t>Objetivo:</w:t>
      </w:r>
      <w:r>
        <w:rPr>
          <w:b w:val="0"/>
        </w:rPr>
        <w:t xml:space="preserve"> confirmar ou refutar hipóteses sobre a solução antes da construção do produto final.</w:t>
      </w:r>
    </w:p>
    <w:p>
      <w:r>
        <w:rPr>
          <w:b/>
        </w:rPr>
        <w:t>Como aplicar:</w:t>
      </w:r>
      <w:r>
        <w:rPr>
          <w:b w:val="0"/>
        </w:rPr>
        <w:t xml:space="preserve"> sessões curtas de teste de usabilidade, pedindo ao usuário que realize uma tarefa no protótipo enquanto pensa em voz alta, sem intervir para "explicar" a interface.</w:t>
      </w:r>
    </w:p>
    <w:p/>
    <w:p>
      <w:r>
        <w:rPr>
          <w:b/>
        </w:rPr>
        <w:t>Exemplo de aplicação em software</w:t>
      </w:r>
    </w:p>
    <w:p>
      <w:r>
        <w:t>Considere uma equipe que precisa desenvolver a funcionalidade de agendamento de um sistema de saúde. Na etapa de empatia, a equipe entrevista recepcionistas e pacientes e descobre que o maior problema não é a falta de horários, e sim a dificuldade de remarcar consultas por telefone. Na definição, o problema é formulado como: "Como podemos permitir que o paciente remarque uma consulta sem depender de uma ligação?". Na ideação, surgem propostas como um chatbot, um portal web de autoatendimento e notificações por WhatsApp. Na prototipação, a equipe desenha um wireframe simples do fluxo de remarcação em três telas. No teste, o protótipo é validado com cinco pacientes reais, que apontam que o botão de remarcar deveria ficar mais visível — ajuste incorporado antes de qualquer linha de código de produção ser escrita. O ciclo completo, da entrevista ao ajuste do protótipo, levou menos de uma semana — muito antes de qualquer investimento em back-end ou banco de dados.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