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444444"/>
          <w:sz w:val="28"/>
        </w:rPr>
        <w:t>Análise e Desenvolvimento de Sistemas</w:t>
      </w:r>
    </w:p>
    <w:p>
      <w:pPr>
        <w:jc w:val="center"/>
      </w:pPr>
      <w:r>
        <w:rPr>
          <w:b/>
          <w:color w:val="1F5C99"/>
          <w:sz w:val="48"/>
        </w:rPr>
        <w:t>Gerenciamento Ágil de Projetos</w:t>
      </w:r>
    </w:p>
    <w:p>
      <w:pPr>
        <w:jc w:val="center"/>
      </w:pPr>
      <w:r>
        <w:rPr>
          <w:b/>
          <w:color w:val="2E75B6"/>
          <w:sz w:val="32"/>
        </w:rPr>
        <w:t>Lean e Agilidade</w:t>
      </w:r>
    </w:p>
    <w:p/>
    <w:p/>
    <w:p>
      <w:pPr>
        <w:jc w:val="center"/>
      </w:pPr>
      <w:r>
        <w:rPr>
          <w:color w:val="444444"/>
          <w:sz w:val="24"/>
        </w:rPr>
        <w:t xml:space="preserve">Período: </w:t>
      </w:r>
      <w:r>
        <w:rPr>
          <w:b/>
          <w:color w:val="444444"/>
          <w:sz w:val="24"/>
        </w:rPr>
        <w:t>08/05/2026</w:t>
      </w:r>
      <w:r>
        <w:rPr>
          <w:color w:val="444444"/>
          <w:sz w:val="24"/>
        </w:rPr>
        <w:t xml:space="preserve"> a </w:t>
      </w:r>
      <w:r>
        <w:rPr>
          <w:b/>
          <w:color w:val="444444"/>
          <w:sz w:val="24"/>
        </w:rPr>
        <w:t>03/07/2026</w:t>
      </w:r>
    </w:p>
    <w:p>
      <w:pPr>
        <w:jc w:val="center"/>
      </w:pPr>
      <w:r>
        <w:rPr>
          <w:color w:val="444444"/>
        </w:rPr>
        <w:t>Em grupo | Todos os grupos abordam os 5 temas | 8 sprints + entrega final</w:t>
      </w:r>
    </w:p>
    <w:p/>
    <w:p>
      <w:r>
        <w:rPr>
          <w:b/>
        </w:rPr>
        <w:t>Princípios Lean e sua relação com o Manifesto Ágil</w:t>
      </w:r>
    </w:p>
    <w:p>
      <w:r>
        <w:t>O pensamento Lean, originado no Sistema Toyota de Produção e adaptado ao software por Mary e Tom Poppendieck, busca maximizar o valor entregue ao cliente eliminando desperdícios — tudo aquilo que consome recursos sem agregar valor. O Manifesto Ágil (2001) materializa esse mesmo espírito em valores e princípios para o dia a dia de equipes de desenvolvimento. Os sete princípios Lean descritos por Poppendieck &amp;amp; Poppendieck funcionam como a base conceitual por trás dos quatro valores do Manifesto — cada um deles pode ser lido como uma aplicação prática de um ou mais princípios Lean.</w:t>
      </w:r>
    </w:p>
    <w:p/>
    <w:p>
      <w:r>
        <w:rPr>
          <w:b/>
        </w:rPr>
        <w:t>Os sete princípios, um a um</w:t>
      </w:r>
    </w:p>
    <w:p>
      <w:r>
        <w:rPr>
          <w:b/>
        </w:rPr>
        <w:t>Eliminar desperdício.</w:t>
      </w:r>
      <w:r>
        <w:rPr>
          <w:b w:val="0"/>
        </w:rPr>
        <w:t xml:space="preserve"> Qualquer atividade, documento ou etapa de aprovação que não contribui diretamente para o valor percebido pelo cliente deve ser cortada ou simplificada.</w:t>
      </w:r>
    </w:p>
    <w:p>
      <w:r>
        <w:rPr>
          <w:b/>
        </w:rPr>
        <w:t>Amplificar o aprendizado.</w:t>
      </w:r>
      <w:r>
        <w:rPr>
          <w:b w:val="0"/>
        </w:rPr>
        <w:t xml:space="preserve"> Tratar o desenvolvimento como um processo de descoberta, com ciclos curtos de feedback em vez de um plano fechado desde o início.</w:t>
      </w:r>
    </w:p>
    <w:p>
      <w:r>
        <w:rPr>
          <w:b/>
        </w:rPr>
        <w:t>Decidir o mais tarde possível.</w:t>
      </w:r>
      <w:r>
        <w:rPr>
          <w:b w:val="0"/>
        </w:rPr>
        <w:t xml:space="preserve"> Adiar decisões irreversíveis até que haja informação suficiente para tomá-las com segurança.</w:t>
      </w:r>
    </w:p>
    <w:p>
      <w:r>
        <w:rPr>
          <w:b/>
        </w:rPr>
        <w:t>Entregar o mais rápido possível.</w:t>
      </w:r>
      <w:r>
        <w:rPr>
          <w:b w:val="0"/>
        </w:rPr>
        <w:t xml:space="preserve"> Priorizar um fluxo contínuo de pequenas entregas, encurtando o tempo entre o pedido do cliente e o valor recebido.</w:t>
      </w:r>
    </w:p>
    <w:p>
      <w:r>
        <w:rPr>
          <w:b/>
        </w:rPr>
        <w:t>Empoderar a equipe.</w:t>
      </w:r>
      <w:r>
        <w:rPr>
          <w:b w:val="0"/>
        </w:rPr>
        <w:t xml:space="preserve"> Quem executa o trabalho é quem melhor sabe como fazê-lo; a gestão dá suporte em vez de microgerenciar.</w:t>
      </w:r>
    </w:p>
    <w:p>
      <w:r>
        <w:rPr>
          <w:b/>
        </w:rPr>
        <w:t>Construir com qualidade.</w:t>
      </w:r>
      <w:r>
        <w:rPr>
          <w:b w:val="0"/>
        </w:rPr>
        <w:t xml:space="preserve"> Qualidade embutida no processo, por meio de testes e integração constante, e não inspecionada apenas ao final.</w:t>
      </w:r>
    </w:p>
    <w:p>
      <w:r>
        <w:rPr>
          <w:b/>
        </w:rPr>
        <w:t>Otimizar o todo.</w:t>
      </w:r>
      <w:r>
        <w:rPr>
          <w:b w:val="0"/>
        </w:rPr>
        <w:t xml:space="preserve"> Avaliar o fluxo de valor completo, do pedido à entrega, em vez de otimizar a eficiência isolada de cada etapa.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Princípio Lean</w:t>
            </w:r>
          </w:p>
        </w:tc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Valor ou princípio do Manifesto Ágil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Eliminar desperdício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Software funcionando mais que documentação abrangente</w:t>
            </w:r>
          </w:p>
        </w:tc>
      </w:tr>
      <w:tr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Amplificar o aprendizado</w:t>
            </w:r>
          </w:p>
        </w:tc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Resposta a mudanças mais que seguir um plano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Decidir o mais tarde possível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Aceitar mudanças de requisitos mesmo tarde no projeto</w:t>
            </w:r>
          </w:p>
        </w:tc>
      </w:tr>
      <w:tr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Entregar o mais rápido possível</w:t>
            </w:r>
          </w:p>
        </w:tc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Entregar software funcionando com frequência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Empoderar a equipe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Indivíduos e interações mais que processos e ferramentas</w:t>
            </w:r>
          </w:p>
        </w:tc>
      </w:tr>
      <w:tr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Construir com qualidade</w:t>
            </w:r>
          </w:p>
        </w:tc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Atenção contínua à excelência técnica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Otimizar o todo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Colaboração com o cliente mais que negociação de contratos</w:t>
            </w:r>
          </w:p>
        </w:tc>
      </w:tr>
    </w:tbl>
    <w:p/>
    <w:p>
      <w:r>
        <w:rPr>
          <w:b/>
        </w:rPr>
        <w:t>Exemplo prático de cada relação</w:t>
      </w:r>
    </w:p>
    <w:p>
      <w:r>
        <w:t>Em uma equipe fictícia, "eliminar desperdício" aparece quando o time remove uma etapa de aprovação manual redundante entre desenvolvimento e testes — o que, na prática, é a mesma atitude de priorizar "software funcionando" sobre burocracia documental. Já "decidir o mais tarde possível" aparece quando a equipe adia a escolha de um provedor de pagamento até o módulo de checkout estar desenhado, evitando comprometer-se cedo demais com uma decisão técnica — o equivalente prático de "aceitar mudanças de requisitos mesmo tarde no desenvolvimento".</w:t>
      </w:r>
    </w:p>
    <w:p/>
    <w:p>
      <w:r>
        <w:rPr>
          <w:b/>
        </w:rPr>
        <w:t>Síntese</w:t>
      </w:r>
    </w:p>
    <w:p>
      <w:r>
        <w:t>Os sete princípios Lean funcionam como a base conceitual; o Manifesto Ágil é a tradução desses princípios em uma postura prática e cotidiana para equipes de software. Onde o Lean pergunta "isso gera valor ou é desperdício?", o Manifesto Ágil responde com hábitos concretos: entregar cedo, colaborar com o cliente e aceitar mudanças como parte natural do processo. Entender essa relação ajuda a equipe a não tratar os valores do Manifesto como regras arbitrárias, mas como consequência direta de uma mentalidade Lean mais ampla.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