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color w:val="444444"/>
          <w:sz w:val="28"/>
        </w:rPr>
        <w:t>Análise e Desenvolvimento de Sistemas</w:t>
      </w:r>
    </w:p>
    <w:p>
      <w:pPr>
        <w:jc w:val="center"/>
      </w:pPr>
      <w:r>
        <w:rPr>
          <w:b/>
          <w:color w:val="1F5C99"/>
          <w:sz w:val="48"/>
        </w:rPr>
        <w:t>Gerenciamento Ágil de Projetos</w:t>
      </w:r>
    </w:p>
    <w:p>
      <w:pPr>
        <w:jc w:val="center"/>
      </w:pPr>
      <w:r>
        <w:rPr>
          <w:b/>
          <w:color w:val="2E75B6"/>
          <w:sz w:val="32"/>
        </w:rPr>
        <w:t>Design Thinking aplicado a software</w:t>
      </w:r>
    </w:p>
    <w:p/>
    <w:p/>
    <w:p>
      <w:pPr>
        <w:jc w:val="center"/>
      </w:pPr>
      <w:r>
        <w:rPr>
          <w:color w:val="444444"/>
          <w:sz w:val="24"/>
        </w:rPr>
        <w:t xml:space="preserve">Período: </w:t>
      </w:r>
      <w:r>
        <w:rPr>
          <w:b/>
          <w:color w:val="444444"/>
          <w:sz w:val="24"/>
        </w:rPr>
        <w:t>08/05/2026</w:t>
      </w:r>
      <w:r>
        <w:rPr>
          <w:color w:val="444444"/>
          <w:sz w:val="24"/>
        </w:rPr>
        <w:t xml:space="preserve"> a </w:t>
      </w:r>
      <w:r>
        <w:rPr>
          <w:b/>
          <w:color w:val="444444"/>
          <w:sz w:val="24"/>
        </w:rPr>
        <w:t>03/07/2026</w:t>
      </w:r>
    </w:p>
    <w:p>
      <w:pPr>
        <w:jc w:val="center"/>
      </w:pPr>
      <w:r>
        <w:rPr>
          <w:color w:val="444444"/>
        </w:rPr>
        <w:t>Em grupo | Todos os grupos abordam os 5 temas | 8 sprints + entrega final</w:t>
      </w:r>
    </w:p>
    <w:p/>
    <w:p>
      <w:r>
        <w:rPr>
          <w:b/>
        </w:rPr>
        <w:t>Problema real escolhido pelo grupo</w:t>
      </w:r>
    </w:p>
    <w:p>
      <w:r>
        <w:t>O grupo aplicou as cinco etapas do Design Thinking ao desenvolvimento do Scrunic, uma plataforma de gestão de tarefas com quadro Kanban, construída com Node.js e MySQL no back-end e React com TypeScript no front-end. O objetivo desta sprint foi sair do conceito estudado na Sprint 3 e aplicar o processo completo a um problema real do próprio grupo, do primeiro contato com o usuário até um protótipo testável.</w:t>
      </w:r>
    </w:p>
    <w:p/>
    <w:p>
      <w:r>
        <w:rPr>
          <w:b/>
        </w:rPr>
        <w:t>1. Empatia</w:t>
      </w:r>
    </w:p>
    <w:p>
      <w:r>
        <w:t>A equipe entrevistou seis colegas que organizavam tarefas de projetos acadêmicos em anotações soltas, planilhas e mensagens de WhatsApp. Em vez de perguntar diretamente "o que você gostaria em um app de tarefas", as entrevistas focaram em pedir para a pessoa descrever como organizava o último trabalho em grupo que fez. A descoberta central: as pessoas não sabiam, a qualquer momento, o que estava pendente, em andamento ou concluído no grupo — e descobriam isso só quando alguém perguntava diretamente, geralmente perto do prazo de entrega.</w:t>
      </w:r>
    </w:p>
    <w:p/>
    <w:p>
      <w:r>
        <w:rPr>
          <w:b/>
        </w:rPr>
        <w:t>2. Definição</w:t>
      </w:r>
    </w:p>
    <w:p>
      <w:r>
        <w:rPr>
          <w:b/>
        </w:rPr>
        <w:t xml:space="preserve">Problema definido: </w:t>
      </w:r>
      <w:r>
        <w:rPr>
          <w:b w:val="0"/>
        </w:rPr>
        <w:t>"Como podemos dar ao grupo uma visão única e atualizada do que cada pessoa está fazendo, sem depender de mensagens espalhadas?"</w:t>
      </w:r>
    </w:p>
    <w:p>
      <w:r>
        <w:t>Essa formulação foi escolhida entre três alternativas discutidas pelo grupo, descartando versões mais restritas como "como podemos lembrar as pessoas de suas tarefas", que focava em notificação e não no problema real de visibilidade coletiva identificado nas entrevistas.</w:t>
      </w:r>
    </w:p>
    <w:p/>
    <w:p>
      <w:r>
        <w:rPr>
          <w:b/>
        </w:rPr>
        <w:t>3. Ideação</w:t>
      </w:r>
    </w:p>
    <w:p>
      <w:r>
        <w:t>Entre as ideias levantadas em uma sessão de brainstorming de 20 minutos estavam um bot de WhatsApp que respondia com o status das tarefas, uma planilha compartilhada com cores por status, um quadro físico fotografado e compartilhado diariamente, e um quadro visual estilo Kanban dentro de um aplicativo próprio. O quadro visual foi a ideia mais votada por ser a mais simples de entender de relance e por não depender de disciplina manual de atualização, como exigiria a planilha ou o quadro físico.</w:t>
      </w:r>
    </w:p>
    <w:p/>
    <w:p>
      <w:r>
        <w:rPr>
          <w:b/>
        </w:rPr>
        <w:t>4. Prototipação: wireframe de baixa fidelidade</w:t>
      </w:r>
    </w:p>
    <w:p>
      <w:r>
        <w:t>A equipe esboçou a tela principal do Scrunic em baixa fidelidade, representando apenas a estrutura e a posição dos elementos, sem preocupação com cores ou estilo final. O objetivo do wireframe não era definir o design visual, mas validar se a organização em colunas resolvia o problema de visibilidade identificado na etapa de definição.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F2F4F7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rFonts w:ascii="Courier New" w:hAnsi="Courier New"/>
                <w:sz w:val="18"/>
              </w:rPr>
              <w:t>+------------------------------------------------------+</w:t>
            </w:r>
            <w:r>
              <w:rPr>
                <w:rFonts w:ascii="Courier New" w:hAnsi="Courier New"/>
                <w:sz w:val="18"/>
              </w:rPr>
              <w:br/>
              <w:t>|  SCRUNIC                                [+ Nova Tarefa]|</w:t>
            </w:r>
            <w:r>
              <w:rPr>
                <w:rFonts w:ascii="Courier New" w:hAnsi="Courier New"/>
                <w:sz w:val="18"/>
              </w:rPr>
              <w:br/>
              <w:t>+------------------------------------------------------+</w:t>
            </w:r>
            <w:r>
              <w:rPr>
                <w:rFonts w:ascii="Courier New" w:hAnsi="Courier New"/>
                <w:sz w:val="18"/>
              </w:rPr>
              <w:br/>
              <w:t>|  A FAZER      |  EM ANDAMENTO   |  EM REVISAO | PRONTO |</w:t>
            </w:r>
            <w:r>
              <w:rPr>
                <w:rFonts w:ascii="Courier New" w:hAnsi="Courier New"/>
                <w:sz w:val="18"/>
              </w:rPr>
              <w:br/>
              <w:t>|  [ ] Tarefa 1  |  [ ] Tarefa 4    |  [ ] Tarefa 6|[x]T8 |</w:t>
            </w:r>
            <w:r>
              <w:rPr>
                <w:rFonts w:ascii="Courier New" w:hAnsi="Courier New"/>
                <w:sz w:val="18"/>
              </w:rPr>
              <w:br/>
              <w:t>|  [ ] Tarefa 2  |  [ ] Tarefa 5    |  [ ] Tarefa 7|[x]T9 |</w:t>
            </w:r>
            <w:r>
              <w:rPr>
                <w:rFonts w:ascii="Courier New" w:hAnsi="Courier New"/>
                <w:sz w:val="18"/>
              </w:rPr>
              <w:br/>
              <w:t>|  [ ] Tarefa 3  |                  |              |      |</w:t>
            </w:r>
            <w:r>
              <w:rPr>
                <w:rFonts w:ascii="Courier New" w:hAnsi="Courier New"/>
                <w:sz w:val="18"/>
              </w:rPr>
              <w:br/>
              <w:t>+------------------------------------------------------+</w:t>
            </w:r>
          </w:p>
        </w:tc>
      </w:tr>
    </w:tbl>
    <w:p/>
    <w:p>
      <w:r>
        <w:t>O esboço já responde à pergunta de definição: cada coluna representa um status e cada cartão uma tarefa, dando visibilidade imediata do fluxo de trabalho do grupo. Propositalmente, o wireframe não tem cores, ícones ou tipografia definida — qualquer decisão estética nesse momento distrairia o teste do que realmente importava: a estrutura resolve o problema?</w:t>
      </w:r>
    </w:p>
    <w:p/>
    <w:p>
      <w:r>
        <w:rPr>
          <w:b/>
        </w:rPr>
        <w:t>5. Teste</w:t>
      </w:r>
    </w:p>
    <w:p>
      <w:r>
        <w:t>O wireframe foi mostrado a três colegas fora do grupo de desenvolvimento, em sessões individuais de dez minutos, pedindo que descrevessem o que cada coluna significava sem explicação prévia. Dois deles pediram um contador de tarefas por coluna e um filtro por responsável — ajustes incorporados ao protótipo antes do início da implementação em React. O terceiro colega confundiu inicialmente as colunas "Em Revisão" e "Pronto", o que levou a equipe a renomear a última para "Concluído", eliminando a ambiguidade antes de qualquer linha de código ser escrita.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cantSplit/>
        </w:trPr>
        <w:tc>
          <w:tcPr>
            <w:tcW w:type="dxa" w:w="8640"/>
            <w:shd w:val="clear" w:color="auto" w:fill="EEF3F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>
            <w:r>
              <w:rPr>
                <w:b/>
              </w:rPr>
              <w:t xml:space="preserve">Ideia central: </w:t>
            </w:r>
            <w:r>
              <w:t>cada ajuste identificado no teste custou minutos de conversa nesta sprint — o mesmo ajuste, descoberto só depois do sistema pronto, custaria retrabalho de tela, banco de dados e testes automatizados.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