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Lean e Agilidade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Como o Lean se manifesta no Scrum e no Kanban</w:t>
      </w:r>
    </w:p>
    <w:p>
      <w:r>
        <w:rPr>
          <w:i/>
          <w:color w:val="666666"/>
          <w:sz w:val="20"/>
        </w:rPr>
        <w:t>Sprint 6 — Integração com o Ecossistema Ágil (19/06/2026) • Diagrama da integração</w:t>
      </w:r>
    </w:p>
    <w:p>
      <w:r>
        <w:t>O Lean não é um framework de entrega, mas uma mentalidade de eliminação de desperdício e maximização de valor. Scrum e Kanban são as estruturas que colocam essa mentalidade em prática no dia a dia — cada um à sua maneira. No Scrunic, os princípios Lean aparecem concretamente nas cerimônias do Scrum e nas regras do quadro Kanban do próprio time, e esta análise detalha essa manifestação princípio a princípio.</w:t>
      </w:r>
    </w:p>
    <w:p/>
    <w:p>
      <w:r>
        <w:rPr>
          <w:b/>
        </w:rPr>
        <w:t>1. Diagrama de integração: princípios Lean nos frameworks ágeis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Princípio Lean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Como se manifesta no Scrum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Como se manifesta no Kanban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Eliminar desperdício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Refinamento de backlog remove histórias sem valor claro antes do sprint.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Fila priorizada evita construir o que não tem demanda real.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Amplificar o aprendizado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Sprint Review e Retrospective geram feedback a cada ciclo.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Métricas de fluxo (lead time, cycle time) revelam aprendizado contínuo.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Decidir o mais tarde possível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Backlog só é detalhado a fundo perto do sprint em que será feito.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Tarefas só avançam quando há capacidade real (sistema puxado).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Entregar o mais rápido possível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Sprints curtos entregam incrementos frequentes.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Fluxo contínuo sem esperar o fechamento de uma iteração.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Empoderar a equipe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Time se auto-organiza para cumprir a meta do sprint.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Time decide como puxar e distribuir o próprio trabalho.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Construir com qualidade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Definition of Done exige critérios técnicos por história.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Coluna de testes com WIP próprio garante revisão antes de "Concluído".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Otimizar o todo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Velocity e burndown olham o incremento completo do sprint.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Limites de WIP e métricas de fluxo olham o quadro inteiro, não uma coluna isolada.</w:t>
            </w:r>
          </w:p>
        </w:tc>
      </w:tr>
    </w:tbl>
    <w:p/>
    <w:p>
      <w:r>
        <w:rPr>
          <w:b/>
        </w:rPr>
        <w:t>2. Aplicação no Scrunic</w:t>
      </w:r>
    </w:p>
    <w:p>
      <w:r>
        <w:t>No quadro Kanban interno do time, o princípio de "decidir o mais tarde possível" apareceu na prática: a escolha do provedor de autenticação só foi feita quando o módulo de login estava prestes a entrar em desenvolvimento, evitando retrabalho por uma decisão tomada cedo demais. Já nas cerimônias Scrum adotadas pelo grupo, a Retrospective de cada sprint cumpriu o papel de "amplificar o aprendizado", ajustando o processo a cada ciclo.</w:t>
      </w:r>
    </w:p>
    <w:p/>
    <w:p>
      <w:r>
        <w:rPr>
          <w:b/>
        </w:rPr>
        <w:t>3. Métricas Lean por framework</w:t>
      </w:r>
    </w:p>
    <w:p>
      <w:r>
        <w:t>Cada framework traduz o princípio de "otimizar o todo" em métricas próprias, resumidas a seguir.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O que revela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Velocity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Scrum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Quantidade de trabalho entregue por sprint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Burndown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Scrum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Ritmo de conclusão das tarefas dentro do sprint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Lead time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Kanban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Tempo total do pedido até a entrega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Cycle time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Kanban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Tempo gasto em cada etapa do fluxo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Throughput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Kanban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Quantidade de itens concluídos por período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Ideia central: </w:t>
            </w:r>
            <w:r>
              <w:t>o Lean fornece o "porquê" — eliminar desperdício e maximizar valor — enquanto Scrum e Kanban fornecem o "como", cada um com sua própria cadência.</w:t>
            </w:r>
          </w:p>
        </w:tc>
      </w:tr>
    </w:tbl>
    <w:p/>
    <w:p>
      <w:r>
        <w:rPr>
          <w:b/>
        </w:rPr>
        <w:t>4. Síntese</w:t>
      </w:r>
    </w:p>
    <w:p>
      <w:r>
        <w:t>Reconhecer essa relação ajuda a equipe a não tratar cerimônias e colunas do quadro como burocracia, mas como mecanismos concretos de um mesmo princípio Lean. No Scrunic, cada reunião de Retrospective e cada limite de WIP no quadro carregam, na prática, um princípio Lean por trás.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