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444444"/>
          <w:sz w:val="28"/>
        </w:rPr>
        <w:t>Análise e Desenvolvimento de Sistemas</w:t>
      </w:r>
    </w:p>
    <w:p>
      <w:pPr>
        <w:jc w:val="center"/>
      </w:pPr>
      <w:r>
        <w:rPr>
          <w:b/>
          <w:color w:val="1F5C99"/>
          <w:sz w:val="48"/>
        </w:rPr>
        <w:t>Gerenciamento Ágil de Projetos</w:t>
      </w:r>
    </w:p>
    <w:p>
      <w:pPr>
        <w:jc w:val="center"/>
      </w:pPr>
      <w:r>
        <w:rPr>
          <w:b/>
          <w:color w:val="2E75B6"/>
          <w:sz w:val="32"/>
        </w:rPr>
        <w:t>Design Thinking aplicado a software</w:t>
      </w:r>
    </w:p>
    <w:p/>
    <w:p/>
    <w:p>
      <w:pPr>
        <w:jc w:val="center"/>
      </w:pPr>
      <w:r>
        <w:rPr>
          <w:color w:val="444444"/>
          <w:sz w:val="24"/>
        </w:rPr>
        <w:t xml:space="preserve">Período: </w:t>
      </w:r>
      <w:r>
        <w:rPr>
          <w:b/>
          <w:color w:val="444444"/>
          <w:sz w:val="24"/>
        </w:rPr>
        <w:t>08/05/2026</w:t>
      </w:r>
      <w:r>
        <w:rPr>
          <w:color w:val="444444"/>
          <w:sz w:val="24"/>
        </w:rPr>
        <w:t xml:space="preserve"> a </w:t>
      </w:r>
      <w:r>
        <w:rPr>
          <w:b/>
          <w:color w:val="444444"/>
          <w:sz w:val="24"/>
        </w:rPr>
        <w:t>03/07/2026</w:t>
      </w:r>
    </w:p>
    <w:p>
      <w:pPr>
        <w:jc w:val="center"/>
      </w:pPr>
      <w:r>
        <w:rPr>
          <w:color w:val="444444"/>
        </w:rPr>
        <w:t>Em grupo | Todos os grupos abordam os 5 temas | 8 sprints + entrega final</w:t>
      </w:r>
    </w:p>
    <w:p/>
    <w:p>
      <w:r>
        <w:rPr>
          <w:b/>
        </w:rPr>
        <w:t>Análise Crítica do Design Thinking</w:t>
      </w:r>
    </w:p>
    <w:p>
      <w:r>
        <w:rPr>
          <w:i/>
          <w:color w:val="666666"/>
          <w:sz w:val="20"/>
        </w:rPr>
        <w:t>Sprint 5 — Análise Crítica (12/06/2026) • Vantagens, limitações, desafios e comparação com outra metodologia ágil</w:t>
      </w:r>
    </w:p>
    <w:p>
      <w:r>
        <w:rPr>
          <w:b w:val="0"/>
        </w:rPr>
        <w:t>O Design Thinking é uma abordagem centrada no usuário para descoberta e definição de problemas, aplicada no Scrunic para entender por que o grupo sentia falta de visibilidade do próprio trabalho antes de qualquer linha de código ser escrita. Depois de aplicarmos suas cinco etapas ao projeto, esta análise examina criticamente seus pontos fortes, suas limitações e seus desafios, e o compara com o Scrum.</w:t>
      </w:r>
    </w:p>
    <w:p/>
    <w:p>
      <w:r>
        <w:rPr>
          <w:b/>
        </w:rPr>
        <w:t>1. Vantagens</w:t>
      </w:r>
    </w:p>
    <w:p>
      <w:r>
        <w:t>Na prática do nosso projeto, o Design Thinking trouxe ganhos concretos de direção:</w:t>
      </w:r>
    </w:p>
    <w:p>
      <w:r>
        <w:rPr>
          <w:b/>
        </w:rPr>
        <w:t>Foco no problema certo.</w:t>
      </w:r>
      <w:r>
        <w:rPr>
          <w:b w:val="0"/>
        </w:rPr>
        <w:t xml:space="preserve"> Evita que a equipe invista tempo construindo uma solução tecnicamente elegante para um problema que o usuário não tem.</w:t>
      </w:r>
    </w:p>
    <w:p>
      <w:r>
        <w:rPr>
          <w:b/>
        </w:rPr>
        <w:t>Redução de risco antecipada.</w:t>
      </w:r>
      <w:r>
        <w:rPr>
          <w:b w:val="0"/>
        </w:rPr>
        <w:t xml:space="preserve"> Testar um wireframe de papel custa minutos; testar um sistema pronto custa semanas — os erros de direção aparecem antes do código existir.</w:t>
      </w:r>
    </w:p>
    <w:p>
      <w:r>
        <w:rPr>
          <w:b/>
        </w:rPr>
        <w:t>Linguagem comum entre equipe e usuário.</w:t>
      </w:r>
      <w:r>
        <w:rPr>
          <w:b w:val="0"/>
        </w:rPr>
        <w:t xml:space="preserve"> Personas, mapas de empatia e protótipos criam um vocabulário compartilhado que facilita a comunicação com quem não é técnico.</w:t>
      </w:r>
    </w:p>
    <w:p>
      <w:r>
        <w:rPr>
          <w:b/>
        </w:rPr>
        <w:t>Estímulo à criatividade.</w:t>
      </w:r>
      <w:r>
        <w:rPr>
          <w:b w:val="0"/>
        </w:rPr>
        <w:t xml:space="preserve"> A etapa de ideação, sem julgamento prévio, gerou opções que a equipe não consideraria partindo direto para a implementação.</w:t>
      </w:r>
    </w:p>
    <w:p/>
    <w:p>
      <w:r>
        <w:rPr>
          <w:b/>
        </w:rPr>
        <w:t>2. Limitações</w:t>
      </w:r>
    </w:p>
    <w:p>
      <w:r>
        <w:t>Apesar da força na descoberta, o Design Thinking tem limitações relevantes:</w:t>
      </w:r>
    </w:p>
    <w:p>
      <w:r>
        <w:rPr>
          <w:b/>
        </w:rPr>
        <w:t>Não prescreve entrega.</w:t>
      </w:r>
      <w:r>
        <w:rPr>
          <w:b w:val="0"/>
        </w:rPr>
        <w:t xml:space="preserve"> O método é forte em descobrir o problema certo, mas nada diz sobre como organizar sprints, papéis ou cadência de entrega do software.</w:t>
      </w:r>
    </w:p>
    <w:p>
      <w:r>
        <w:rPr>
          <w:b/>
        </w:rPr>
        <w:t>Depende de acesso a usuários reais.</w:t>
      </w:r>
      <w:r>
        <w:rPr>
          <w:b w:val="0"/>
        </w:rPr>
        <w:t xml:space="preserve"> Sem entrevistas e testes genuínos, as etapas de empatia e teste se tornam suposições disfarçadas de pesquisa.</w:t>
      </w:r>
    </w:p>
    <w:p>
      <w:r>
        <w:rPr>
          <w:b/>
        </w:rPr>
        <w:t>Pode consumir tempo se mal escopado.</w:t>
      </w:r>
      <w:r>
        <w:rPr>
          <w:b w:val="0"/>
        </w:rPr>
        <w:t xml:space="preserve"> Ciclos de entrevista e prototipação sem prazo definido podem atrasar o início do desenvolvimento.</w:t>
      </w:r>
    </w:p>
    <w:p>
      <w:r>
        <w:rPr>
          <w:b/>
        </w:rPr>
        <w:t>Resultados difíceis de mensurar.</w:t>
      </w:r>
      <w:r>
        <w:rPr>
          <w:b w:val="0"/>
        </w:rPr>
        <w:t xml:space="preserve"> Diferente de métricas de fluxo ou velocity, o valor do Design Thinking é qualitativo e mais difícil de reportar em números.</w:t>
      </w:r>
    </w:p>
    <w:p/>
    <w:p>
      <w:r>
        <w:rPr>
          <w:b/>
        </w:rPr>
        <w:t>3. Desafios de adoção</w:t>
      </w:r>
    </w:p>
    <w:p>
      <w:r>
        <w:t>No Scrunic, os desafios mais sentidos ao adotar o Design Thinking foram:</w:t>
      </w:r>
    </w:p>
    <w:p>
      <w:r>
        <w:rPr>
          <w:b/>
        </w:rPr>
        <w:t>Encontrar usuários reais para entrevistar.</w:t>
      </w:r>
      <w:r>
        <w:rPr>
          <w:b w:val="0"/>
        </w:rPr>
        <w:t xml:space="preserve"> Como o grupo é o próprio público inicial, foi preciso buscar colegas fora do time de desenvolvimento para evitar viés de confirmação.</w:t>
      </w:r>
    </w:p>
    <w:p>
      <w:r>
        <w:rPr>
          <w:b/>
        </w:rPr>
        <w:t>Resistir à tentação de pular para a solução.</w:t>
      </w:r>
      <w:r>
        <w:rPr>
          <w:b w:val="0"/>
        </w:rPr>
        <w:t xml:space="preserve"> A equipe teve que se disciplinar para não desenhar telas antes de validar o problema.</w:t>
      </w:r>
    </w:p>
    <w:p>
      <w:r>
        <w:rPr>
          <w:b/>
        </w:rPr>
        <w:t>Traduzir o protótipo em requisitos técnicos.</w:t>
      </w:r>
      <w:r>
        <w:rPr>
          <w:b w:val="0"/>
        </w:rPr>
        <w:t xml:space="preserve"> Converter um wireframe de papel em histórias de usuário claras para o backlog exigiu uma etapa extra de refinamento.</w:t>
      </w:r>
    </w:p>
    <w:p/>
    <w:p>
      <w:r>
        <w:rPr>
          <w:b/>
        </w:rPr>
        <w:t>4. Comparação com outra metodologia ágil: Scrum</w:t>
      </w:r>
    </w:p>
    <w:p>
      <w:r>
        <w:t>Comparamos o Design Thinking com o Scrum porque atuam em momentos diferentes do ciclo de vida do produto e frequentemente se conectam: a descoberta do Design Thinking alimenta o backlog que o Scrum organiza em sprints.</w:t>
      </w:r>
    </w:p>
    <w:tbl>
      <w:tblPr>
        <w:tblW w:type="auto" w:w="0"/>
        <w:tblLayout w:type="autofit"/>
        <w:tblLook w:firstColumn="1" w:firstRow="1" w:lastColumn="0" w:lastRow="0" w:noHBand="0" w:noVBand="1" w:val="04A0"/>
      </w:tblPr>
      <w:tblGrid>
        <w:gridCol w:w="2880"/>
        <w:gridCol w:w="2880"/>
        <w:gridCol w:w="2880"/>
      </w:tblGrid>
      <w:tr>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Critério</w:t>
            </w:r>
          </w:p>
        </w:tc>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Design Thinking</w:t>
            </w:r>
          </w:p>
        </w:tc>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Scrum</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Natureza</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Processo de descoberta e definição de problemas.</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Framework de gestão de entrega.</w:t>
            </w:r>
          </w:p>
        </w:tc>
      </w:tr>
      <w:tr>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Foco principal</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Entender o usuário e validar a ideia certa.</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Organizar e entregar incrementos de software.</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Momento do ciclo</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Antes e durante a definição do produto.</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Durante a construção e entrega.</w:t>
            </w:r>
          </w:p>
        </w:tc>
      </w:tr>
      <w:tr>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Papéis</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Não define papéis formais.</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PO, Scrum Master e Time.</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Cadência</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Ciclos iterativos de descoberta, sem prazo fixo.</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Sprints de tempo fixo.</w:t>
            </w:r>
          </w:p>
        </w:tc>
      </w:tr>
      <w:tr>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Ponto forte</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Reduz o risco de construir a coisa errada.</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Organização e previsibilidade da entrega.</w:t>
            </w:r>
          </w:p>
        </w:tc>
      </w:tr>
    </w:tbl>
    <w:p/>
    <w:tbl>
      <w:tblPr>
        <w:tblW w:type="auto" w:w="0"/>
        <w:tblLook w:firstColumn="1" w:firstRow="1" w:lastColumn="0" w:lastRow="0" w:noHBand="0" w:noVBand="1" w:val="04A0"/>
      </w:tblPr>
      <w:tblGrid>
        <w:gridCol w:w="8640"/>
      </w:tblGrid>
      <w:tr>
        <w:trPr>
          <w:cantSplit/>
        </w:trPr>
        <w:tc>
          <w:tcPr>
            <w:tcW w:type="dxa" w:w="8640"/>
            <w:shd w:val="clear" w:color="auto" w:fill="EEF3F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
              <w:rPr>
                <w:b/>
              </w:rPr>
              <w:t xml:space="preserve">Conclusão da comparação: </w:t>
            </w:r>
            <w:r>
              <w:t>Design Thinking e Scrum não competem — se completam. O Design Thinking garante que o time está construindo a solução certa; o Scrum garante que essa solução é entregue de forma organizada e previsível.</w:t>
            </w:r>
          </w:p>
        </w:tc>
      </w:tr>
    </w:tbl>
    <w:p/>
    <w:p>
      <w:r>
        <w:rPr>
          <w:b/>
        </w:rPr>
        <w:t>5. Quando o Design Thinking se paga</w:t>
      </w:r>
    </w:p>
    <w:p>
      <w:r>
        <w:t>Nem todo problema justifica um ciclo completo de descoberta. A tabela resume quando vale investir mais ou menos tempo nas etapas de Design Thinking.</w:t>
      </w:r>
    </w:p>
    <w:tbl>
      <w:tblPr>
        <w:tblW w:type="auto" w:w="0"/>
        <w:tblLayout w:type="autofit"/>
        <w:tblLook w:firstColumn="1" w:firstRow="1" w:lastColumn="0" w:lastRow="0" w:noHBand="0" w:noVBand="1" w:val="04A0"/>
      </w:tblPr>
      <w:tblGrid>
        <w:gridCol w:w="4320"/>
        <w:gridCol w:w="4320"/>
      </w:tblGrid>
      <w:tr>
        <w:tc>
          <w:tcPr>
            <w:tcW w:type="dxa" w:w="432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Cenário</w:t>
            </w:r>
          </w:p>
        </w:tc>
        <w:tc>
          <w:tcPr>
            <w:tcW w:type="dxa" w:w="432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Investimento recomendado em Design Thinking</w:t>
            </w:r>
          </w:p>
        </w:tc>
      </w:tr>
      <w:tr>
        <w:tc>
          <w:tcPr>
            <w:tcW w:type="dxa" w:w="432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Funcionalidade nova, problema pouco entendido</w:t>
            </w:r>
          </w:p>
        </w:tc>
        <w:tc>
          <w:tcPr>
            <w:tcW w:type="dxa" w:w="432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Ciclo completo: empatia, definição, ideação, protótipo, teste</w:t>
            </w:r>
          </w:p>
        </w:tc>
      </w:tr>
      <w:tr>
        <w:tc>
          <w:tcPr>
            <w:tcW w:type="dxa" w:w="432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Ajuste pequeno em fluxo já validado</w:t>
            </w:r>
          </w:p>
        </w:tc>
        <w:tc>
          <w:tcPr>
            <w:tcW w:type="dxa" w:w="432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Ciclo enxuto: apenas teste rápido com usuário</w:t>
            </w:r>
          </w:p>
        </w:tc>
      </w:tr>
      <w:tr>
        <w:tc>
          <w:tcPr>
            <w:tcW w:type="dxa" w:w="432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Débito técnico ou correção de bug</w:t>
            </w:r>
          </w:p>
        </w:tc>
        <w:tc>
          <w:tcPr>
            <w:tcW w:type="dxa" w:w="432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Dispensável; não é um problema de descoberta</w:t>
            </w:r>
          </w:p>
        </w:tc>
      </w:tr>
    </w:tbl>
    <w:p/>
    <w:p>
      <w:r>
        <w:rPr>
          <w:b/>
        </w:rPr>
        <w:t>6. Conclusão</w:t>
      </w:r>
    </w:p>
    <w:p>
      <w:r>
        <w:t>O Design Thinking se mostrou valioso para direcionar o Scrunic ao problema real do grupo antes de qualquer investimento em código. Suas limitações — não prescrever entrega e depender de acesso genuíno a usuários — mostram que ele rende mais quando combinado com um framework de gestão como o Scrum, que organiza o que o Design Thinking descobriu em ciclos de entrega concretos.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