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25038" w:rsidRDefault="00E25038">
      <w:pPr>
        <w:spacing w:before="60" w:after="60"/>
      </w:pPr>
    </w:p>
    <w:p w14:paraId="00000002" w14:textId="77777777" w:rsidR="00E25038" w:rsidRDefault="00E25038">
      <w:pPr>
        <w:spacing w:before="60" w:after="60"/>
      </w:pPr>
    </w:p>
    <w:p w14:paraId="00000003" w14:textId="77777777" w:rsidR="00E25038" w:rsidRDefault="00E25038">
      <w:pPr>
        <w:spacing w:before="60" w:after="60"/>
      </w:pPr>
    </w:p>
    <w:p w14:paraId="00000004" w14:textId="77777777" w:rsidR="00E25038" w:rsidRDefault="00000000">
      <w:pPr>
        <w:spacing w:before="480" w:after="160"/>
        <w:jc w:val="center"/>
      </w:pPr>
      <w:r>
        <w:rPr>
          <w:color w:val="444444"/>
          <w:sz w:val="28"/>
          <w:szCs w:val="28"/>
        </w:rPr>
        <w:t>Análise e Desenvolvimento de Sistemas</w:t>
      </w:r>
    </w:p>
    <w:p w14:paraId="00000005" w14:textId="77777777" w:rsidR="00E25038" w:rsidRDefault="00000000">
      <w:pPr>
        <w:spacing w:after="320"/>
        <w:jc w:val="center"/>
      </w:pPr>
      <w:r>
        <w:rPr>
          <w:b/>
          <w:bCs/>
          <w:color w:val="1F5C99"/>
          <w:sz w:val="48"/>
          <w:szCs w:val="48"/>
        </w:rPr>
        <w:t>Gerenciamento Ágil de Projetos</w:t>
      </w:r>
    </w:p>
    <w:p w14:paraId="00000006" w14:textId="77777777" w:rsidR="00E25038" w:rsidRDefault="00000000">
      <w:pPr>
        <w:pBdr>
          <w:top w:val="single" w:sz="8" w:space="1" w:color="2E75B6"/>
          <w:bottom w:val="single" w:sz="8" w:space="1" w:color="2E75B6"/>
        </w:pBdr>
        <w:spacing w:after="160"/>
        <w:jc w:val="center"/>
      </w:pPr>
      <w:r>
        <w:rPr>
          <w:b/>
          <w:bCs/>
          <w:color w:val="2E75B6"/>
          <w:sz w:val="32"/>
          <w:szCs w:val="32"/>
        </w:rPr>
        <w:t>Kanban: visualizando o trabalho</w:t>
      </w:r>
    </w:p>
    <w:p w14:paraId="00000007" w14:textId="77777777" w:rsidR="00E25038" w:rsidRDefault="00E25038">
      <w:pPr>
        <w:spacing w:before="60" w:after="60"/>
      </w:pPr>
    </w:p>
    <w:p w14:paraId="00000008" w14:textId="77777777" w:rsidR="00E25038" w:rsidRDefault="00E25038">
      <w:pPr>
        <w:spacing w:before="60" w:after="60"/>
      </w:pPr>
    </w:p>
    <w:p w14:paraId="00000009" w14:textId="77777777" w:rsidR="00E25038" w:rsidRDefault="00000000">
      <w:pPr>
        <w:jc w:val="center"/>
      </w:pPr>
      <w:r>
        <w:rPr>
          <w:color w:val="444444"/>
          <w:sz w:val="24"/>
          <w:szCs w:val="24"/>
        </w:rPr>
        <w:t xml:space="preserve">Período: </w:t>
      </w:r>
      <w:r>
        <w:rPr>
          <w:b/>
          <w:bCs/>
          <w:color w:val="444444"/>
          <w:sz w:val="24"/>
          <w:szCs w:val="24"/>
        </w:rPr>
        <w:t>08/05/2026</w:t>
      </w:r>
      <w:r>
        <w:rPr>
          <w:color w:val="444444"/>
          <w:sz w:val="24"/>
          <w:szCs w:val="24"/>
        </w:rPr>
        <w:t xml:space="preserve"> a </w:t>
      </w:r>
      <w:r>
        <w:rPr>
          <w:b/>
          <w:bCs/>
          <w:color w:val="444444"/>
          <w:sz w:val="24"/>
          <w:szCs w:val="24"/>
        </w:rPr>
        <w:t>03/07/2026</w:t>
      </w:r>
    </w:p>
    <w:p w14:paraId="0000000A" w14:textId="77777777" w:rsidR="00E25038" w:rsidRDefault="00000000">
      <w:pPr>
        <w:spacing w:after="160"/>
        <w:jc w:val="center"/>
      </w:pPr>
      <w:r>
        <w:rPr>
          <w:color w:val="444444"/>
        </w:rPr>
        <w:t>Em grupo | Todos os grupos abordam os 5 temas | 8 sprints + entrega final</w:t>
      </w:r>
    </w:p>
    <w:p w14:paraId="0000000B" w14:textId="77777777" w:rsidR="00E25038" w:rsidRDefault="00E25038">
      <w:pPr>
        <w:spacing w:before="60" w:after="60"/>
      </w:pPr>
    </w:p>
    <w:p w14:paraId="00001001" w14:textId="77777777">
      <w:pPr>
        <w:spacing w:before="160" w:after="60"/>
        <w:rPr>
          <w:b/>
          <w:bCs/>
        </w:rPr>
      </w:pPr>
      <w:r>
        <w:rPr>
          <w:b/>
          <w:bCs/>
        </w:rPr>
        <w:t>Análise Crítica do Kanban</w:t>
      </w:r>
    </w:p>
    <w:p w14:paraId="00001002" w14:textId="77777777">
      <w:pPr>
        <w:spacing w:before="60" w:after="160"/>
        <w:jc w:val="center"/>
      </w:pPr>
      <w:r>
        <w:rPr>
          <w:i/>
          <w:iCs/>
          <w:color w:val="666666"/>
          <w:sz w:val="20"/>
          <w:szCs w:val="20"/>
        </w:rPr>
        <w:t>Sprint 5 — Análise Crítica (12/06/2026) • Vantagens, limitações, desafios e comparação com outra metodologia ágil</w:t>
      </w:r>
    </w:p>
    <w:p w14:paraId="00001003" w14:textId="77777777">
      <w:pPr>
        <w:spacing w:before="60" w:after="60"/>
        <w:jc w:val="both"/>
      </w:pPr>
      <w:r>
        <w:t xml:space="preserve">O Kanban é um método ágil de gestão visual de fluxo de trabalho que prioriza a visualização das tarefas, a limitação do trabalho em progresso (WIP) e a busca por um fluxo contínuo e previsível. Depois de aplicarmos o método no projeto </w:t>
      </w:r>
      <w:r>
        <w:rPr>
          <w:b/>
          <w:bCs/>
        </w:rPr>
        <w:t>Scrunic</w:t>
      </w:r>
      <w:r>
        <w:t>, esta análise examina criticamente seus pontos fortes, suas limitações e seus desafios de adoção, e o compara com o Scrum, outra metodologia ágil amplamente utilizada.</w:t>
      </w:r>
    </w:p>
    <w:p w14:paraId="00001004" w14:textId="77777777">
      <w:pPr>
        <w:spacing w:before="60" w:after="60"/>
      </w:pPr>
      <w:r>
        <w:pict w14:anchorId="0B37E124">
          <v:rect id="_x0000_i1099" style="width:0;height:1.5pt" o:hralign="center" o:hrstd="t" o:hr="t" fillcolor="#a0a0a0" stroked="f"/>
        </w:pict>
      </w:r>
    </w:p>
    <w:p w14:paraId="00001005" w14:textId="77777777">
      <w:pPr>
        <w:spacing w:before="240" w:after="80"/>
        <w:rPr>
          <w:b/>
          <w:bCs/>
          <w:color w:val="1F5C99"/>
          <w:sz w:val="26"/>
          <w:szCs w:val="26"/>
        </w:rPr>
      </w:pPr>
      <w:r>
        <w:rPr>
          <w:b/>
          <w:bCs/>
          <w:color w:val="1F5C99"/>
          <w:sz w:val="26"/>
          <w:szCs w:val="26"/>
        </w:rPr>
        <w:t>1. Vantagens</w:t>
      </w:r>
    </w:p>
    <w:p w14:paraId="00001006" w14:textId="77777777">
      <w:pPr>
        <w:spacing w:before="60" w:after="60"/>
        <w:jc w:val="both"/>
      </w:pPr>
      <w:r>
        <w:t>As principais vantagens do Kanban se mostraram especialmente úteis na gestão do nosso quadro de tarefas:</w:t>
      </w:r>
    </w:p>
    <w:p w14:paraId="00001007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Transparência total. </w:t>
      </w:r>
      <w:r>
        <w:t>Ao transformar cada tarefa em cartão e o processo em colunas, todo o time enxerga imediatamente o que está pendente, em andamento e concluído, sem precisar de reuniões para descobrir o status.</w:t>
      </w:r>
    </w:p>
    <w:p w14:paraId="00001008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Redução de sobrecarga. </w:t>
      </w:r>
      <w:r>
        <w:t>Os limites de WIP impedem que a equipe comece muitas tarefas ao mesmo tempo, diminuindo a troca de contexto e o estresse de ter trabalho demais em aberto.</w:t>
      </w:r>
    </w:p>
    <w:p w14:paraId="00001009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Identificação rápida de gargalos. </w:t>
      </w:r>
      <w:r>
        <w:t>Quando uma coluna atinge seu limite, fica visível onde o fluxo travou, permitindo que o time direcione esforço para destravar aquele ponto específico.</w:t>
      </w:r>
    </w:p>
    <w:p w14:paraId="0000100A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Flexibilidade. </w:t>
      </w:r>
      <w:r>
        <w:t>Não há prazos fixos nem papéis obrigatórios; o Kanban se sobrepõe ao processo existente e permite reordenar prioridades a qualquer momento.</w:t>
      </w:r>
    </w:p>
    <w:p w14:paraId="0000100B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Melhoria contínua. </w:t>
      </w:r>
      <w:r>
        <w:t>Métricas como lead time e cycle time tornam o desempenho do fluxo mensurável, orientando ajustes constantes no processo.</w:t>
      </w:r>
    </w:p>
    <w:p w14:paraId="0000100C" w14:textId="77777777">
      <w:pPr>
        <w:spacing w:before="240" w:after="80"/>
        <w:rPr>
          <w:b/>
          <w:bCs/>
          <w:color w:val="1F5C99"/>
          <w:sz w:val="26"/>
          <w:szCs w:val="26"/>
        </w:rPr>
      </w:pPr>
      <w:r>
        <w:rPr>
          <w:b/>
          <w:bCs/>
          <w:color w:val="1F5C99"/>
          <w:sz w:val="26"/>
          <w:szCs w:val="26"/>
        </w:rPr>
        <w:t>2. Limitações</w:t>
      </w:r>
    </w:p>
    <w:p w14:paraId="0000100D" w14:textId="77777777">
      <w:pPr>
        <w:spacing w:before="60" w:after="60"/>
        <w:jc w:val="both"/>
      </w:pPr>
      <w:r>
        <w:t>Apesar dos benefícios, o Kanban também apresenta limitações que precisam ser consideradas:</w:t>
      </w:r>
    </w:p>
    <w:p w14:paraId="0000100E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Ausência de prazos definidos. </w:t>
      </w:r>
      <w:r>
        <w:t>Por não trabalhar com iterações de tempo fixo, pode ser difícil prever quando um conjunto de entregas estará concluído, o que complica compromissos com prazos rígidos.</w:t>
      </w:r>
    </w:p>
    <w:p w14:paraId="0000100F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Pouca estrutura para equipes iniciantes. </w:t>
      </w:r>
      <w:r>
        <w:t>A liberdade do método pode virar desorganização em times sem disciplina, já que não há papéis nem cerimônias prescritas para guiar o trabalho.</w:t>
      </w:r>
    </w:p>
    <w:p w14:paraId="00001010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Risco de fila infinita. </w:t>
      </w:r>
      <w:r>
        <w:t>Se o backlog não for bem priorizado, tarefas podem se acumular indefinidamente na fila de espera.</w:t>
      </w:r>
    </w:p>
    <w:p w14:paraId="00001011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Dependência de disciplina. </w:t>
      </w:r>
      <w:r>
        <w:t>Todo o benefício dos limites de WIP desaparece se a equipe os ignora e continua puxando tarefas mesmo com as colunas cheias.</w:t>
      </w:r>
    </w:p>
    <w:p w14:paraId="00001012" w14:textId="77777777">
      <w:pPr>
        <w:spacing w:before="240" w:after="80"/>
        <w:rPr>
          <w:b/>
          <w:bCs/>
          <w:color w:val="1F5C99"/>
          <w:sz w:val="26"/>
          <w:szCs w:val="26"/>
        </w:rPr>
      </w:pPr>
      <w:r>
        <w:rPr>
          <w:b/>
          <w:bCs/>
          <w:color w:val="1F5C99"/>
          <w:sz w:val="26"/>
          <w:szCs w:val="26"/>
        </w:rPr>
        <w:t>3. Desafios de adoção</w:t>
      </w:r>
    </w:p>
    <w:p w14:paraId="00001013" w14:textId="77777777">
      <w:pPr>
        <w:spacing w:before="60" w:after="60"/>
        <w:jc w:val="both"/>
      </w:pPr>
      <w:r>
        <w:t xml:space="preserve">Na prática do </w:t>
      </w:r>
      <w:r>
        <w:rPr>
          <w:b/>
          <w:bCs/>
        </w:rPr>
        <w:t>Scrunic</w:t>
      </w:r>
      <w:r>
        <w:t>, os principais desafios para adotar o Kanban de forma eficaz foram:</w:t>
      </w:r>
    </w:p>
    <w:p w14:paraId="00001014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Definir limites de WIP adequados. </w:t>
      </w:r>
      <w:r>
        <w:t>Limites muito baixos ociosam a equipe; muito altos eliminam o efeito de foco. Encontrar o número certo exige ajuste e observação.</w:t>
      </w:r>
    </w:p>
    <w:p w14:paraId="00001015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Mudança cultural. </w:t>
      </w:r>
      <w:r>
        <w:t>Acostumar o time a terminar antes de começar algo novo — em vez de iniciar várias frentes — exige disciplina e mudança de hábito.</w:t>
      </w:r>
    </w:p>
    <w:p w14:paraId="00001016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Manter o quadro atualizado. </w:t>
      </w:r>
      <w:r>
        <w:t>O Kanban só funciona se os cartões refletirem a realidade; um quadro desatualizado perde todo o valor de transparência.</w:t>
      </w:r>
    </w:p>
    <w:p w14:paraId="00001017" w14:textId="77777777">
      <w:pPr>
        <w:spacing w:before="240" w:after="80"/>
        <w:rPr>
          <w:b/>
          <w:bCs/>
          <w:color w:val="1F5C99"/>
          <w:sz w:val="26"/>
          <w:szCs w:val="26"/>
        </w:rPr>
      </w:pPr>
      <w:r>
        <w:rPr>
          <w:b/>
          <w:bCs/>
          <w:color w:val="1F5C99"/>
          <w:sz w:val="26"/>
          <w:szCs w:val="26"/>
        </w:rPr>
        <w:t>4. Comparação com outra metodologia ágil: Scrum</w:t>
      </w:r>
    </w:p>
    <w:p w14:paraId="00001018" w14:textId="77777777">
      <w:pPr>
        <w:spacing w:before="60" w:after="60"/>
        <w:jc w:val="both"/>
      </w:pPr>
      <w:r>
        <w:t>Escolhemos o Scrum para a comparação por ser a metodologia ágil mais próxima e também abordada no curso. A tabela destaca as diferenças centrais entre as duas abordagens.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5"/>
        <w:gridCol w:w="3385"/>
        <w:gridCol w:w="3386"/>
      </w:tblGrid>
      <w:tr w14:paraId="0000101C" w14:textId="77777777">
        <w:trPr>
          <w:tblHeader/>
        </w:trPr>
        <w:tc>
          <w:tcPr>
            <w:tcW w:w="2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19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3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1A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Kanban</w:t>
            </w:r>
          </w:p>
        </w:tc>
        <w:tc>
          <w:tcPr>
            <w:tcW w:w="3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1B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Scrum</w:t>
            </w:r>
          </w:p>
        </w:tc>
      </w:tr>
      <w:tr w14:paraId="00001020" w14:textId="77777777">
        <w:tc>
          <w:tcPr>
            <w:tcW w:w="2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1D" w14:textId="77777777">
            <w:pPr/>
            <w:r>
              <w:rPr>
                <w:b/>
                <w:bCs/>
                <w:sz w:val="19"/>
                <w:szCs w:val="19"/>
              </w:rPr>
              <w:t>Cadência</w:t>
            </w:r>
          </w:p>
        </w:tc>
        <w:tc>
          <w:tcPr>
            <w:tcW w:w="3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1E" w14:textId="77777777">
            <w:pPr/>
            <w:r>
              <w:rPr>
                <w:sz w:val="19"/>
                <w:szCs w:val="19"/>
              </w:rPr>
              <w:t>Fluxo contínuo, sem prazos fixos.</w:t>
            </w:r>
          </w:p>
        </w:tc>
        <w:tc>
          <w:tcPr>
            <w:tcW w:w="3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1F" w14:textId="77777777">
            <w:pPr/>
            <w:r>
              <w:rPr>
                <w:sz w:val="19"/>
                <w:szCs w:val="19"/>
              </w:rPr>
              <w:t>Iterações de tempo fixo (sprints).</w:t>
            </w:r>
          </w:p>
        </w:tc>
      </w:tr>
      <w:tr w14:paraId="00001024" w14:textId="77777777">
        <w:tc>
          <w:tcPr>
            <w:tcW w:w="2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1" w14:textId="77777777">
            <w:pPr/>
            <w:r>
              <w:rPr>
                <w:b/>
                <w:bCs/>
                <w:sz w:val="19"/>
                <w:szCs w:val="19"/>
              </w:rPr>
              <w:t>Papéis</w:t>
            </w:r>
          </w:p>
        </w:tc>
        <w:tc>
          <w:tcPr>
            <w:tcW w:w="3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2" w14:textId="77777777">
            <w:pPr/>
            <w:r>
              <w:rPr>
                <w:sz w:val="19"/>
                <w:szCs w:val="19"/>
              </w:rPr>
              <w:t>Não prescreve papéis.</w:t>
            </w:r>
          </w:p>
        </w:tc>
        <w:tc>
          <w:tcPr>
            <w:tcW w:w="3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3" w14:textId="77777777">
            <w:pPr/>
            <w:r>
              <w:rPr>
                <w:sz w:val="19"/>
                <w:szCs w:val="19"/>
              </w:rPr>
              <w:t>Product Owner, Scrum Master e Time.</w:t>
            </w:r>
          </w:p>
        </w:tc>
      </w:tr>
      <w:tr w14:paraId="00001028" w14:textId="77777777">
        <w:tc>
          <w:tcPr>
            <w:tcW w:w="2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5" w14:textId="77777777">
            <w:pPr/>
            <w:r>
              <w:rPr>
                <w:b/>
                <w:bCs/>
                <w:sz w:val="19"/>
                <w:szCs w:val="19"/>
              </w:rPr>
              <w:t>Controle de carga</w:t>
            </w:r>
          </w:p>
        </w:tc>
        <w:tc>
          <w:tcPr>
            <w:tcW w:w="3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6" w14:textId="77777777">
            <w:pPr/>
            <w:r>
              <w:rPr>
                <w:sz w:val="19"/>
                <w:szCs w:val="19"/>
              </w:rPr>
              <w:t>Limites de WIP por coluna.</w:t>
            </w:r>
          </w:p>
        </w:tc>
        <w:tc>
          <w:tcPr>
            <w:tcW w:w="3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7" w14:textId="77777777">
            <w:pPr/>
            <w:r>
              <w:rPr>
                <w:sz w:val="19"/>
                <w:szCs w:val="19"/>
              </w:rPr>
              <w:t>Escopo definido por sprint.</w:t>
            </w:r>
          </w:p>
        </w:tc>
      </w:tr>
      <w:tr w14:paraId="0000102C" w14:textId="77777777">
        <w:tc>
          <w:tcPr>
            <w:tcW w:w="2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9" w14:textId="77777777">
            <w:pPr/>
            <w:r>
              <w:rPr>
                <w:b/>
                <w:bCs/>
                <w:sz w:val="19"/>
                <w:szCs w:val="19"/>
              </w:rPr>
              <w:t>Mudanças</w:t>
            </w:r>
          </w:p>
        </w:tc>
        <w:tc>
          <w:tcPr>
            <w:tcW w:w="3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A" w14:textId="77777777">
            <w:pPr/>
            <w:r>
              <w:rPr>
                <w:sz w:val="19"/>
                <w:szCs w:val="19"/>
              </w:rPr>
              <w:t>Aceitas a qualquer momento.</w:t>
            </w:r>
          </w:p>
        </w:tc>
        <w:tc>
          <w:tcPr>
            <w:tcW w:w="3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B" w14:textId="77777777">
            <w:pPr/>
            <w:r>
              <w:rPr>
                <w:sz w:val="19"/>
                <w:szCs w:val="19"/>
              </w:rPr>
              <w:t>Evitadas durante o sprint.</w:t>
            </w:r>
          </w:p>
        </w:tc>
      </w:tr>
      <w:tr w14:paraId="00001030" w14:textId="77777777">
        <w:tc>
          <w:tcPr>
            <w:tcW w:w="2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D" w14:textId="77777777">
            <w:pPr/>
            <w:r>
              <w:rPr>
                <w:b/>
                <w:bCs/>
                <w:sz w:val="19"/>
                <w:szCs w:val="19"/>
              </w:rPr>
              <w:t>Previsibilidade</w:t>
            </w:r>
          </w:p>
        </w:tc>
        <w:tc>
          <w:tcPr>
            <w:tcW w:w="3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E" w14:textId="77777777">
            <w:pPr/>
            <w:r>
              <w:rPr>
                <w:sz w:val="19"/>
                <w:szCs w:val="19"/>
              </w:rPr>
              <w:t>Menor; depende das métricas de fluxo.</w:t>
            </w:r>
          </w:p>
        </w:tc>
        <w:tc>
          <w:tcPr>
            <w:tcW w:w="3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F" w14:textId="77777777">
            <w:pPr/>
            <w:r>
              <w:rPr>
                <w:sz w:val="19"/>
                <w:szCs w:val="19"/>
              </w:rPr>
              <w:t>Maior; baseada na velocity.</w:t>
            </w:r>
          </w:p>
        </w:tc>
      </w:tr>
      <w:tr w14:paraId="00001034" w14:textId="77777777">
        <w:tc>
          <w:tcPr>
            <w:tcW w:w="2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31" w14:textId="77777777">
            <w:pPr/>
            <w:r>
              <w:rPr>
                <w:b/>
                <w:bCs/>
                <w:sz w:val="19"/>
                <w:szCs w:val="19"/>
              </w:rPr>
              <w:t>Melhor para</w:t>
            </w:r>
          </w:p>
        </w:tc>
        <w:tc>
          <w:tcPr>
            <w:tcW w:w="3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32" w14:textId="77777777">
            <w:pPr/>
            <w:r>
              <w:rPr>
                <w:sz w:val="19"/>
                <w:szCs w:val="19"/>
              </w:rPr>
              <w:t>Demanda contínua e imprevisível.</w:t>
            </w:r>
          </w:p>
        </w:tc>
        <w:tc>
          <w:tcPr>
            <w:tcW w:w="3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33" w14:textId="77777777">
            <w:pPr/>
            <w:r>
              <w:rPr>
                <w:sz w:val="19"/>
                <w:szCs w:val="19"/>
              </w:rPr>
              <w:t>Trabalho planejável em ciclos.</w:t>
            </w:r>
          </w:p>
        </w:tc>
      </w:tr>
    </w:tbl>
    <w:p w14:paraId="00001035" w14:textId="77777777">
      <w:pPr>
        <w:spacing w:before="60" w:after="60"/>
      </w:pPr>
    </w:p>
    <w:tbl>
      <w:tblPr>
        <w:tblW w:w="9026" w:type="dxa"/>
        <w:tblBorders>
          <w:top w:val="single" w:sz="2" w:space="0" w:color="D7DEEA"/>
          <w:left w:val="single" w:sz="18" w:space="0" w:color="1F5C99"/>
          <w:bottom w:val="single" w:sz="2" w:space="0" w:color="D7DEEA"/>
          <w:right w:val="single" w:sz="2" w:space="0" w:color="D7DEEA"/>
        </w:tblBorders>
        <w:tblLook w:val="04A0" w:firstRow="1" w:lastRow="0" w:firstColumn="1" w:lastColumn="0" w:noHBand="0" w:noVBand="1"/>
      </w:tblPr>
      <w:tblGrid>
        <w:gridCol w:w="9026"/>
      </w:tblGrid>
      <w:tr w14:paraId="00001036" w14:textId="77777777">
        <w:tc>
          <w:tcPr>
            <w:tcW w:w="9026" w:type="dxa"/>
            <w:shd w:val="clear" w:color="auto" w:fill="EEF3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001037" w14:textId="77777777">
            <w:pPr>
              <w:spacing w:before="20" w:after="20"/>
              <w:jc w:val="both"/>
            </w:pPr>
            <w:r>
              <w:rPr>
                <w:b/>
                <w:bCs/>
              </w:rPr>
              <w:t xml:space="preserve">Conclusão da comparação: </w:t>
            </w:r>
            <w:r>
              <w:t>Kanban e Scrum não são concorrentes diretos, mas respostas a necessidades diferentes. O Kanban brilha onde há demanda variável e necessidade de fluxo contínuo; o Scrum, onde há escopo planejável e necessidade de previsibilidade. Em muitos contextos, combiná-los (Scrumban) reúne o melhor dos dois.</w:t>
            </w:r>
          </w:p>
        </w:tc>
      </w:tr>
    </w:tbl>
    <w:p w14:paraId="00001038" w14:textId="77777777">
      <w:pPr>
        <w:spacing w:before="60" w:after="60"/>
      </w:pPr>
    </w:p>
    <w:p w14:paraId="00001039" w14:textId="77777777">
      <w:pPr>
        <w:spacing w:before="240" w:after="80"/>
        <w:rPr>
          <w:b/>
          <w:bCs/>
          <w:color w:val="1F5C99"/>
          <w:sz w:val="26"/>
          <w:szCs w:val="26"/>
        </w:rPr>
      </w:pPr>
      <w:r>
        <w:rPr>
          <w:b/>
          <w:bCs/>
          <w:color w:val="1F5C99"/>
          <w:sz w:val="26"/>
          <w:szCs w:val="26"/>
        </w:rPr>
        <w:t>5. Conclusão</w:t>
      </w:r>
    </w:p>
    <w:p w14:paraId="0000103A" w14:textId="77777777">
      <w:pPr>
        <w:spacing w:before="60" w:after="60"/>
        <w:jc w:val="both"/>
      </w:pPr>
      <w:r>
        <w:t>O Kanban se mostrou uma ferramenta poderosa para tornar o trabalho visível, controlar a carga da equipe e identificar gargalos com rapidez. Suas limitações — falta de prazos rígidos e dependência de disciplina — não invalidam o método, mas indicam que ele rende mais quando a equipe já tem certa maturidade ou quando é combinado com a estrutura do Scrum. Para o tipo de fluxo do projeto Scrunic, o Kanban foi um aliado valioso na organização e na transparência das entregas.</w:t>
      </w:r>
    </w:p>
    <w:p w14:paraId="00000010" w14:textId="77777777" w:rsidR="00E25038" w:rsidRDefault="00E25038">
      <w:pPr>
        <w:spacing w:before="60" w:after="60"/>
      </w:pPr>
    </w:p>
    <w:p w14:paraId="00000011" w14:textId="77777777" w:rsidR="00E25038" w:rsidRDefault="00E25038">
      <w:pPr>
        <w:spacing w:before="60" w:after="60"/>
      </w:pPr>
    </w:p>
    <w:p w14:paraId="00000012" w14:textId="77777777" w:rsidR="00E25038" w:rsidRDefault="00E25038">
      <w:pPr>
        <w:spacing w:before="60" w:after="60"/>
      </w:pPr>
    </w:p>
    <w:p w14:paraId="00000013" w14:textId="77777777" w:rsidR="00E25038" w:rsidRDefault="00E25038">
      <w:pPr>
        <w:spacing w:before="60" w:after="60"/>
      </w:pPr>
    </w:p>
    <w:p w14:paraId="00000014" w14:textId="77777777" w:rsidR="00E25038" w:rsidRDefault="00E25038">
      <w:pPr>
        <w:spacing w:before="60" w:after="60"/>
      </w:pPr>
    </w:p>
    <w:p w14:paraId="00000015" w14:textId="77777777" w:rsidR="00E25038" w:rsidRDefault="00E25038">
      <w:pPr>
        <w:spacing w:before="60" w:after="60"/>
      </w:pPr>
    </w:p>
    <w:p w14:paraId="00000016" w14:textId="77777777" w:rsidR="00E25038" w:rsidRDefault="00E25038">
      <w:pPr>
        <w:spacing w:before="60" w:after="60"/>
      </w:pPr>
    </w:p>
    <w:p w14:paraId="00000017" w14:textId="77777777" w:rsidR="00E25038" w:rsidRDefault="00E25038">
      <w:pPr>
        <w:spacing w:before="60" w:after="60"/>
      </w:pPr>
    </w:p>
    <w:p w14:paraId="00000018" w14:textId="77777777" w:rsidR="00E25038" w:rsidRDefault="00E25038">
      <w:pPr>
        <w:spacing w:before="60" w:after="60"/>
      </w:pPr>
    </w:p>
    <w:p w14:paraId="00000019" w14:textId="77777777" w:rsidR="00E25038" w:rsidRDefault="00E25038">
      <w:pPr>
        <w:spacing w:before="60" w:after="60"/>
      </w:pPr>
    </w:p>
    <w:p w14:paraId="0000001A" w14:textId="77777777" w:rsidR="00E25038" w:rsidRDefault="00E25038">
      <w:pPr>
        <w:spacing w:before="60" w:after="60"/>
      </w:pPr>
    </w:p>
    <w:p w14:paraId="0000001B" w14:textId="77777777" w:rsidR="00E25038" w:rsidRDefault="00E25038">
      <w:pPr>
        <w:spacing w:before="60" w:after="60"/>
      </w:pPr>
    </w:p>
    <w:sectPr w:rsidR="00E25038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0540E" w14:textId="77777777" w:rsidR="00A02D16" w:rsidRDefault="00A02D16">
      <w:r>
        <w:separator/>
      </w:r>
    </w:p>
  </w:endnote>
  <w:endnote w:type="continuationSeparator" w:id="0">
    <w:p w14:paraId="281FBD8C" w14:textId="77777777" w:rsidR="00A02D16" w:rsidRDefault="00A02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5B614F6-D3DA-45CC-903D-BE38A1B5D4D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3AEF947-0C1C-4CC9-8E9A-742F4DCE6A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41985AE-D2AF-49A1-BDA8-67D25B66E43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D" w14:textId="77777777" w:rsidR="00E25038" w:rsidRDefault="00000000">
    <w:pPr>
      <w:pBdr>
        <w:top w:val="single" w:sz="4" w:space="1" w:color="CCCCCC"/>
      </w:pBdr>
      <w:spacing w:before="80"/>
      <w:jc w:val="center"/>
    </w:pPr>
    <w:r>
      <w:rPr>
        <w:color w:val="444444"/>
        <w:sz w:val="18"/>
        <w:szCs w:val="18"/>
      </w:rPr>
      <w:t>ADS — Gerenciamento Ágil de Projetos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FFB99" w14:textId="77777777" w:rsidR="00A02D16" w:rsidRDefault="00A02D16">
      <w:r>
        <w:separator/>
      </w:r>
    </w:p>
  </w:footnote>
  <w:footnote w:type="continuationSeparator" w:id="0">
    <w:p w14:paraId="2C96B726" w14:textId="77777777" w:rsidR="00A02D16" w:rsidRDefault="00A02D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C" w14:textId="77777777" w:rsidR="00E25038" w:rsidRDefault="00000000">
    <w:pPr>
      <w:pBdr>
        <w:bottom w:val="single" w:sz="4" w:space="1" w:color="2E75B6"/>
      </w:pBdr>
      <w:spacing w:after="80"/>
      <w:jc w:val="right"/>
    </w:pPr>
    <w:r>
      <w:rPr>
        <w:color w:val="444444"/>
        <w:sz w:val="18"/>
        <w:szCs w:val="18"/>
      </w:rPr>
      <w:t>Gerenciamento Ágil de Projetos — Cronograma de Atividades em Grupo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3468C"/>
    <w:multiLevelType w:val="multilevel"/>
    <w:tmpl w:val="7DFA8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0">
    <w:multiLevelType w:val="hybridMultilevel"/>
    <w:lvl w:ilvl="0">
      <w:start w:val="1"/>
      <w:numFmt w:val="bullet"/>
      <w:lvlText w:val=""/>
      <w:lvlJc w:val="left"/>
      <w:pPr>
        <w:ind w:left="600" w:hanging="300"/>
      </w:pPr>
      <w:rPr>
        <w:rFonts w:ascii="Symbol" w:hAnsi="Symbol" w:hint="default"/>
      </w:rPr>
    </w:lvl>
  </w:abstractNum>
  <w:num w:numId="1" w16cid:durableId="208762207">
    <w:abstractNumId w:val="0"/>
  </w:num>
  <w:num w:numId="90">
    <w:abstractNumId w:val="9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038"/>
    <w:rsid w:val="00054ADD"/>
    <w:rsid w:val="003C0DB8"/>
    <w:rsid w:val="0088286C"/>
    <w:rsid w:val="00962FCE"/>
    <w:rsid w:val="00A02D16"/>
    <w:rsid w:val="00A634A1"/>
    <w:rsid w:val="00D92332"/>
    <w:rsid w:val="00E2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8F51E4F-7086-434C-959D-A18413BF8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single" w:sz="6" w:space="1" w:color="2E75B6"/>
        <w:right w:val="nil"/>
        <w:between w:val="nil"/>
      </w:pBd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7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0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1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7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74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28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48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59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12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31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06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22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199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090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52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830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9291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6099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790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513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95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81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98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430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883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443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905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86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71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8075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8794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4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99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72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14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2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6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73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81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378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898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56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21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48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412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453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468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883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3269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0198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113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42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523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52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537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479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810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475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748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2501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060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6138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746</Words>
  <Characters>4033</Characters>
  <Application>Microsoft Office Word</Application>
  <DocSecurity>0</DocSecurity>
  <Lines>33</Lines>
  <Paragraphs>9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ADS 2024.1M</cp:lastModifiedBy>
  <cp:revision>4</cp:revision>
  <dcterms:created xsi:type="dcterms:W3CDTF">2026-05-29T13:48:00Z</dcterms:created>
  <dcterms:modified xsi:type="dcterms:W3CDTF">2026-06-12T14:01:00Z</dcterms:modified>
</cp:coreProperties>
</file>