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我用AI选股3个月，收益率跑赢大盘20%（附完整系统搭建教程）</w:t>
      </w:r>
    </w:p>
    <w:p>
      <w:r>
        <w:rPr>
          <w:rFonts w:ascii="SimSun" w:hAnsi="SimSun" w:eastAsia="SimSun"/>
          <w:b w:val="0"/>
          <w:sz w:val="24"/>
        </w:rPr>
        <w:t xml:space="preserve">&gt; </w:t>
      </w:r>
      <w:r>
        <w:rPr>
          <w:rFonts w:ascii="SimSun" w:hAnsi="SimSun" w:eastAsia="SimSun"/>
          <w:b/>
          <w:sz w:val="24"/>
        </w:rPr>
        <w:t>【封面配图】</w:t>
      </w:r>
      <w:r>
        <w:rPr>
          <w:rFonts w:ascii="SimSun" w:hAnsi="SimSun" w:eastAsia="SimSun"/>
          <w:b w:val="0"/>
          <w:sz w:val="24"/>
        </w:rPr>
        <w:t xml:space="preserve">  </w:t>
      </w:r>
    </w:p>
    <w:p>
      <w:r>
        <w:rPr>
          <w:rFonts w:ascii="SimSun" w:hAnsi="SimSun" w:eastAsia="SimSun"/>
          <w:b w:val="0"/>
          <w:sz w:val="24"/>
        </w:rPr>
        <w:t>&gt; 主视觉：科技感背景，中央一个智能机器人（或AI大脑图标）正在分析股票K线图。背景中显示上升的曲线和"+20%"字样。标题文字叠加在图上，配色：深蓝背景+金色文字，营造专业金融感。</w:t>
      </w:r>
    </w:p>
    <w:p>
      <w:r>
        <w:rPr>
          <w:rFonts w:ascii="SimSun" w:hAnsi="SimSun" w:eastAsia="SimSun"/>
          <w:b/>
          <w:sz w:val="24"/>
        </w:rPr>
        <w:t>导语：</w:t>
      </w:r>
      <w:r>
        <w:rPr>
          <w:rFonts w:ascii="SimSun" w:hAnsi="SimSun" w:eastAsia="SimSun"/>
          <w:b w:val="0"/>
          <w:sz w:val="24"/>
        </w:rPr>
        <w:t xml:space="preserve"> 当AI开始帮你选股，投资会变成什么样？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😭 投资路上的三大痛点</w:t>
      </w:r>
    </w:p>
    <w:p>
      <w:r>
        <w:rPr>
          <w:rFonts w:ascii="SimSun" w:hAnsi="SimSun" w:eastAsia="SimSun"/>
          <w:b w:val="0"/>
          <w:sz w:val="24"/>
        </w:rPr>
        <w:t>&gt; 制作一张信息图，左侧显示「信息过载」场景（满屏的K线图、新闻标题、研报PDF），中间显示「情绪化交易」（表情从😀到😭的曲线），右侧显示「缺乏系统」（散落的便签纸、手绘K线）。底部标注：「这是你的投资日常吗？」</w:t>
      </w:r>
    </w:p>
    <w:p>
      <w:r>
        <w:rPr>
          <w:rFonts w:ascii="SimSun" w:hAnsi="SimSun" w:eastAsia="SimSun"/>
          <w:b w:val="0"/>
          <w:sz w:val="24"/>
        </w:rPr>
        <w:t>你是不是也有这样的经历：</w:t>
      </w:r>
    </w:p>
    <w:p>
      <w:r>
        <w:rPr>
          <w:rFonts w:ascii="SimSun" w:hAnsi="SimSun" w:eastAsia="SimSun"/>
          <w:b/>
          <w:sz w:val="24"/>
        </w:rPr>
        <w:t>痛点1：信息过载，无从下手</w:t>
      </w:r>
      <w:r>
        <w:rPr>
          <w:rFonts w:ascii="SimSun" w:hAnsi="SimSun" w:eastAsia="SimSun"/>
          <w:b w:val="0"/>
          <w:sz w:val="24"/>
        </w:rPr>
        <w:t xml:space="preserve">  </w:t>
      </w:r>
    </w:p>
    <w:p>
      <w:r>
        <w:rPr>
          <w:rFonts w:ascii="SimSun" w:hAnsi="SimSun" w:eastAsia="SimSun"/>
          <w:b w:val="0"/>
          <w:sz w:val="24"/>
        </w:rPr>
        <w:t>每天几千条财报、新闻、研报，看得眼花缭乱。A股5000多只股票，到底买哪只？</w:t>
      </w:r>
    </w:p>
    <w:p>
      <w:r>
        <w:rPr>
          <w:rFonts w:ascii="SimSun" w:hAnsi="SimSun" w:eastAsia="SimSun"/>
          <w:b/>
          <w:sz w:val="24"/>
        </w:rPr>
        <w:t>痛点2：情绪化交易，高买低卖</w:t>
      </w:r>
      <w:r>
        <w:rPr>
          <w:rFonts w:ascii="SimSun" w:hAnsi="SimSun" w:eastAsia="SimSun"/>
          <w:b w:val="0"/>
          <w:sz w:val="24"/>
        </w:rPr>
        <w:t xml:space="preserve">  </w:t>
      </w:r>
    </w:p>
    <w:p>
      <w:r>
        <w:rPr>
          <w:rFonts w:ascii="SimSun" w:hAnsi="SimSun" w:eastAsia="SimSun"/>
          <w:b w:val="0"/>
          <w:sz w:val="24"/>
        </w:rPr>
        <w:t>看到大涨就追，看到大跌就割。明明分析了基本面，一操作就变形。</w:t>
      </w:r>
    </w:p>
    <w:p>
      <w:r>
        <w:rPr>
          <w:rFonts w:ascii="SimSun" w:hAnsi="SimSun" w:eastAsia="SimSun"/>
          <w:b/>
          <w:sz w:val="24"/>
        </w:rPr>
        <w:t>痛点3：缺乏系统，靠感觉投资</w:t>
      </w:r>
      <w:r>
        <w:rPr>
          <w:rFonts w:ascii="SimSun" w:hAnsi="SimSun" w:eastAsia="SimSun"/>
          <w:b w:val="0"/>
          <w:sz w:val="24"/>
        </w:rPr>
        <w:t xml:space="preserve">  </w:t>
      </w:r>
    </w:p>
    <w:p>
      <w:r>
        <w:rPr>
          <w:rFonts w:ascii="SimSun" w:hAnsi="SimSun" w:eastAsia="SimSun"/>
          <w:b w:val="0"/>
          <w:sz w:val="24"/>
        </w:rPr>
        <w:t>听消息、看K线、追热点……没有科学的选股和风控体系，账户像过山车。</w:t>
      </w:r>
    </w:p>
    <w:p>
      <w:r>
        <w:rPr>
          <w:rFonts w:ascii="SimSun" w:hAnsi="SimSun" w:eastAsia="SimSun"/>
          <w:b w:val="0"/>
          <w:sz w:val="24"/>
        </w:rPr>
        <w:t>&gt; 一张「韭菜成长路径」漫画：新手入场→追涨杀跌→深套割肉→回本离场。配合文字：「我就是这样亏过钱的」</w:t>
      </w:r>
    </w:p>
    <w:p>
      <w:r>
        <w:rPr>
          <w:rFonts w:ascii="SimSun" w:hAnsi="SimSun" w:eastAsia="SimSun"/>
          <w:b/>
          <w:sz w:val="24"/>
        </w:rPr>
        <w:t>我就是这样亏过钱的。</w:t>
      </w:r>
    </w:p>
    <w:p>
      <w:r>
        <w:rPr>
          <w:rFonts w:ascii="SimSun" w:hAnsi="SimSun" w:eastAsia="SimSun"/>
          <w:b w:val="0"/>
          <w:sz w:val="24"/>
        </w:rPr>
        <w:t>直到3个月前，我搭建了一套</w:t>
      </w:r>
      <w:r>
        <w:rPr>
          <w:rFonts w:ascii="SimSun" w:hAnsi="SimSun" w:eastAsia="SimSun"/>
          <w:b/>
          <w:sz w:val="24"/>
        </w:rPr>
        <w:t>AI选股系统</w:t>
      </w:r>
      <w:r>
        <w:rPr>
          <w:rFonts w:ascii="SimSun" w:hAnsi="SimSun" w:eastAsia="SimSun"/>
          <w:b w:val="0"/>
          <w:sz w:val="24"/>
        </w:rPr>
        <w:t>，让AI成为我的24小时投资分析师。</w:t>
      </w:r>
    </w:p>
    <w:p>
      <w:r>
        <w:rPr>
          <w:rFonts w:ascii="SimSun" w:hAnsi="SimSun" w:eastAsia="SimSun"/>
          <w:b w:val="0"/>
          <w:sz w:val="24"/>
        </w:rPr>
        <w:t>结果？</w:t>
      </w:r>
      <w:r>
        <w:rPr>
          <w:rFonts w:ascii="SimSun" w:hAnsi="SimSun" w:eastAsia="SimSun"/>
          <w:b/>
          <w:sz w:val="24"/>
        </w:rPr>
        <w:t>跑赢沪深300指数20%，回撤控制在8%以内。</w:t>
      </w:r>
    </w:p>
    <w:p>
      <w:r>
        <w:rPr>
          <w:rFonts w:ascii="SimSun" w:hAnsi="SimSun" w:eastAsia="SimSun"/>
          <w:b w:val="0"/>
          <w:sz w:val="24"/>
        </w:rPr>
        <w:t>今天，我把这套系统的完整搭建教程分享给你。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✨ AI选股系统的效果</w:t>
      </w:r>
    </w:p>
    <w:p>
      <w:r>
        <w:rPr>
          <w:rFonts w:ascii="SimSun" w:hAnsi="SimSun" w:eastAsia="SimSun"/>
          <w:b w:val="0"/>
          <w:sz w:val="24"/>
        </w:rPr>
        <w:t>&gt; 制作一张「战绩对比图」：两条曲线对比图，蓝色曲线（AI系统）平稳上升，红色曲线（沪深300）波动较大且整体向下。在右侧标注关键数据：收益率+18.5% vs -1.5%，最大回撤7.8% vs 12.3%。底部加一句：「跑赢大盘20%」</w:t>
      </w:r>
    </w:p>
    <w:p>
      <w:r>
        <w:rPr>
          <w:rFonts w:ascii="SimSun" w:hAnsi="SimSun" w:eastAsia="SimSun"/>
          <w:b w:val="0"/>
          <w:sz w:val="24"/>
        </w:rPr>
        <w:t>先上成绩单：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我的AI系统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沪深300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跑赢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3个月收益率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+18.5%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-1.5%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+20%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最大回撤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7.8%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12.3%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更低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胜率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68%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选股效率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3分钟/天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数小时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10倍+</w:t>
            </w:r>
          </w:p>
        </w:tc>
      </w:tr>
    </w:tbl>
    <w:p>
      <w:r>
        <w:rPr>
          <w:rFonts w:ascii="SimSun" w:hAnsi="SimSun" w:eastAsia="SimSun"/>
          <w:b w:val="0"/>
          <w:sz w:val="24"/>
        </w:rPr>
        <w:t>&gt; 四宫格图标展示：</w:t>
      </w:r>
    </w:p>
    <w:p>
      <w:r>
        <w:rPr>
          <w:rFonts w:ascii="SimSun" w:hAnsi="SimSun" w:eastAsia="SimSun"/>
          <w:b w:val="0"/>
          <w:sz w:val="24"/>
        </w:rPr>
        <w:t>&gt; 1. 时钟图标（不再盯盘）</w:t>
      </w:r>
    </w:p>
    <w:p>
      <w:r>
        <w:rPr>
          <w:rFonts w:ascii="SimSun" w:hAnsi="SimSun" w:eastAsia="SimSun"/>
          <w:b w:val="0"/>
          <w:sz w:val="24"/>
        </w:rPr>
        <w:t>&gt; 2. 机器人图标（克服情绪化）</w:t>
      </w:r>
    </w:p>
    <w:p>
      <w:r>
        <w:rPr>
          <w:rFonts w:ascii="SimSun" w:hAnsi="SimSun" w:eastAsia="SimSun"/>
          <w:b w:val="0"/>
          <w:sz w:val="24"/>
        </w:rPr>
        <w:t>&gt; 3. 图表图标（量化分析）</w:t>
      </w:r>
    </w:p>
    <w:p>
      <w:r>
        <w:rPr>
          <w:rFonts w:ascii="SimSun" w:hAnsi="SimSun" w:eastAsia="SimSun"/>
          <w:b w:val="0"/>
          <w:sz w:val="24"/>
        </w:rPr>
        <w:t>&gt; 4. 放大镜图标（5000只股票全覆盖）</w:t>
      </w:r>
    </w:p>
    <w:p>
      <w:r>
        <w:rPr>
          <w:rFonts w:ascii="SimSun" w:hAnsi="SimSun" w:eastAsia="SimSun"/>
          <w:b w:val="0"/>
          <w:sz w:val="24"/>
        </w:rPr>
        <w:t>&gt; 每个图标下面配简短说明文字</w:t>
      </w:r>
    </w:p>
    <w:p>
      <w:r>
        <w:rPr>
          <w:rFonts w:ascii="SimSun" w:hAnsi="SimSun" w:eastAsia="SimSun"/>
          <w:b/>
          <w:sz w:val="24"/>
        </w:rPr>
        <w:t>更重要的是：</w:t>
      </w:r>
      <w:r>
        <w:rPr>
          <w:rFonts w:ascii="SimSun" w:hAnsi="SimSun" w:eastAsia="SimSun"/>
          <w:b w:val="0"/>
          <w:sz w:val="24"/>
        </w:rPr>
        <w:t xml:space="preserve">  </w:t>
      </w:r>
    </w:p>
    <w:p>
      <w:r>
        <w:rPr>
          <w:rFonts w:ascii="SimSun" w:hAnsi="SimSun" w:eastAsia="SimSun"/>
          <w:b w:val="0"/>
          <w:sz w:val="24"/>
        </w:rPr>
        <w:t xml:space="preserve">✅ 不再盯盘，系统自动监控  </w:t>
      </w:r>
    </w:p>
    <w:p>
      <w:r>
        <w:rPr>
          <w:rFonts w:ascii="SimSun" w:hAnsi="SimSun" w:eastAsia="SimSun"/>
          <w:b w:val="0"/>
          <w:sz w:val="24"/>
        </w:rPr>
        <w:t xml:space="preserve">✅ 严格执行止损，不再情绪化  </w:t>
      </w:r>
    </w:p>
    <w:p>
      <w:r>
        <w:rPr>
          <w:rFonts w:ascii="SimSun" w:hAnsi="SimSun" w:eastAsia="SimSun"/>
          <w:b w:val="0"/>
          <w:sz w:val="24"/>
        </w:rPr>
        <w:t xml:space="preserve">✅ 量化分析，有数据支撑  </w:t>
      </w:r>
    </w:p>
    <w:p>
      <w:r>
        <w:rPr>
          <w:rFonts w:ascii="SimSun" w:hAnsi="SimSun" w:eastAsia="SimSun"/>
          <w:b w:val="0"/>
          <w:sz w:val="24"/>
        </w:rPr>
        <w:t>✅ 覆盖全市场5000只股票，不遗漏机会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🛠️ 系统搭建教程（5步搞定）</w:t>
      </w:r>
    </w:p>
    <w:p>
      <w:r>
        <w:rPr>
          <w:rFonts w:ascii="SimSun" w:hAnsi="SimSun" w:eastAsia="SimSun"/>
          <w:b w:val="0"/>
          <w:sz w:val="24"/>
        </w:rPr>
        <w:t>&gt; 一张「系统架构图」：金字塔结构展示</w:t>
      </w:r>
    </w:p>
    <w:p>
      <w:r>
        <w:rPr>
          <w:rFonts w:ascii="SimSun" w:hAnsi="SimSun" w:eastAsia="SimSun"/>
          <w:b w:val="0"/>
          <w:sz w:val="24"/>
        </w:rPr>
        <w:t>&gt; - 顶层：选股结果输出</w:t>
      </w:r>
    </w:p>
    <w:p>
      <w:r>
        <w:rPr>
          <w:rFonts w:ascii="SimSun" w:hAnsi="SimSun" w:eastAsia="SimSun"/>
          <w:b w:val="0"/>
          <w:sz w:val="24"/>
        </w:rPr>
        <w:t>&gt; - 第二层：AI分析引擎、策略引擎、风控引擎</w:t>
      </w:r>
    </w:p>
    <w:p>
      <w:r>
        <w:rPr>
          <w:rFonts w:ascii="SimSun" w:hAnsi="SimSun" w:eastAsia="SimSun"/>
          <w:b w:val="0"/>
          <w:sz w:val="24"/>
        </w:rPr>
        <w:t>&gt; - 第三层：数据层（行情/财务/新闻）</w:t>
      </w:r>
    </w:p>
    <w:p>
      <w:r>
        <w:rPr>
          <w:rFonts w:ascii="SimSun" w:hAnsi="SimSun" w:eastAsia="SimSun"/>
          <w:b w:val="0"/>
          <w:sz w:val="24"/>
        </w:rPr>
        <w:t>&gt; - 底层：数据源（Tushare/新浪财经等）</w:t>
      </w:r>
    </w:p>
    <w:p>
      <w:r>
        <w:rPr>
          <w:rFonts w:ascii="SimSun" w:hAnsi="SimSun" w:eastAsia="SimSun"/>
          <w:b w:val="0"/>
          <w:sz w:val="24"/>
        </w:rPr>
        <w:t>&gt; 用箭头显示数据流向，整体用科技感蓝色调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1️⃣ 数据获取：给AI喂数据</w:t>
      </w:r>
    </w:p>
    <w:p>
      <w:r>
        <w:rPr>
          <w:rFonts w:ascii="SimSun" w:hAnsi="SimSun" w:eastAsia="SimSun"/>
          <w:b w:val="0"/>
          <w:sz w:val="24"/>
        </w:rPr>
        <w:t>&gt; 截图展示Tushare官网注册页面和API文档，配文字标注：「免费注册，送2000积分」</w:t>
      </w:r>
    </w:p>
    <w:p>
      <w:r>
        <w:rPr>
          <w:rFonts w:ascii="SimSun" w:hAnsi="SimSun" w:eastAsia="SimSun"/>
          <w:b/>
          <w:sz w:val="24"/>
        </w:rPr>
        <w:t>核心数据（免费获取）：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使用Tushare免费版（注册即送积分）</w:t>
        <w:br/>
        <w:t>import tushare as ts</w:t>
        <w:br/>
        <w:br/>
        <w:t># 获取股票列表</w:t>
        <w:br/>
        <w:t>stocks = ts.get_stock_basics()</w:t>
        <w:br/>
        <w:br/>
        <w:t># 获取日线数据</w:t>
        <w:br/>
        <w:t>df = ts.get_k_data('600519', start='2024-01-01')</w:t>
        <w:br/>
        <w:br/>
        <w:t># 获取财务数据</w:t>
        <w:br/>
        <w:t>report = ts.get_report_data(2024, 3)  # 2024年3季度</w:t>
      </w:r>
    </w:p>
    <w:p>
      <w:r>
        <w:rPr>
          <w:rFonts w:ascii="SimSun" w:hAnsi="SimSun" w:eastAsia="SimSun"/>
          <w:b/>
          <w:sz w:val="24"/>
        </w:rPr>
        <w:t>数据源清单：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数据类型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成本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2"/>
              </w:rPr>
              <w:t>行情数据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2"/>
              </w:rPr>
              <w:t>Tushare/AkShare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2"/>
              </w:rPr>
              <w:t>免费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2"/>
              </w:rPr>
              <w:t>财务数据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2"/>
              </w:rPr>
              <w:t>同上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2"/>
              </w:rPr>
              <w:t>免费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2"/>
              </w:rPr>
              <w:t>新闻舆情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2"/>
              </w:rPr>
              <w:t>新浪财经API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2"/>
              </w:rPr>
              <w:t>免费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2"/>
              </w:rPr>
              <w:t>研报数据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2"/>
              </w:rPr>
              <w:t>手动整理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2"/>
              </w:rPr>
              <w:t>免费</w:t>
            </w:r>
          </w:p>
        </w:tc>
      </w:tr>
    </w:tbl>
    <w:p>
      <w:r>
        <w:rPr>
          <w:rFonts w:ascii="SimSun" w:hAnsi="SimSun" w:eastAsia="SimSun"/>
          <w:b/>
          <w:sz w:val="24"/>
        </w:rPr>
        <w:t>💡 技巧</w:t>
      </w:r>
      <w:r>
        <w:rPr>
          <w:rFonts w:ascii="SimSun" w:hAnsi="SimSun" w:eastAsia="SimSun"/>
          <w:b w:val="0"/>
          <w:sz w:val="24"/>
        </w:rPr>
        <w:t>：先用免费数据源搭建MVP，验证有效后再考虑付费数据。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2️⃣ 因子计算：量化分析的核心</w:t>
      </w:r>
    </w:p>
    <w:p>
      <w:r>
        <w:rPr>
          <w:rFonts w:ascii="SimSun" w:hAnsi="SimSun" w:eastAsia="SimSun"/>
          <w:b w:val="0"/>
          <w:sz w:val="24"/>
        </w:rPr>
        <w:t>&gt; 制作一张「5大因子雷达图」：</w:t>
      </w:r>
    </w:p>
    <w:p>
      <w:r>
        <w:rPr>
          <w:rFonts w:ascii="SimSun" w:hAnsi="SimSun" w:eastAsia="SimSun"/>
          <w:b w:val="0"/>
          <w:sz w:val="24"/>
        </w:rPr>
        <w:t>&gt; - 价值因子（蓝色）</w:t>
      </w:r>
    </w:p>
    <w:p>
      <w:r>
        <w:rPr>
          <w:rFonts w:ascii="SimSun" w:hAnsi="SimSun" w:eastAsia="SimSun"/>
          <w:b w:val="0"/>
          <w:sz w:val="24"/>
        </w:rPr>
        <w:t>&gt; - 成长因子（绿色）</w:t>
      </w:r>
    </w:p>
    <w:p>
      <w:r>
        <w:rPr>
          <w:rFonts w:ascii="SimSun" w:hAnsi="SimSun" w:eastAsia="SimSun"/>
          <w:b w:val="0"/>
          <w:sz w:val="24"/>
        </w:rPr>
        <w:t>&gt; - 质量因子（紫色）</w:t>
      </w:r>
    </w:p>
    <w:p>
      <w:r>
        <w:rPr>
          <w:rFonts w:ascii="SimSun" w:hAnsi="SimSun" w:eastAsia="SimSun"/>
          <w:b w:val="0"/>
          <w:sz w:val="24"/>
        </w:rPr>
        <w:t>&gt; - 动量因子（橙色）</w:t>
      </w:r>
    </w:p>
    <w:p>
      <w:r>
        <w:rPr>
          <w:rFonts w:ascii="SimSun" w:hAnsi="SimSun" w:eastAsia="SimSun"/>
          <w:b w:val="0"/>
          <w:sz w:val="24"/>
        </w:rPr>
        <w:t>&gt; - 情绪因子（红色）</w:t>
      </w:r>
    </w:p>
    <w:p>
      <w:r>
        <w:rPr>
          <w:rFonts w:ascii="SimSun" w:hAnsi="SimSun" w:eastAsia="SimSun"/>
          <w:b w:val="0"/>
          <w:sz w:val="24"/>
        </w:rPr>
        <w:t>&gt; 每个维度标注典型指标，如PE、ROE、RSI等</w:t>
      </w:r>
    </w:p>
    <w:p>
      <w:r>
        <w:rPr>
          <w:rFonts w:ascii="SimSun" w:hAnsi="SimSun" w:eastAsia="SimSun"/>
          <w:b/>
          <w:sz w:val="24"/>
        </w:rPr>
        <w:t>什么是因子？</w:t>
      </w:r>
      <w:r>
        <w:rPr>
          <w:rFonts w:ascii="SimSun" w:hAnsi="SimSun" w:eastAsia="SimSun"/>
          <w:b w:val="0"/>
          <w:sz w:val="24"/>
        </w:rPr>
        <w:t xml:space="preserve">  </w:t>
      </w:r>
    </w:p>
    <w:p>
      <w:r>
        <w:rPr>
          <w:rFonts w:ascii="SimSun" w:hAnsi="SimSun" w:eastAsia="SimSun"/>
          <w:b w:val="0"/>
          <w:sz w:val="24"/>
        </w:rPr>
        <w:t>简单说，就是选股的「标准」。比如：PE低、成长快、资金流入……</w:t>
      </w:r>
    </w:p>
    <w:p>
      <w:r>
        <w:rPr>
          <w:rFonts w:ascii="SimSun" w:hAnsi="SimSun" w:eastAsia="SimSun"/>
          <w:b/>
          <w:sz w:val="24"/>
        </w:rPr>
        <w:t>我的5大因子体系：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因子计算示例</w:t>
        <w:br/>
        <w:t>factors = {</w:t>
        <w:br/>
        <w:t xml:space="preserve">    # 价值因子：便宜才是硬道理</w:t>
        <w:br/>
        <w:t xml:space="preserve">    'PE': 市盈率,</w:t>
        <w:br/>
        <w:t xml:space="preserve">    'PB': 市净率,</w:t>
        <w:br/>
        <w:t xml:space="preserve">    '股息率': 年度分红/股价,</w:t>
        <w:br/>
        <w:t xml:space="preserve">    </w:t>
        <w:br/>
        <w:t xml:space="preserve">    # 成长因子：买未来，不是买过去</w:t>
        <w:br/>
        <w:t xml:space="preserve">    '营收增长率': (今年营收-去年营收)/去年营收,</w:t>
        <w:br/>
        <w:t xml:space="preserve">    '净利润增长率': 同上,</w:t>
        <w:br/>
        <w:t xml:space="preserve">    </w:t>
        <w:br/>
        <w:t xml:space="preserve">    # 质量因子：好公司才能长期持有</w:t>
        <w:br/>
        <w:t xml:space="preserve">    'ROE': 净资产收益率,</w:t>
        <w:br/>
        <w:t xml:space="preserve">    '毛利率': (收入-成本)/收入,</w:t>
        <w:br/>
        <w:t xml:space="preserve">    </w:t>
        <w:br/>
        <w:t xml:space="preserve">    # 动量因子：趋势是你的朋友</w:t>
        <w:br/>
        <w:t xml:space="preserve">    '20日涨幅': 近20天涨跌幅,</w:t>
        <w:br/>
        <w:t xml:space="preserve">    'RSI': 相对强弱指标,</w:t>
        <w:br/>
        <w:t xml:space="preserve">    </w:t>
        <w:br/>
        <w:t xml:space="preserve">    # 情绪因子：别人恐慌我贪婪</w:t>
        <w:br/>
        <w:t xml:space="preserve">    '资金流入': 主力净流入额,</w:t>
        <w:br/>
        <w:t xml:space="preserve">    '舆情得分': AI分析新闻情绪</w:t>
        <w:br/>
        <w:t>}</w:t>
      </w:r>
    </w:p>
    <w:p>
      <w:r>
        <w:rPr>
          <w:rFonts w:ascii="SimSun" w:hAnsi="SimSun" w:eastAsia="SimSun"/>
          <w:b/>
          <w:sz w:val="24"/>
        </w:rPr>
        <w:t>💡 关键</w:t>
      </w:r>
      <w:r>
        <w:rPr>
          <w:rFonts w:ascii="SimSun" w:hAnsi="SimSun" w:eastAsia="SimSun"/>
          <w:b w:val="0"/>
          <w:sz w:val="24"/>
        </w:rPr>
        <w:t>：不要追求完美的因子，先跑起来再优化。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3️⃣ AI分析：让大模型当分析师</w:t>
      </w:r>
    </w:p>
    <w:p>
      <w:r>
        <w:rPr>
          <w:rFonts w:ascii="SimSun" w:hAnsi="SimSun" w:eastAsia="SimSun"/>
          <w:b w:val="0"/>
          <w:sz w:val="24"/>
        </w:rPr>
        <w:t>&gt; 对话截图样式：左侧是财报数据输入框，右侧是AI分析师的输出结果，显示：</w:t>
      </w:r>
    </w:p>
    <w:p>
      <w:r>
        <w:rPr>
          <w:rFonts w:ascii="SimSun" w:hAnsi="SimSun" w:eastAsia="SimSun"/>
          <w:b w:val="0"/>
          <w:sz w:val="24"/>
        </w:rPr>
        <w:t>&gt; - 核心亮点：营收增长35%，超预期</w:t>
      </w:r>
    </w:p>
    <w:p>
      <w:r>
        <w:rPr>
          <w:rFonts w:ascii="SimSun" w:hAnsi="SimSun" w:eastAsia="SimSun"/>
          <w:b w:val="0"/>
          <w:sz w:val="24"/>
        </w:rPr>
        <w:t>&gt; - 主要风险：应收账款增加</w:t>
      </w:r>
    </w:p>
    <w:p>
      <w:r>
        <w:rPr>
          <w:rFonts w:ascii="SimSun" w:hAnsi="SimSun" w:eastAsia="SimSun"/>
          <w:b w:val="0"/>
          <w:sz w:val="24"/>
        </w:rPr>
        <w:t>&gt; - 投资建议：买入</w:t>
      </w:r>
    </w:p>
    <w:p>
      <w:r>
        <w:rPr>
          <w:rFonts w:ascii="SimSun" w:hAnsi="SimSun" w:eastAsia="SimSun"/>
          <w:b w:val="0"/>
          <w:sz w:val="24"/>
        </w:rPr>
        <w:t>&gt; 底部标注成本：「分析1只股票仅需$0.01」</w:t>
      </w:r>
    </w:p>
    <w:p>
      <w:r>
        <w:rPr>
          <w:rFonts w:ascii="SimSun" w:hAnsi="SimSun" w:eastAsia="SimSun"/>
          <w:b/>
          <w:sz w:val="24"/>
        </w:rPr>
        <w:t>财报解读自动化：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from openai import OpenAI</w:t>
        <w:br/>
        <w:br/>
        <w:t>client = OpenAI()</w:t>
        <w:br/>
        <w:br/>
        <w:t>def analyze_report(stock_code):</w:t>
        <w:br/>
        <w:t xml:space="preserve">    # 获取财报数据</w:t>
        <w:br/>
        <w:t xml:space="preserve">    report = get_financial_report(stock_code)</w:t>
        <w:br/>
        <w:t xml:space="preserve">    </w:t>
        <w:br/>
        <w:t xml:space="preserve">    prompt = f"""</w:t>
        <w:br/>
        <w:t xml:space="preserve">    你是一位资深证券分析师，请分析以下财报：</w:t>
        <w:br/>
        <w:t xml:space="preserve">    </w:t>
        <w:br/>
        <w:t xml:space="preserve">    公司：{report['name']}</w:t>
        <w:br/>
        <w:t xml:space="preserve">    营收：{report['revenue']}亿元（同比{report['revenue_growth']}%）</w:t>
        <w:br/>
        <w:t xml:space="preserve">    净利润：{report['profit']}亿元（同比{report['profit_growth']}%）</w:t>
        <w:br/>
        <w:t xml:space="preserve">    ROE：{report['roe']}%</w:t>
        <w:br/>
        <w:t xml:space="preserve">    </w:t>
        <w:br/>
        <w:t xml:space="preserve">    请输出：</w:t>
        <w:br/>
        <w:t xml:space="preserve">    1. 核心亮点（如果有）</w:t>
        <w:br/>
        <w:t xml:space="preserve">    2. 主要风险（如果有）</w:t>
        <w:br/>
        <w:t xml:space="preserve">    3. 投资建议（买入/观望/回避）</w:t>
        <w:br/>
        <w:t xml:space="preserve">    """</w:t>
        <w:br/>
        <w:t xml:space="preserve">    </w:t>
        <w:br/>
        <w:t xml:space="preserve">    response = client.chat.completions.create(</w:t>
        <w:br/>
        <w:t xml:space="preserve">        model="gpt-4o-mini",</w:t>
        <w:br/>
        <w:t xml:space="preserve">        messages=[{"role": "user", "content": prompt}]</w:t>
        <w:br/>
        <w:t xml:space="preserve">    )</w:t>
        <w:br/>
        <w:t xml:space="preserve">    </w:t>
        <w:br/>
        <w:t xml:space="preserve">    return response.choices[0].message.content</w:t>
      </w:r>
    </w:p>
    <w:p>
      <w:r>
        <w:rPr>
          <w:rFonts w:ascii="SimSun" w:hAnsi="SimSun" w:eastAsia="SimSun"/>
          <w:b/>
          <w:sz w:val="24"/>
        </w:rPr>
        <w:t>成本</w:t>
      </w:r>
      <w:r>
        <w:rPr>
          <w:rFonts w:ascii="SimSun" w:hAnsi="SimSun" w:eastAsia="SimSun"/>
          <w:b w:val="0"/>
          <w:sz w:val="24"/>
        </w:rPr>
        <w:t>：每次分析约 $0.01（人民币7分钱），分析100只股票成本不到1块钱。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4️⃣ 策略选股：从5000只中挑出10只</w:t>
      </w:r>
    </w:p>
    <w:p>
      <w:r>
        <w:rPr>
          <w:rFonts w:ascii="SimSun" w:hAnsi="SimSun" w:eastAsia="SimSun"/>
          <w:b w:val="0"/>
          <w:sz w:val="24"/>
        </w:rPr>
        <w:t>&gt; 流程图展示选股过程：</w:t>
      </w:r>
    </w:p>
    <w:p>
      <w:r>
        <w:rPr>
          <w:rFonts w:ascii="SimSun" w:hAnsi="SimSun" w:eastAsia="SimSun"/>
          <w:b w:val="0"/>
          <w:sz w:val="24"/>
        </w:rPr>
        <w:t>&gt; 5000只股票 → 过滤（市值、PE等）→ 计算因子得分 → 加权排序 → TOP10</w:t>
      </w:r>
    </w:p>
    <w:p>
      <w:r>
        <w:rPr>
          <w:rFonts w:ascii="SimSun" w:hAnsi="SimSun" w:eastAsia="SimSun"/>
          <w:b w:val="0"/>
          <w:sz w:val="24"/>
        </w:rPr>
        <w:t>&gt; 用漏斗形状表示筛选过程，每个阶段显示剩余股票数量</w:t>
      </w:r>
    </w:p>
    <w:p>
      <w:r>
        <w:rPr>
          <w:rFonts w:ascii="SimSun" w:hAnsi="SimSun" w:eastAsia="SimSun"/>
          <w:b/>
          <w:sz w:val="24"/>
        </w:rPr>
        <w:t>多因子打分模型：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def select_stocks():</w:t>
        <w:br/>
        <w:t xml:space="preserve">    # 1. 获取全市场股票</w:t>
        <w:br/>
        <w:t xml:space="preserve">    all_stocks = get_all_stocks()</w:t>
        <w:br/>
        <w:t xml:space="preserve">    </w:t>
        <w:br/>
        <w:t xml:space="preserve">    # 2. 计算所有因子</w:t>
        <w:br/>
        <w:t xml:space="preserve">    for stock in all_stocks:</w:t>
        <w:br/>
        <w:t xml:space="preserve">        stock['value_score'] = calculate_value_score(stock)</w:t>
        <w:br/>
        <w:t xml:space="preserve">        stock['growth_score'] = calculate_growth_score(stock)</w:t>
        <w:br/>
        <w:t xml:space="preserve">        stock['quality_score'] = calculate_quality_score(stock)</w:t>
        <w:br/>
        <w:t xml:space="preserve">        stock['momentum_score'] = calculate_momentum_score(stock)</w:t>
        <w:br/>
        <w:t xml:space="preserve">    </w:t>
        <w:br/>
        <w:t xml:space="preserve">    # 3. 综合打分（加权平均）</w:t>
        <w:br/>
        <w:t xml:space="preserve">    for stock in all_stocks:</w:t>
        <w:br/>
        <w:t xml:space="preserve">        stock['total_score'] = (</w:t>
        <w:br/>
        <w:t xml:space="preserve">            stock['value_score'] * 0.3 +</w:t>
        <w:br/>
        <w:t xml:space="preserve">            stock['growth_score'] * 0.3 +</w:t>
        <w:br/>
        <w:t xml:space="preserve">            stock['quality_score'] * 0.2 +</w:t>
        <w:br/>
        <w:t xml:space="preserve">            stock['momentum_score'] * 0.2</w:t>
        <w:br/>
        <w:t xml:space="preserve">        )</w:t>
        <w:br/>
        <w:t xml:space="preserve">    </w:t>
        <w:br/>
        <w:t xml:space="preserve">    # 4. 排序，取前10名</w:t>
        <w:br/>
        <w:t xml:space="preserve">    top_stocks = sorted(all_stocks, </w:t>
        <w:br/>
        <w:t xml:space="preserve">                       key=lambda x: x['total_score'], </w:t>
        <w:br/>
        <w:t xml:space="preserve">                       reverse=True)[:10]</w:t>
        <w:br/>
        <w:t xml:space="preserve">    </w:t>
        <w:br/>
        <w:t xml:space="preserve">    return top_stocks</w:t>
      </w:r>
    </w:p>
    <w:p>
      <w:r>
        <w:rPr>
          <w:rFonts w:ascii="SimSun" w:hAnsi="SimSun" w:eastAsia="SimSun"/>
          <w:b/>
          <w:sz w:val="24"/>
        </w:rPr>
        <w:t>我的选股标准：</w:t>
      </w:r>
    </w:p>
    <w:p>
      <w:r>
        <w:rPr>
          <w:rFonts w:ascii="SimSun" w:hAnsi="SimSun" w:eastAsia="SimSun"/>
          <w:b w:val="0"/>
          <w:sz w:val="24"/>
        </w:rPr>
        <w:t>- 市值 &gt; 50亿（避免流动性风险）</w:t>
      </w:r>
    </w:p>
    <w:p>
      <w:r>
        <w:rPr>
          <w:rFonts w:ascii="SimSun" w:hAnsi="SimSun" w:eastAsia="SimSun"/>
          <w:b w:val="0"/>
          <w:sz w:val="24"/>
        </w:rPr>
        <w:t>- PE &lt; 50（避免过高估值）</w:t>
      </w:r>
    </w:p>
    <w:p>
      <w:r>
        <w:rPr>
          <w:rFonts w:ascii="SimSun" w:hAnsi="SimSun" w:eastAsia="SimSun"/>
          <w:b w:val="0"/>
          <w:sz w:val="24"/>
        </w:rPr>
        <w:t>- 近3年ROE &gt; 10%（盈利能力）</w:t>
      </w:r>
    </w:p>
    <w:p>
      <w:r>
        <w:rPr>
          <w:rFonts w:ascii="SimSun" w:hAnsi="SimSun" w:eastAsia="SimSun"/>
          <w:b w:val="0"/>
          <w:sz w:val="24"/>
        </w:rPr>
        <w:t>- 近20日资金净流入（有主力关注）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5️⃣ 风控管理：活下去才有未来</w:t>
      </w:r>
    </w:p>
    <w:p>
      <w:r>
        <w:rPr>
          <w:rFonts w:ascii="SimSun" w:hAnsi="SimSun" w:eastAsia="SimSun"/>
          <w:b w:val="0"/>
          <w:sz w:val="24"/>
        </w:rPr>
        <w:t>&gt; 制作一张「风控仪表盘」示意图：</w:t>
      </w:r>
    </w:p>
    <w:p>
      <w:r>
        <w:rPr>
          <w:rFonts w:ascii="SimSun" w:hAnsi="SimSun" w:eastAsia="SimSun"/>
          <w:b w:val="0"/>
          <w:sz w:val="24"/>
        </w:rPr>
        <w:t>&gt; - 左侧：仓位管理（信号强度与仓位对应表）</w:t>
      </w:r>
    </w:p>
    <w:p>
      <w:r>
        <w:rPr>
          <w:rFonts w:ascii="SimSun" w:hAnsi="SimSun" w:eastAsia="SimSun"/>
          <w:b w:val="0"/>
          <w:sz w:val="24"/>
        </w:rPr>
        <w:t>&gt; - 中间：止损线（-8%红线标注）</w:t>
      </w:r>
    </w:p>
    <w:p>
      <w:r>
        <w:rPr>
          <w:rFonts w:ascii="SimSun" w:hAnsi="SimSun" w:eastAsia="SimSun"/>
          <w:b w:val="0"/>
          <w:sz w:val="24"/>
        </w:rPr>
        <w:t>&gt; - 右侧：止盈线（+20%绿线标注）</w:t>
      </w:r>
    </w:p>
    <w:p>
      <w:r>
        <w:rPr>
          <w:rFonts w:ascii="SimSun" w:hAnsi="SimSun" w:eastAsia="SimSun"/>
          <w:b w:val="0"/>
          <w:sz w:val="24"/>
        </w:rPr>
        <w:t>&gt; 底部标注：「任何一只股票，最多亏8%」</w:t>
      </w:r>
    </w:p>
    <w:p>
      <w:r>
        <w:rPr>
          <w:rFonts w:ascii="SimSun" w:hAnsi="SimSun" w:eastAsia="SimSun"/>
          <w:b/>
          <w:sz w:val="24"/>
        </w:rPr>
        <w:t>我的风控铁律：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1. 仓位管理</w:t>
        <w:br/>
        <w:t>def position_sizing(signal_strength):</w:t>
        <w:br/>
        <w:t xml:space="preserve">    """根据信号强度决定仓位"""</w:t>
        <w:br/>
        <w:t xml:space="preserve">    if signal_strength &gt; 90:</w:t>
        <w:br/>
        <w:t xml:space="preserve">        return 0.15  # 15%仓位</w:t>
        <w:br/>
        <w:t xml:space="preserve">    elif signal_strength &gt; 80:</w:t>
        <w:br/>
        <w:t xml:space="preserve">        return 0.10  # 10%仓位</w:t>
        <w:br/>
        <w:t xml:space="preserve">    else:</w:t>
        <w:br/>
        <w:t xml:space="preserve">        return 0.05  # 5%仓位</w:t>
        <w:br/>
        <w:br/>
        <w:t># 2. 止损机制</w:t>
        <w:br/>
        <w:t>def check_stop_loss(stock):</w:t>
        <w:br/>
        <w:t xml:space="preserve">    """检查是否触发止损"""</w:t>
        <w:br/>
        <w:t xml:space="preserve">    current_price = get_price(stock['code'])</w:t>
        <w:br/>
        <w:t xml:space="preserve">    buy_price = stock['buy_price']</w:t>
        <w:br/>
        <w:t xml:space="preserve">    </w:t>
        <w:br/>
        <w:t xml:space="preserve">    # 固定止损：-8%</w:t>
        <w:br/>
        <w:t xml:space="preserve">    if (current_price - buy_price) / buy_price &lt; -0.08:</w:t>
        <w:br/>
        <w:t xml:space="preserve">        return True, "触发固定止损(-8%)"</w:t>
        <w:br/>
        <w:t xml:space="preserve">    </w:t>
        <w:br/>
        <w:t xml:space="preserve">    # 移动止损：跌破20日均线</w:t>
        <w:br/>
        <w:t xml:space="preserve">    ma20 = calculate_ma(stock['code'], 20)</w:t>
        <w:br/>
        <w:t xml:space="preserve">    if current_price &lt; ma20:</w:t>
        <w:br/>
        <w:t xml:space="preserve">        return True, "跌破20日均线"</w:t>
        <w:br/>
        <w:t xml:space="preserve">    </w:t>
        <w:br/>
        <w:t xml:space="preserve">    return False, ""</w:t>
        <w:br/>
        <w:br/>
        <w:t># 3. 止盈机制</w:t>
        <w:br/>
        <w:t>def check_take_profit(stock):</w:t>
        <w:br/>
        <w:t xml:space="preserve">    """检查是否触发止盈"""</w:t>
        <w:br/>
        <w:t xml:space="preserve">    current_price = get_price(stock['code'])</w:t>
        <w:br/>
        <w:t xml:space="preserve">    buy_price = stock['buy_price']</w:t>
        <w:br/>
        <w:t xml:space="preserve">    </w:t>
        <w:br/>
        <w:t xml:space="preserve">    profit_pct = (current_price - buy_price) / buy_price</w:t>
        <w:br/>
        <w:t xml:space="preserve">    </w:t>
        <w:br/>
        <w:t xml:space="preserve">    # 目标止盈：+20%</w:t>
        <w:br/>
        <w:t xml:space="preserve">    if profit_pct &gt; 0.20:</w:t>
        <w:br/>
        <w:t xml:space="preserve">        return True, "达到目标收益(+20%)"</w:t>
        <w:br/>
        <w:t xml:space="preserve">    </w:t>
        <w:br/>
        <w:t xml:space="preserve">    return False, ""</w:t>
      </w:r>
    </w:p>
    <w:p>
      <w:r>
        <w:rPr>
          <w:rFonts w:ascii="SimSun" w:hAnsi="SimSun" w:eastAsia="SimSun"/>
          <w:b/>
          <w:sz w:val="24"/>
        </w:rPr>
        <w:t>💡 核心原则</w:t>
      </w:r>
      <w:r>
        <w:rPr>
          <w:rFonts w:ascii="SimSun" w:hAnsi="SimSun" w:eastAsia="SimSun"/>
          <w:b w:val="0"/>
          <w:sz w:val="24"/>
        </w:rPr>
        <w:t>：任何一只股票，最多亏8%；单只股票仓位不超过15%。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📱 实际使用场景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场景1：每日盘前（3分钟）</w:t>
      </w:r>
    </w:p>
    <w:p>
      <w:r>
        <w:rPr>
          <w:rFonts w:ascii="SimSun" w:hAnsi="SimSun" w:eastAsia="SimSun"/>
          <w:b w:val="0"/>
          <w:sz w:val="24"/>
        </w:rPr>
        <w:t>&gt; 手机截图样式展示选股报告界面：</w:t>
      </w:r>
    </w:p>
    <w:p>
      <w:r>
        <w:rPr>
          <w:rFonts w:ascii="SimSun" w:hAnsi="SimSun" w:eastAsia="SimSun"/>
          <w:b w:val="0"/>
          <w:sz w:val="24"/>
        </w:rPr>
        <w:t>&gt; - 顶部显示日期「2026-02-04」</w:t>
      </w:r>
    </w:p>
    <w:p>
      <w:r>
        <w:rPr>
          <w:rFonts w:ascii="SimSun" w:hAnsi="SimSun" w:eastAsia="SimSun"/>
          <w:b w:val="0"/>
          <w:sz w:val="24"/>
        </w:rPr>
        <w:t>&gt; - 列表展示3-5只推荐股票，每只显示：</w:t>
      </w:r>
    </w:p>
    <w:p>
      <w:r>
        <w:rPr>
          <w:rFonts w:ascii="SimSun" w:hAnsi="SimSun" w:eastAsia="SimSun"/>
          <w:b w:val="0"/>
          <w:sz w:val="24"/>
        </w:rPr>
        <w:t>&gt;   - 股票名称和代码</w:t>
      </w:r>
    </w:p>
    <w:p>
      <w:r>
        <w:rPr>
          <w:rFonts w:ascii="SimSun" w:hAnsi="SimSun" w:eastAsia="SimSun"/>
          <w:b w:val="0"/>
          <w:sz w:val="24"/>
        </w:rPr>
        <w:t>&gt;   - 综合得分（如94分）</w:t>
      </w:r>
    </w:p>
    <w:p>
      <w:r>
        <w:rPr>
          <w:rFonts w:ascii="SimSun" w:hAnsi="SimSun" w:eastAsia="SimSun"/>
          <w:b w:val="0"/>
          <w:sz w:val="24"/>
        </w:rPr>
        <w:t>&gt;   - 买入理由（简短）</w:t>
      </w:r>
    </w:p>
    <w:p>
      <w:r>
        <w:rPr>
          <w:rFonts w:ascii="SimSun" w:hAnsi="SimSun" w:eastAsia="SimSun"/>
          <w:b w:val="0"/>
          <w:sz w:val="24"/>
        </w:rPr>
        <w:t>&gt;   - 目标价/止损价</w:t>
      </w:r>
    </w:p>
    <w:p>
      <w:r>
        <w:rPr>
          <w:rFonts w:ascii="SimSun" w:hAnsi="SimSun" w:eastAsia="SimSun"/>
          <w:b w:val="0"/>
          <w:sz w:val="24"/>
        </w:rPr>
        <w:t>&gt; - 底部有「一键买入」按钮（装饰性）</w:t>
      </w:r>
    </w:p>
    <w:p>
      <w:r>
        <w:rPr>
          <w:rFonts w:ascii="SimSun" w:hAnsi="SimSun" w:eastAsia="SimSun"/>
          <w:b w:val="0"/>
          <w:sz w:val="24"/>
        </w:rPr>
        <w:t>&gt; 整体配色：专业金融蓝+白色背景</w:t>
      </w:r>
    </w:p>
    <w:p>
      <w:r>
        <w:rPr>
          <w:rFonts w:ascii="SimSun" w:hAnsi="SimSun" w:eastAsia="SimSun"/>
          <w:b w:val="0"/>
          <w:sz w:val="24"/>
        </w:rPr>
        <w:t>每天早上9:00，系统自动生成选股报告：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📊 2026-02-04 智能选股结果</w:t>
        <w:br/>
        <w:br/>
        <w:t>【强烈推荐】⭐⭐⭐⭐⭐</w:t>
        <w:br/>
        <w:t>1. 600519 贵州茅台 | 得分: 94</w:t>
        <w:br/>
        <w:t xml:space="preserve">   - 买入理由：业绩超预期+机构大举买入+技术突破</w:t>
        <w:br/>
        <w:t xml:space="preserve">   - 目标价：¥1850 (+15%)</w:t>
        <w:br/>
        <w:t xml:space="preserve">   - 止损价：¥1520 (-8%)</w:t>
        <w:br/>
        <w:t xml:space="preserve">   - 建议仓位：15%</w:t>
        <w:br/>
        <w:br/>
        <w:t>2. 002594 比亚迪 | 得分: 91</w:t>
        <w:br/>
        <w:t xml:space="preserve">   ...</w:t>
        <w:br/>
        <w:br/>
        <w:t>【风险提示】⚠️</w:t>
        <w:br/>
        <w:t>- 300XXX：业绩不及预期，建议回避</w:t>
      </w:r>
    </w:p>
    <w:p>
      <w:r>
        <w:rPr>
          <w:rFonts w:ascii="SimSun" w:hAnsi="SimSun" w:eastAsia="SimSun"/>
          <w:b/>
          <w:sz w:val="24"/>
        </w:rPr>
        <w:t>我只需要</w:t>
      </w:r>
      <w:r>
        <w:rPr>
          <w:rFonts w:ascii="SimSun" w:hAnsi="SimSun" w:eastAsia="SimSun"/>
          <w:b w:val="0"/>
          <w:sz w:val="24"/>
        </w:rPr>
        <w:t>：打开报告，决定是否执行。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场景2：持仓监控（实时）</w:t>
      </w:r>
    </w:p>
    <w:p>
      <w:r>
        <w:rPr>
          <w:rFonts w:ascii="SimSun" w:hAnsi="SimSun" w:eastAsia="SimSun"/>
          <w:b w:val="0"/>
          <w:sz w:val="24"/>
        </w:rPr>
        <w:t>&gt; - 「您的持仓 600519 触发止损线，建议卖出」</w:t>
      </w:r>
    </w:p>
    <w:p>
      <w:r>
        <w:rPr>
          <w:rFonts w:ascii="SimSun" w:hAnsi="SimSun" w:eastAsia="SimSun"/>
          <w:b w:val="0"/>
          <w:sz w:val="24"/>
        </w:rPr>
        <w:t>&gt; - 「002594 发布业绩预告，AI分析：利好，建议持有」</w:t>
      </w:r>
    </w:p>
    <w:p>
      <w:r>
        <w:rPr>
          <w:rFonts w:ascii="SimSun" w:hAnsi="SimSun" w:eastAsia="SimSun"/>
          <w:b w:val="0"/>
          <w:sz w:val="24"/>
        </w:rPr>
        <w:t>&gt; - 「已达到目标收益+20%，建议止盈」</w:t>
      </w:r>
    </w:p>
    <w:p>
      <w:r>
        <w:rPr>
          <w:rFonts w:ascii="SimSun" w:hAnsi="SimSun" w:eastAsia="SimSun"/>
          <w:b w:val="0"/>
          <w:sz w:val="24"/>
        </w:rPr>
        <w:t>&gt; 每个通知配不同颜色图标（红色警告、绿色利好、黄色提醒）</w:t>
      </w:r>
    </w:p>
    <w:p>
      <w:r>
        <w:rPr>
          <w:rFonts w:ascii="SimSun" w:hAnsi="SimSun" w:eastAsia="SimSun"/>
          <w:b w:val="0"/>
          <w:sz w:val="24"/>
        </w:rPr>
        <w:t>系统24小时监控：</w:t>
      </w:r>
    </w:p>
    <w:p>
      <w:r>
        <w:rPr>
          <w:rFonts w:ascii="SimSun" w:hAnsi="SimSun" w:eastAsia="SimSun"/>
          <w:b w:val="0"/>
          <w:sz w:val="24"/>
        </w:rPr>
        <w:t>- 股价触及止损线 → 立即推送提醒</w:t>
      </w:r>
    </w:p>
    <w:p>
      <w:r>
        <w:rPr>
          <w:rFonts w:ascii="SimSun" w:hAnsi="SimSun" w:eastAsia="SimSun"/>
          <w:b w:val="0"/>
          <w:sz w:val="24"/>
        </w:rPr>
        <w:t>- 突发重大利空 → AI分析影响，建议操作</w:t>
      </w:r>
    </w:p>
    <w:p>
      <w:r>
        <w:rPr>
          <w:rFonts w:ascii="SimSun" w:hAnsi="SimSun" w:eastAsia="SimSun"/>
          <w:b w:val="0"/>
          <w:sz w:val="24"/>
        </w:rPr>
        <w:t>- 达到目标收益 → 提醒止盈</w:t>
      </w:r>
    </w:p>
    <w:p>
      <w:r>
        <w:rPr>
          <w:rFonts w:ascii="SimSun" w:hAnsi="SimSun" w:eastAsia="SimSun"/>
          <w:b/>
          <w:sz w:val="24"/>
        </w:rPr>
        <w:t>再也不用担心</w:t>
      </w:r>
      <w:r>
        <w:rPr>
          <w:rFonts w:ascii="SimSun" w:hAnsi="SimSun" w:eastAsia="SimSun"/>
          <w:b w:val="0"/>
          <w:sz w:val="24"/>
        </w:rPr>
        <w:t>：上班忙忘了看行情，导致大亏。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⚠️ 避坑指南（血的教训）</w:t>
      </w:r>
    </w:p>
    <w:p>
      <w:r>
        <w:rPr>
          <w:rFonts w:ascii="SimSun" w:hAnsi="SimSun" w:eastAsia="SimSun"/>
          <w:b w:val="0"/>
          <w:sz w:val="24"/>
        </w:rPr>
        <w:t>&gt; 1. 过拟合：回测完美曲线 vs 实盘暴跌曲线</w:t>
      </w:r>
    </w:p>
    <w:p>
      <w:r>
        <w:rPr>
          <w:rFonts w:ascii="SimSun" w:hAnsi="SimSun" w:eastAsia="SimSun"/>
          <w:b w:val="0"/>
          <w:sz w:val="24"/>
        </w:rPr>
        <w:t>&gt; 2. 交易成本：频繁交易被手续费吃掉</w:t>
      </w:r>
    </w:p>
    <w:p>
      <w:r>
        <w:rPr>
          <w:rFonts w:ascii="SimSun" w:hAnsi="SimSun" w:eastAsia="SimSun"/>
          <w:b w:val="0"/>
          <w:sz w:val="24"/>
        </w:rPr>
        <w:t>&gt; 3. 黑天鹅：突发新闻（疫情图标）导致系统失效</w:t>
      </w:r>
    </w:p>
    <w:p>
      <w:r>
        <w:rPr>
          <w:rFonts w:ascii="SimSun" w:hAnsi="SimSun" w:eastAsia="SimSun"/>
          <w:b w:val="0"/>
          <w:sz w:val="24"/>
        </w:rPr>
        <w:t>&gt; 4. 实盘测试：新策略直接实盘亏钱</w:t>
      </w:r>
    </w:p>
    <w:p>
      <w:r>
        <w:rPr>
          <w:rFonts w:ascii="SimSun" w:hAnsi="SimSun" w:eastAsia="SimSun"/>
          <w:b w:val="0"/>
          <w:sz w:val="24"/>
        </w:rPr>
        <w:t>&gt; 底部大标题：「这些坑我都踩过，别学我」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坑1：过度优化（过拟合）</w:t>
      </w:r>
    </w:p>
    <w:p>
      <w:r>
        <w:rPr>
          <w:rFonts w:ascii="SimSun" w:hAnsi="SimSun" w:eastAsia="SimSun"/>
          <w:b/>
          <w:sz w:val="24"/>
        </w:rPr>
        <w:t>问题</w:t>
      </w:r>
      <w:r>
        <w:rPr>
          <w:rFonts w:ascii="SimSun" w:hAnsi="SimSun" w:eastAsia="SimSun"/>
          <w:b w:val="0"/>
          <w:sz w:val="24"/>
        </w:rPr>
        <w:t>：回测时表现极好，实盘就亏。</w:t>
      </w:r>
    </w:p>
    <w:p>
      <w:r>
        <w:rPr>
          <w:rFonts w:ascii="SimSun" w:hAnsi="SimSun" w:eastAsia="SimSun"/>
          <w:b/>
          <w:sz w:val="24"/>
        </w:rPr>
        <w:t>解决</w:t>
      </w:r>
      <w:r>
        <w:rPr>
          <w:rFonts w:ascii="SimSun" w:hAnsi="SimSun" w:eastAsia="SimSun"/>
          <w:b w:val="0"/>
          <w:sz w:val="24"/>
        </w:rPr>
        <w:t>：</w:t>
      </w:r>
    </w:p>
    <w:p>
      <w:r>
        <w:rPr>
          <w:rFonts w:ascii="SimSun" w:hAnsi="SimSun" w:eastAsia="SimSun"/>
          <w:b w:val="0"/>
          <w:sz w:val="24"/>
        </w:rPr>
        <w:t>- 用最近3年数据回测，不要只用牛市数据</w:t>
      </w:r>
    </w:p>
    <w:p>
      <w:r>
        <w:rPr>
          <w:rFonts w:ascii="SimSun" w:hAnsi="SimSun" w:eastAsia="SimSun"/>
          <w:b w:val="0"/>
          <w:sz w:val="24"/>
        </w:rPr>
        <w:t>- 留出一部分数据做「样本外测试」</w:t>
      </w:r>
    </w:p>
    <w:p>
      <w:r>
        <w:rPr>
          <w:rFonts w:ascii="SimSun" w:hAnsi="SimSun" w:eastAsia="SimSun"/>
          <w:b w:val="0"/>
          <w:sz w:val="24"/>
        </w:rPr>
        <w:t>- 参数不要调得太精细，留有余地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坑2：忽视交易成本</w:t>
      </w:r>
    </w:p>
    <w:p>
      <w:r>
        <w:rPr>
          <w:rFonts w:ascii="SimSun" w:hAnsi="SimSun" w:eastAsia="SimSun"/>
          <w:b/>
          <w:sz w:val="24"/>
        </w:rPr>
        <w:t>问题</w:t>
      </w:r>
      <w:r>
        <w:rPr>
          <w:rFonts w:ascii="SimSun" w:hAnsi="SimSun" w:eastAsia="SimSun"/>
          <w:b w:val="0"/>
          <w:sz w:val="24"/>
        </w:rPr>
        <w:t>：频繁交易，手续费吃掉利润。</w:t>
      </w:r>
    </w:p>
    <w:p>
      <w:r>
        <w:rPr>
          <w:rFonts w:ascii="SimSun" w:hAnsi="SimSun" w:eastAsia="SimSun"/>
          <w:b/>
          <w:sz w:val="24"/>
        </w:rPr>
        <w:t>解决</w:t>
      </w:r>
      <w:r>
        <w:rPr>
          <w:rFonts w:ascii="SimSun" w:hAnsi="SimSun" w:eastAsia="SimSun"/>
          <w:b w:val="0"/>
          <w:sz w:val="24"/>
        </w:rPr>
        <w:t>：</w:t>
      </w:r>
    </w:p>
    <w:p>
      <w:r>
        <w:rPr>
          <w:rFonts w:ascii="SimSun" w:hAnsi="SimSun" w:eastAsia="SimSun"/>
          <w:b w:val="0"/>
          <w:sz w:val="24"/>
        </w:rPr>
        <w:t>- 每次交易至少持有5天以上</w:t>
      </w:r>
    </w:p>
    <w:p>
      <w:r>
        <w:rPr>
          <w:rFonts w:ascii="SimSun" w:hAnsi="SimSun" w:eastAsia="SimSun"/>
          <w:b w:val="0"/>
          <w:sz w:val="24"/>
        </w:rPr>
        <w:t>- 计算收益时扣除印花税（卖出0.1%）+ 佣金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坑3：全部自动化，完全不看</w:t>
      </w:r>
    </w:p>
    <w:p>
      <w:r>
        <w:rPr>
          <w:rFonts w:ascii="SimSun" w:hAnsi="SimSun" w:eastAsia="SimSun"/>
          <w:b/>
          <w:sz w:val="24"/>
        </w:rPr>
        <w:t>问题</w:t>
      </w:r>
      <w:r>
        <w:rPr>
          <w:rFonts w:ascii="SimSun" w:hAnsi="SimSun" w:eastAsia="SimSun"/>
          <w:b w:val="0"/>
          <w:sz w:val="24"/>
        </w:rPr>
        <w:t>：遇到黑天鹅事件（如疫情），系统无法识别。</w:t>
      </w:r>
    </w:p>
    <w:p>
      <w:r>
        <w:rPr>
          <w:rFonts w:ascii="SimSun" w:hAnsi="SimSun" w:eastAsia="SimSun"/>
          <w:b/>
          <w:sz w:val="24"/>
        </w:rPr>
        <w:t>解决</w:t>
      </w:r>
      <w:r>
        <w:rPr>
          <w:rFonts w:ascii="SimSun" w:hAnsi="SimSun" w:eastAsia="SimSun"/>
          <w:b w:val="0"/>
          <w:sz w:val="24"/>
        </w:rPr>
        <w:t>：</w:t>
      </w:r>
    </w:p>
    <w:p>
      <w:r>
        <w:rPr>
          <w:rFonts w:ascii="SimSun" w:hAnsi="SimSun" w:eastAsia="SimSun"/>
          <w:b w:val="0"/>
          <w:sz w:val="24"/>
        </w:rPr>
        <w:t>- 每天花5分钟看下持仓新闻</w:t>
      </w:r>
    </w:p>
    <w:p>
      <w:r>
        <w:rPr>
          <w:rFonts w:ascii="SimSun" w:hAnsi="SimSun" w:eastAsia="SimSun"/>
          <w:b w:val="0"/>
          <w:sz w:val="24"/>
        </w:rPr>
        <w:t>- 重大事件（如业绩预告）手动确认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坑4：用实盘测试新策略</w:t>
      </w:r>
    </w:p>
    <w:p>
      <w:r>
        <w:rPr>
          <w:rFonts w:ascii="SimSun" w:hAnsi="SimSun" w:eastAsia="SimSun"/>
          <w:b/>
          <w:sz w:val="24"/>
        </w:rPr>
        <w:t>问题</w:t>
      </w:r>
      <w:r>
        <w:rPr>
          <w:rFonts w:ascii="SimSun" w:hAnsi="SimSun" w:eastAsia="SimSun"/>
          <w:b w:val="0"/>
          <w:sz w:val="24"/>
        </w:rPr>
        <w:t>：新策略未经验证，直接亏钱。</w:t>
      </w:r>
    </w:p>
    <w:p>
      <w:r>
        <w:rPr>
          <w:rFonts w:ascii="SimSun" w:hAnsi="SimSun" w:eastAsia="SimSun"/>
          <w:b/>
          <w:sz w:val="24"/>
        </w:rPr>
        <w:t>解决</w:t>
      </w:r>
      <w:r>
        <w:rPr>
          <w:rFonts w:ascii="SimSun" w:hAnsi="SimSun" w:eastAsia="SimSun"/>
          <w:b w:val="0"/>
          <w:sz w:val="24"/>
        </w:rPr>
        <w:t>：</w:t>
      </w:r>
    </w:p>
    <w:p>
      <w:r>
        <w:rPr>
          <w:rFonts w:ascii="SimSun" w:hAnsi="SimSun" w:eastAsia="SimSun"/>
          <w:b w:val="0"/>
          <w:sz w:val="24"/>
        </w:rPr>
        <w:t>- 先用模拟盘跑3个月</w:t>
      </w:r>
    </w:p>
    <w:p>
      <w:r>
        <w:rPr>
          <w:rFonts w:ascii="SimSun" w:hAnsi="SimSun" w:eastAsia="SimSun"/>
          <w:b w:val="0"/>
          <w:sz w:val="24"/>
        </w:rPr>
        <w:t>- 验证有效后再上实盘</w:t>
      </w:r>
    </w:p>
    <w:p>
      <w:r>
        <w:rPr>
          <w:rFonts w:ascii="SimSun" w:hAnsi="SimSun" w:eastAsia="SimSun"/>
          <w:b w:val="0"/>
          <w:sz w:val="24"/>
        </w:rPr>
        <w:t>- 实盘初期只用小资金（10%仓位）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🚀 行动起来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如果你是技术党</w:t>
      </w:r>
    </w:p>
    <w:p>
      <w:r>
        <w:rPr>
          <w:rFonts w:ascii="SimSun" w:hAnsi="SimSun" w:eastAsia="SimSun"/>
          <w:b w:val="0"/>
          <w:sz w:val="24"/>
        </w:rPr>
        <w:t>可以直接参考我的代码，搭建自己的系统。</w:t>
      </w:r>
    </w:p>
    <w:p>
      <w:r>
        <w:rPr>
          <w:rFonts w:ascii="SimSun" w:hAnsi="SimSun" w:eastAsia="SimSun"/>
          <w:b w:val="0"/>
          <w:sz w:val="24"/>
        </w:rPr>
        <w:t>&gt; - 底层：Python logo + Pandas logo</w:t>
      </w:r>
    </w:p>
    <w:p>
      <w:r>
        <w:rPr>
          <w:rFonts w:ascii="SimSun" w:hAnsi="SimSun" w:eastAsia="SimSun"/>
          <w:b w:val="0"/>
          <w:sz w:val="24"/>
        </w:rPr>
        <w:t xml:space="preserve">&gt; - 中间层：Tushare logo + OpenAI logo  </w:t>
      </w:r>
    </w:p>
    <w:p>
      <w:r>
        <w:rPr>
          <w:rFonts w:ascii="SimSun" w:hAnsi="SimSun" w:eastAsia="SimSun"/>
          <w:b w:val="0"/>
          <w:sz w:val="24"/>
        </w:rPr>
        <w:t>&gt; - 顶层：Streamlit logo</w:t>
      </w:r>
    </w:p>
    <w:p>
      <w:r>
        <w:rPr>
          <w:rFonts w:ascii="SimSun" w:hAnsi="SimSun" w:eastAsia="SimSun"/>
          <w:b w:val="0"/>
          <w:sz w:val="24"/>
        </w:rPr>
        <w:t>&gt; 用箭头连接，形成数据流，配色：科技感蓝紫渐变</w:t>
      </w:r>
    </w:p>
    <w:p>
      <w:r>
        <w:rPr>
          <w:rFonts w:ascii="SimSun" w:hAnsi="SimSun" w:eastAsia="SimSun"/>
          <w:b/>
          <w:sz w:val="24"/>
        </w:rPr>
        <w:t>技术栈推荐：</w:t>
      </w:r>
    </w:p>
    <w:p>
      <w:r>
        <w:rPr>
          <w:rFonts w:ascii="SimSun" w:hAnsi="SimSun" w:eastAsia="SimSun"/>
          <w:b w:val="0"/>
          <w:sz w:val="24"/>
        </w:rPr>
        <w:t>- Python + Pandas（数据处理）</w:t>
      </w:r>
    </w:p>
    <w:p>
      <w:r>
        <w:rPr>
          <w:rFonts w:ascii="SimSun" w:hAnsi="SimSun" w:eastAsia="SimSun"/>
          <w:b w:val="0"/>
          <w:sz w:val="24"/>
        </w:rPr>
        <w:t>- Tushare/AkShare（数据源）</w:t>
      </w:r>
    </w:p>
    <w:p>
      <w:r>
        <w:rPr>
          <w:rFonts w:ascii="SimSun" w:hAnsi="SimSun" w:eastAsia="SimSun"/>
          <w:b w:val="0"/>
          <w:sz w:val="24"/>
        </w:rPr>
        <w:t>- Streamlit（前端展示）</w:t>
      </w:r>
    </w:p>
    <w:p>
      <w:r>
        <w:rPr>
          <w:rFonts w:ascii="SimSun" w:hAnsi="SimSun" w:eastAsia="SimSun"/>
          <w:b w:val="0"/>
          <w:sz w:val="24"/>
        </w:rPr>
        <w:t>- OpenAI API（AI分析）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如果你不懂代码</w:t>
      </w:r>
    </w:p>
    <w:p>
      <w:r>
        <w:rPr>
          <w:rFonts w:ascii="SimSun" w:hAnsi="SimSun" w:eastAsia="SimSun"/>
          <w:b w:val="0"/>
          <w:sz w:val="24"/>
        </w:rPr>
        <w:t>也可以先用</w:t>
      </w:r>
      <w:r>
        <w:rPr>
          <w:rFonts w:ascii="SimSun" w:hAnsi="SimSun" w:eastAsia="SimSun"/>
          <w:b/>
          <w:sz w:val="24"/>
        </w:rPr>
        <w:t>现成的量化平台</w:t>
      </w:r>
      <w:r>
        <w:rPr>
          <w:rFonts w:ascii="SimSun" w:hAnsi="SimSun" w:eastAsia="SimSun"/>
          <w:b w:val="0"/>
          <w:sz w:val="24"/>
        </w:rPr>
        <w:t>：</w:t>
      </w:r>
    </w:p>
    <w:p>
      <w:r>
        <w:rPr>
          <w:rFonts w:ascii="SimSun" w:hAnsi="SimSun" w:eastAsia="SimSun"/>
          <w:b w:val="0"/>
          <w:sz w:val="24"/>
        </w:rPr>
        <w:t>- 聚宽（JoinQuant）</w:t>
      </w:r>
    </w:p>
    <w:p>
      <w:r>
        <w:rPr>
          <w:rFonts w:ascii="SimSun" w:hAnsi="SimSun" w:eastAsia="SimSun"/>
          <w:b w:val="0"/>
          <w:sz w:val="24"/>
        </w:rPr>
        <w:t>- 米筐（RiceQuant）</w:t>
      </w:r>
    </w:p>
    <w:p>
      <w:r>
        <w:rPr>
          <w:rFonts w:ascii="SimSun" w:hAnsi="SimSun" w:eastAsia="SimSun"/>
          <w:b w:val="0"/>
          <w:sz w:val="24"/>
        </w:rPr>
        <w:t>- 掘金量化</w:t>
      </w:r>
    </w:p>
    <w:p>
      <w:r>
        <w:rPr>
          <w:rFonts w:ascii="SimSun" w:hAnsi="SimSun" w:eastAsia="SimSun"/>
          <w:b w:val="0"/>
          <w:sz w:val="24"/>
        </w:rPr>
        <w:t>这些平台都有可视化策略开发工具，不需要写代码。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💬 写在最后</w:t>
      </w:r>
    </w:p>
    <w:p>
      <w:r>
        <w:rPr>
          <w:rFonts w:ascii="SimSun" w:hAnsi="SimSun" w:eastAsia="SimSun"/>
          <w:b w:val="0"/>
          <w:sz w:val="24"/>
        </w:rPr>
        <w:t>AI选股不是「圣杯」，不能保证100%赚钱。</w:t>
      </w:r>
    </w:p>
    <w:p>
      <w:r>
        <w:rPr>
          <w:rFonts w:ascii="SimSun" w:hAnsi="SimSun" w:eastAsia="SimSun"/>
          <w:b w:val="0"/>
          <w:sz w:val="24"/>
        </w:rPr>
        <w:t>但它能帮你：</w:t>
      </w:r>
    </w:p>
    <w:p>
      <w:r>
        <w:rPr>
          <w:rFonts w:ascii="SimSun" w:hAnsi="SimSun" w:eastAsia="SimSun"/>
          <w:b w:val="0"/>
          <w:sz w:val="24"/>
        </w:rPr>
        <w:t xml:space="preserve">✅ 系统性分析，不遗漏机会  </w:t>
      </w:r>
    </w:p>
    <w:p>
      <w:r>
        <w:rPr>
          <w:rFonts w:ascii="SimSun" w:hAnsi="SimSun" w:eastAsia="SimSun"/>
          <w:b w:val="0"/>
          <w:sz w:val="24"/>
        </w:rPr>
        <w:t xml:space="preserve">✅ 严格执行纪律，克服人性弱点  </w:t>
      </w:r>
    </w:p>
    <w:p>
      <w:r>
        <w:rPr>
          <w:rFonts w:ascii="SimSun" w:hAnsi="SimSun" w:eastAsia="SimSun"/>
          <w:b w:val="0"/>
          <w:sz w:val="24"/>
        </w:rPr>
        <w:t xml:space="preserve">✅ 高效处理信息，节省时间  </w:t>
      </w:r>
    </w:p>
    <w:p>
      <w:r>
        <w:rPr>
          <w:rFonts w:ascii="SimSun" w:hAnsi="SimSun" w:eastAsia="SimSun"/>
          <w:b w:val="0"/>
          <w:sz w:val="24"/>
        </w:rPr>
        <w:t>✅ 长期积累数据，持续优化</w:t>
      </w:r>
    </w:p>
    <w:p>
      <w:r>
        <w:rPr>
          <w:rFonts w:ascii="SimSun" w:hAnsi="SimSun" w:eastAsia="SimSun"/>
          <w:b/>
          <w:sz w:val="24"/>
        </w:rPr>
        <w:t>记住：</w:t>
      </w:r>
      <w:r>
        <w:rPr>
          <w:rFonts w:ascii="SimSun" w:hAnsi="SimSun" w:eastAsia="SimSun"/>
          <w:b w:val="0"/>
          <w:sz w:val="24"/>
        </w:rPr>
        <w:t xml:space="preserve"> 投资是一场马拉松，不是百米冲刺。</w:t>
      </w:r>
    </w:p>
    <w:p>
      <w:r>
        <w:rPr>
          <w:rFonts w:ascii="SimSun" w:hAnsi="SimSun" w:eastAsia="SimSun"/>
          <w:b w:val="0"/>
          <w:sz w:val="24"/>
        </w:rPr>
        <w:t>用AI辅助决策，但最终的判断权在你自己。</w:t>
      </w:r>
    </w:p>
    <w:p>
      <w:r>
        <w:rPr>
          <w:rFonts w:ascii="SimSun" w:hAnsi="SimSun" w:eastAsia="SimSun"/>
          <w:b w:val="0"/>
          <w:sz w:val="24"/>
        </w:rPr>
        <w:t xml:space="preserve">&gt; </w:t>
      </w:r>
      <w:r>
        <w:rPr>
          <w:rFonts w:ascii="SimSun" w:hAnsi="SimSun" w:eastAsia="SimSun"/>
          <w:b/>
          <w:sz w:val="24"/>
        </w:rPr>
        <w:t>【结尾配图】</w:t>
      </w:r>
      <w:r>
        <w:rPr>
          <w:rFonts w:ascii="SimSun" w:hAnsi="SimSun" w:eastAsia="SimSun"/>
          <w:b w:val="0"/>
          <w:sz w:val="24"/>
        </w:rPr>
        <w:t xml:space="preserve">  &gt; 一张「行动清单」信息图：&gt; - 左侧：技术党路径（代码图标）→ 自建系统</w:t>
      </w:r>
    </w:p>
    <w:p>
      <w:r>
        <w:rPr>
          <w:rFonts w:ascii="SimSun" w:hAnsi="SimSun" w:eastAsia="SimSun"/>
          <w:b w:val="0"/>
          <w:sz w:val="24"/>
        </w:rPr>
        <w:t>&gt; - 右侧：小白路径（鼠标图标）→ 量化平台</w:t>
      </w:r>
    </w:p>
    <w:p>
      <w:r>
        <w:rPr>
          <w:rFonts w:ascii="SimSun" w:hAnsi="SimSun" w:eastAsia="SimSun"/>
          <w:b w:val="0"/>
          <w:sz w:val="24"/>
        </w:rPr>
        <w:t>&gt; - 底部：大大的「立即行动」按钮样式</w:t>
      </w:r>
    </w:p>
    <w:p>
      <w:r>
        <w:rPr>
          <w:rFonts w:ascii="SimSun" w:hAnsi="SimSun" w:eastAsia="SimSun"/>
          <w:b w:val="0"/>
          <w:sz w:val="24"/>
        </w:rPr>
        <w:t>&gt; 配色：激励感的橙红色，配励志金句</w:t>
      </w:r>
    </w:p>
    <w:p>
      <w:r>
        <w:rPr>
          <w:rFonts w:ascii="SimSun" w:hAnsi="SimSun" w:eastAsia="SimSun"/>
          <w:b/>
          <w:sz w:val="24"/>
        </w:rPr>
        <w:t>📌 下期预告</w:t>
      </w:r>
      <w:r>
        <w:rPr>
          <w:rFonts w:ascii="SimSun" w:hAnsi="SimSun" w:eastAsia="SimSun"/>
          <w:b w:val="0"/>
          <w:sz w:val="24"/>
        </w:rPr>
        <w:t xml:space="preserve">  </w:t>
      </w:r>
    </w:p>
    <w:p>
      <w:r>
        <w:rPr>
          <w:rFonts w:ascii="SimSun" w:hAnsi="SimSun" w:eastAsia="SimSun"/>
          <w:b w:val="0"/>
          <w:sz w:val="24"/>
        </w:rPr>
        <w:t>《我用这个Python脚本，自动监控了100只股票的异动》</w:t>
      </w:r>
    </w:p>
    <w:p>
      <w:r>
        <w:rPr>
          <w:rFonts w:ascii="SimSun" w:hAnsi="SimSun" w:eastAsia="SimSun"/>
          <w:b/>
          <w:sz w:val="24"/>
        </w:rPr>
        <w:t>👇 你问我答</w:t>
      </w:r>
    </w:p>
    <w:p>
      <w:r>
        <w:rPr>
          <w:rFonts w:ascii="SimSun" w:hAnsi="SimSun" w:eastAsia="SimSun"/>
          <w:b w:val="0"/>
          <w:sz w:val="24"/>
        </w:rPr>
        <w:t xml:space="preserve">Q1：这个系统适合小白吗？  </w:t>
      </w:r>
    </w:p>
    <w:p>
      <w:r>
        <w:rPr>
          <w:rFonts w:ascii="SimSun" w:hAnsi="SimSun" w:eastAsia="SimSun"/>
          <w:b w:val="0"/>
          <w:sz w:val="24"/>
        </w:rPr>
        <w:t>A：需要一定编程基础，但量化平台版本适合小白。</w:t>
      </w:r>
    </w:p>
    <w:p>
      <w:r>
        <w:rPr>
          <w:rFonts w:ascii="SimSun" w:hAnsi="SimSun" w:eastAsia="SimSun"/>
          <w:b w:val="0"/>
          <w:sz w:val="24"/>
        </w:rPr>
        <w:t xml:space="preserve">Q2：数据源收费吗？  </w:t>
      </w:r>
    </w:p>
    <w:p>
      <w:r>
        <w:rPr>
          <w:rFonts w:ascii="SimSun" w:hAnsi="SimSun" w:eastAsia="SimSun"/>
          <w:b w:val="0"/>
          <w:sz w:val="24"/>
        </w:rPr>
        <w:t>A：Tushare免费版够用，每天有限额。</w:t>
      </w:r>
    </w:p>
    <w:p>
      <w:r>
        <w:rPr>
          <w:rFonts w:ascii="SimSun" w:hAnsi="SimSun" w:eastAsia="SimSun"/>
          <w:b w:val="0"/>
          <w:sz w:val="24"/>
        </w:rPr>
        <w:t xml:space="preserve">Q3：收益率能保证吗？  </w:t>
      </w:r>
    </w:p>
    <w:p>
      <w:r>
        <w:rPr>
          <w:rFonts w:ascii="SimSun" w:hAnsi="SimSun" w:eastAsia="SimSun"/>
          <w:b w:val="0"/>
          <w:sz w:val="24"/>
        </w:rPr>
        <w:t>A：不能。历史表现不代表未来，投资有风险。</w:t>
      </w:r>
    </w:p>
    <w:p>
      <w:r>
        <w:rPr>
          <w:rFonts w:ascii="SimSun" w:hAnsi="SimSun" w:eastAsia="SimSun"/>
          <w:b/>
          <w:sz w:val="24"/>
        </w:rPr>
        <w:t>如果这篇文章对你有帮助，欢迎点赞、在看、转发！</w:t>
      </w:r>
      <w:r>
        <w:rPr>
          <w:rFonts w:ascii="SimSun" w:hAnsi="SimSun" w:eastAsia="SimSun"/>
          <w:b w:val="0"/>
          <w:sz w:val="24"/>
        </w:rPr>
        <w:t xml:space="preserve"> 👍</w:t>
      </w:r>
    </w:p>
    <w:p>
      <w:r>
        <w:rPr>
          <w:rFonts w:ascii="SimSun" w:hAnsi="SimSun" w:eastAsia="SimSun"/>
          <w:b/>
          <w:sz w:val="24"/>
        </w:rPr>
        <w:t>有问题可以在评论区留言，我会一一回复。</w:t>
      </w:r>
      <w:r>
        <w:rPr>
          <w:rFonts w:ascii="SimSun" w:hAnsi="SimSun" w:eastAsia="SimSun"/>
          <w:b w:val="0"/>
          <w:sz w:val="24"/>
        </w:rPr>
        <w:t xml:space="preserve"> 💬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📸 配图清单（共15张）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配图内容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风格建议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痛点部分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投资三大痛点信息图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信息过载+情绪化+无系统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痛点部分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韭菜成长路径漫画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幽默漫画风格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效果部分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战绩对比曲线图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蓝红双曲线对比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效果部分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四大优势图标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四宫格扁平化设计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教程开头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系统架构金字塔图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科技感蓝色调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数据获取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Tushare官网截图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真实截图+标注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因子计算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5大因子雷达图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彩色雷达图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AI分析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AI对话界面截图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对话框样式设计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策略选股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选股流程漏斗图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漏斗筛选示意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风控管理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风控仪表盘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仪表盘设计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场景1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手机选股报告界面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手机UI截图样式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场景2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通知推送示例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手机通知栏样式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避坑指南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四格漫画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幽默漫画风格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技术栈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技术架构图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蓝紫科技感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结尾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行动路径图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2"/>
              </w:rPr>
              <w:t>橙红色激励感</w:t>
            </w:r>
          </w:p>
        </w:tc>
      </w:tr>
    </w:tbl>
    <w:p>
      <w:r>
        <w:rPr>
          <w:rFonts w:ascii="SimSun" w:hAnsi="SimSun" w:eastAsia="SimSun"/>
          <w:b/>
          <w:sz w:val="24"/>
        </w:rPr>
        <w:t>制作建议</w:t>
      </w:r>
      <w:r>
        <w:rPr>
          <w:rFonts w:ascii="SimSun" w:hAnsi="SimSun" w:eastAsia="SimSun"/>
          <w:b w:val="0"/>
          <w:sz w:val="24"/>
        </w:rPr>
        <w:t>：</w:t>
      </w:r>
    </w:p>
    <w:p>
      <w:r>
        <w:rPr>
          <w:rFonts w:ascii="SimSun" w:hAnsi="SimSun" w:eastAsia="SimSun"/>
          <w:b w:val="0"/>
          <w:sz w:val="24"/>
        </w:rPr>
        <w:t>- 使用工具：Canva、创客贴、稿定设计</w:t>
      </w:r>
    </w:p>
    <w:p>
      <w:r>
        <w:rPr>
          <w:rFonts w:ascii="SimSun" w:hAnsi="SimSun" w:eastAsia="SimSun"/>
          <w:b w:val="0"/>
          <w:sz w:val="24"/>
        </w:rPr>
        <w:t>- 配色方案：主色深蓝(#1e3a5f) + 强调金(#f5a623) + 辅助灰</w:t>
      </w:r>
    </w:p>
    <w:p>
      <w:r>
        <w:rPr>
          <w:rFonts w:ascii="SimSun" w:hAnsi="SimSun" w:eastAsia="SimSun"/>
          <w:b w:val="0"/>
          <w:sz w:val="24"/>
        </w:rPr>
        <w:t>- 字体：标题用思源黑体 Bold，正文用苹方/思源黑体 Regular</w:t>
      </w:r>
    </w:p>
    <w:p>
      <w:r>
        <w:rPr>
          <w:rFonts w:ascii="SimSun" w:hAnsi="SimSun" w:eastAsia="SimSun"/>
          <w:b w:val="0"/>
          <w:sz w:val="24"/>
        </w:rPr>
        <w:t>- 尺寸：公众号配图建议 900x500px 或 900x383px（封面）</w:t>
      </w:r>
    </w:p>
    <w:p>
      <w:r>
        <w:rPr>
          <w:rFonts w:ascii="SimSun" w:hAnsi="SimSun" w:eastAsia="SimSun"/>
          <w:b w:val="0"/>
          <w:sz w:val="24"/>
        </w:rPr>
        <w:t>#AI选股 #量化投资 #Python #投资理财 #智能投顾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