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Sans Hebrew" w:hAnsi="Noto Sans Hebrew" w:eastAsia="Noto Sans Hebrew"/>
          <w:b/>
          <w:color w:val="1F3A5F"/>
          <w:sz w:val="60"/>
        </w:rPr>
        <w:t>פתיחה</w:t>
      </w:r>
    </w:p>
    <w:p>
      <w:pPr>
        <w:jc w:val="center"/>
        <w:bidi w:val="1"/>
      </w:pPr>
      <w:r>
        <w:rPr>
          <w:rFonts w:ascii="Noto Sans Hebrew" w:hAnsi="Noto Sans Hebrew" w:eastAsia="Noto Sans Hebrew"/>
          <w:b/>
          <w:sz w:val="36"/>
        </w:rPr>
        <w:t>בשפה ברורה</w:t>
      </w:r>
    </w:p>
    <w:p>
      <w:pPr>
        <w:jc w:val="right"/>
        <w:bidi w:val="1"/>
      </w:pPr>
      <w:r>
        <w:rPr>
          <w:rFonts w:ascii="Noto Sans Hebrew" w:hAnsi="Noto Sans Hebrew" w:eastAsia="Noto Sans Hebrew"/>
          <w:b w:val="0"/>
        </w:rPr>
        <w:t>שמונה שיעורים רצופים על מחשבת הבריאה, ארבע בחינות דאור ישר, הצמצום, המסך, הפרצופים, השבירה ומערכת התיקון.</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תנאי חשוב לקריאה</w:t>
              <w:br/>
            </w:r>
            <w:r>
              <w:rPr>
                <w:rFonts w:ascii="Noto Sans Hebrew" w:hAnsi="Noto Sans Hebrew" w:eastAsia="Noto Sans Hebrew"/>
              </w:rPr>
              <w:t>המדריך אינו מחליף את המקור. מטרתו לעזור לשמור על תמונה נכונה ולא לדמיין מושגים רוחניים כמקומות, גופים או תנועות גשמיות.</w:t>
            </w:r>
          </w:p>
        </w:tc>
      </w:tr>
    </w:tbl>
    <w:p/>
    <w:p>
      <w:pPr>
        <w:pStyle w:val="Heading1"/>
        <w:jc w:val="right"/>
        <w:bidi w:val="1"/>
      </w:pPr>
      <w:r>
        <w:t>איך לקרוא את המדריך</w:t>
      </w:r>
    </w:p>
    <w:p>
      <w:pPr>
        <w:jc w:val="right"/>
        <w:bidi w:val="1"/>
      </w:pPr>
      <w:r>
        <w:rPr>
          <w:rFonts w:ascii="Noto Sans Hebrew" w:hAnsi="Noto Sans Hebrew" w:eastAsia="Noto Sans Hebrew"/>
          <w:b w:val="0"/>
        </w:rPr>
        <w:t>בעל הסולם אינו מתאר קוסמולוגיה גשמית. הוא מתאר סדר של סיבה ומסובב בין האור, הרצון לקבל והכוונה. מילים כמו עולם, ראש, גוף, פה, עלייה וירידה שייכות לשפת הענפים. הן מצביעות על תכונות וחשבונות רוחניים.</w:t>
      </w:r>
    </w:p>
    <w:tbl>
      <w:tblPr>
        <w:tblW w:type="auto" w:w="0"/>
        <w:jc w:val="center"/>
        <w:tblLook w:firstColumn="1" w:firstRow="1" w:lastColumn="0" w:lastRow="0" w:noHBand="0" w:noVBand="1" w:val="04A0"/>
      </w:tblPr>
      <w:tblGrid>
        <w:gridCol w:w="9972"/>
      </w:tblGrid>
      <w:tr>
        <w:tc>
          <w:tcPr>
            <w:tcW w:type="dxa" w:w="9972"/>
            <w:shd w:fill="EAF1F8"/>
          </w:tcPr>
          <w:p>
            <w:pPr>
              <w:jc w:val="right"/>
              <w:bidi w:val="1"/>
            </w:pPr>
            <w:r>
              <w:rPr>
                <w:rFonts w:ascii="Noto Sans Hebrew" w:hAnsi="Noto Sans Hebrew" w:eastAsia="Noto Sans Hebrew"/>
                <w:b/>
              </w:rPr>
              <w:t>הכלל העיקרי</w:t>
              <w:br/>
            </w:r>
            <w:r>
              <w:rPr>
                <w:rFonts w:ascii="Noto Sans Hebrew" w:hAnsi="Noto Sans Hebrew" w:eastAsia="Noto Sans Hebrew"/>
              </w:rPr>
              <w:t>עליון פירושו דומה יותר להשפעה. תחתון פירושו שהקבלה לעצמו שולטת יותר. קרוב פירושו השתוות הצורה. רחוק פירושו שינוי הצורה.</w:t>
            </w:r>
          </w:p>
        </w:tc>
      </w:tr>
    </w:tbl>
    <w:p/>
    <w:p>
      <w:pPr>
        <w:pStyle w:val="Heading2"/>
        <w:jc w:val="right"/>
        <w:bidi w:val="1"/>
      </w:pPr>
      <w:r>
        <w:t>דרך הלימוד</w:t>
      </w:r>
    </w:p>
    <w:p>
      <w:pPr>
        <w:jc w:val="right"/>
        <w:bidi w:val="1"/>
      </w:pPr>
      <w:r>
        <w:rPr>
          <w:rFonts w:ascii="Noto Sans Hebrew" w:hAnsi="Noto Sans Hebrew" w:eastAsia="Noto Sans Hebrew"/>
          <w:b w:val="0"/>
        </w:rPr>
        <w:t>1. לקרוא תחילה את הרעיון המרכזי של השיעור מתחילתו ועד סופו.</w:t>
      </w:r>
    </w:p>
    <w:p>
      <w:pPr>
        <w:jc w:val="right"/>
        <w:bidi w:val="1"/>
      </w:pPr>
      <w:r>
        <w:rPr>
          <w:rFonts w:ascii="Noto Sans Hebrew" w:hAnsi="Noto Sans Hebrew" w:eastAsia="Noto Sans Hebrew"/>
          <w:b w:val="0"/>
        </w:rPr>
        <w:t>2. לחזור להגדרות ולסדר ההתפתחות.</w:t>
      </w:r>
    </w:p>
    <w:p>
      <w:pPr>
        <w:jc w:val="right"/>
        <w:bidi w:val="1"/>
      </w:pPr>
      <w:r>
        <w:rPr>
          <w:rFonts w:ascii="Noto Sans Hebrew" w:hAnsi="Noto Sans Hebrew" w:eastAsia="Noto Sans Hebrew"/>
          <w:b w:val="0"/>
        </w:rPr>
        <w:t>3. לבדוק אם נכנסה להבנה תמונה גופנית או מרחבית.</w:t>
      </w:r>
    </w:p>
    <w:p>
      <w:pPr>
        <w:jc w:val="right"/>
        <w:bidi w:val="1"/>
      </w:pPr>
      <w:r>
        <w:rPr>
          <w:rFonts w:ascii="Noto Sans Hebrew" w:hAnsi="Noto Sans Hebrew" w:eastAsia="Noto Sans Hebrew"/>
          <w:b w:val="0"/>
        </w:rPr>
        <w:t>4. לקשור את החוק הנלמד עם המטרה, גילוי הבורא בקשר מתוקן.</w:t>
      </w:r>
    </w:p>
    <w:p>
      <w:pPr>
        <w:jc w:val="right"/>
        <w:bidi w:val="1"/>
      </w:pPr>
      <w:r>
        <w:rPr>
          <w:rFonts w:ascii="Noto Sans Hebrew" w:hAnsi="Noto Sans Hebrew" w:eastAsia="Noto Sans Hebrew"/>
          <w:b w:val="0"/>
        </w:rPr>
        <w:t>5. לסיים בבקשה למאור המחזיר למוטב.</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דיוק מעשי לפי רב"ש</w:t>
              <w:br/>
            </w:r>
            <w:r>
              <w:rPr>
                <w:rFonts w:ascii="Noto Sans Hebrew" w:hAnsi="Noto Sans Hebrew" w:eastAsia="Noto Sans Hebrew"/>
              </w:rPr>
              <w:t>האדם אינו יוצר מסך בכוח הרצון ואינו מתקן את הרצון על ידי דיכוי. הוא בונה סביבה, מעלה את חשיבות המטרה, משתדל להיכלל בחברים, מגלה שאינו מסוגל לצאת מהדאגה לעצמו ופונה לבורא. כוח התיקון מגיע מלמעלה.</w:t>
            </w:r>
          </w:p>
        </w:tc>
      </w:tr>
    </w:tbl>
    <w:p/>
    <w:p>
      <w:pPr>
        <w:pStyle w:val="Heading1"/>
        <w:jc w:val="right"/>
        <w:bidi w:val="1"/>
      </w:pPr>
      <w:r>
        <w:t>מונחים מרכזיים</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right"/>
              <w:bidi w:val="1"/>
            </w:pPr>
            <w:r>
              <w:rPr>
                <w:rFonts w:ascii="Noto Sans Hebrew" w:hAnsi="Noto Sans Hebrew" w:eastAsia="Noto Sans Hebrew"/>
                <w:b/>
                <w:color w:val="FFFFFF"/>
              </w:rPr>
              <w:t>מונח</w:t>
            </w:r>
          </w:p>
        </w:tc>
        <w:tc>
          <w:tcPr>
            <w:tcW w:type="dxa" w:w="4986"/>
            <w:shd w:fill="1F3A5F"/>
          </w:tcPr>
          <w:p>
            <w:pPr>
              <w:jc w:val="right"/>
              <w:bidi w:val="1"/>
            </w:pPr>
            <w:r>
              <w:rPr>
                <w:rFonts w:ascii="Noto Sans Hebrew" w:hAnsi="Noto Sans Hebrew" w:eastAsia="Noto Sans Hebrew"/>
                <w:b/>
                <w:color w:val="FFFFFF"/>
              </w:rPr>
              <w:t>הסבר ברור</w:t>
            </w:r>
          </w:p>
        </w:tc>
      </w:tr>
      <w:tr>
        <w:tc>
          <w:tcPr>
            <w:tcW w:type="dxa" w:w="4986"/>
            <w:shd w:fill="F3F5F7"/>
            <w:vAlign w:val="top"/>
          </w:tcPr>
          <w:p>
            <w:pPr>
              <w:jc w:val="right"/>
              <w:bidi w:val="1"/>
            </w:pPr>
            <w:r>
              <w:rPr>
                <w:rFonts w:ascii="Noto Sans Hebrew" w:hAnsi="Noto Sans Hebrew" w:eastAsia="Noto Sans Hebrew"/>
              </w:rPr>
              <w:t>הבורא</w:t>
            </w:r>
          </w:p>
        </w:tc>
        <w:tc>
          <w:tcPr>
            <w:tcW w:type="dxa" w:w="4986"/>
            <w:vAlign w:val="top"/>
          </w:tcPr>
          <w:p>
            <w:pPr>
              <w:jc w:val="right"/>
              <w:bidi w:val="1"/>
            </w:pPr>
            <w:r>
              <w:rPr>
                <w:rFonts w:ascii="Noto Sans Hebrew" w:hAnsi="Noto Sans Hebrew" w:eastAsia="Noto Sans Hebrew"/>
              </w:rPr>
              <w:t>תכונת ההשפעה והאהבה הכללית ומקור האור. המושג מתייחס לאופן שבו הכוח העליון מושג בתוך הנברא, ולא לדמות או לגוף.</w:t>
            </w:r>
          </w:p>
        </w:tc>
      </w:tr>
      <w:tr>
        <w:tc>
          <w:tcPr>
            <w:tcW w:type="dxa" w:w="4986"/>
            <w:shd w:fill="F3F5F7"/>
            <w:vAlign w:val="top"/>
          </w:tcPr>
          <w:p>
            <w:pPr>
              <w:jc w:val="right"/>
              <w:bidi w:val="1"/>
            </w:pPr>
            <w:r>
              <w:rPr>
                <w:rFonts w:ascii="Noto Sans Hebrew" w:hAnsi="Noto Sans Hebrew" w:eastAsia="Noto Sans Hebrew"/>
              </w:rPr>
              <w:t>עצמותו</w:t>
            </w:r>
          </w:p>
        </w:tc>
        <w:tc>
          <w:tcPr>
            <w:tcW w:type="dxa" w:w="4986"/>
            <w:vAlign w:val="top"/>
          </w:tcPr>
          <w:p>
            <w:pPr>
              <w:jc w:val="right"/>
              <w:bidi w:val="1"/>
            </w:pPr>
            <w:r>
              <w:rPr>
                <w:rFonts w:ascii="Noto Sans Hebrew" w:hAnsi="Noto Sans Hebrew" w:eastAsia="Noto Sans Hebrew"/>
              </w:rPr>
              <w:t>מהות הבורא כשלעצמו. חכמת הקבלה אינה עוסקת בזה, מפני שאין השגה מחוץ לתגובת הכלי לאור.</w:t>
            </w:r>
          </w:p>
        </w:tc>
      </w:tr>
      <w:tr>
        <w:tc>
          <w:tcPr>
            <w:tcW w:type="dxa" w:w="4986"/>
            <w:shd w:fill="F3F5F7"/>
            <w:vAlign w:val="top"/>
          </w:tcPr>
          <w:p>
            <w:pPr>
              <w:jc w:val="right"/>
              <w:bidi w:val="1"/>
            </w:pPr>
            <w:r>
              <w:rPr>
                <w:rFonts w:ascii="Noto Sans Hebrew" w:hAnsi="Noto Sans Hebrew" w:eastAsia="Noto Sans Hebrew"/>
              </w:rPr>
              <w:t>אור</w:t>
            </w:r>
          </w:p>
        </w:tc>
        <w:tc>
          <w:tcPr>
            <w:tcW w:type="dxa" w:w="4986"/>
            <w:vAlign w:val="top"/>
          </w:tcPr>
          <w:p>
            <w:pPr>
              <w:jc w:val="right"/>
              <w:bidi w:val="1"/>
            </w:pPr>
            <w:r>
              <w:rPr>
                <w:rFonts w:ascii="Noto Sans Hebrew" w:hAnsi="Noto Sans Hebrew" w:eastAsia="Noto Sans Hebrew"/>
              </w:rPr>
              <w:t>מה שמגיע מהבורא ומורגש בנברא כחיים, מילוי, חכמה, אהבה ויחס הנותן.</w:t>
            </w:r>
          </w:p>
        </w:tc>
      </w:tr>
      <w:tr>
        <w:tc>
          <w:tcPr>
            <w:tcW w:type="dxa" w:w="4986"/>
            <w:shd w:fill="F3F5F7"/>
            <w:vAlign w:val="top"/>
          </w:tcPr>
          <w:p>
            <w:pPr>
              <w:jc w:val="right"/>
              <w:bidi w:val="1"/>
            </w:pPr>
            <w:r>
              <w:rPr>
                <w:rFonts w:ascii="Noto Sans Hebrew" w:hAnsi="Noto Sans Hebrew" w:eastAsia="Noto Sans Hebrew"/>
              </w:rPr>
              <w:t>כלי</w:t>
            </w:r>
          </w:p>
        </w:tc>
        <w:tc>
          <w:tcPr>
            <w:tcW w:type="dxa" w:w="4986"/>
            <w:vAlign w:val="top"/>
          </w:tcPr>
          <w:p>
            <w:pPr>
              <w:jc w:val="right"/>
              <w:bidi w:val="1"/>
            </w:pPr>
            <w:r>
              <w:rPr>
                <w:rFonts w:ascii="Noto Sans Hebrew" w:hAnsi="Noto Sans Hebrew" w:eastAsia="Noto Sans Hebrew"/>
              </w:rPr>
              <w:t>הרצון לקבל תענוג. כלי רוחני נקבע לא רק לפי עוצמת הרצון, אלא בעיקר לפי הכוונה שבה משתמשים בו.</w:t>
            </w:r>
          </w:p>
        </w:tc>
      </w:tr>
      <w:tr>
        <w:tc>
          <w:tcPr>
            <w:tcW w:type="dxa" w:w="4986"/>
            <w:shd w:fill="F3F5F7"/>
            <w:vAlign w:val="top"/>
          </w:tcPr>
          <w:p>
            <w:pPr>
              <w:jc w:val="right"/>
              <w:bidi w:val="1"/>
            </w:pPr>
            <w:r>
              <w:rPr>
                <w:rFonts w:ascii="Noto Sans Hebrew" w:hAnsi="Noto Sans Hebrew" w:eastAsia="Noto Sans Hebrew"/>
              </w:rPr>
              <w:t>מחשבת הבריאה</w:t>
            </w:r>
          </w:p>
        </w:tc>
        <w:tc>
          <w:tcPr>
            <w:tcW w:type="dxa" w:w="4986"/>
            <w:vAlign w:val="top"/>
          </w:tcPr>
          <w:p>
            <w:pPr>
              <w:jc w:val="right"/>
              <w:bidi w:val="1"/>
            </w:pPr>
            <w:r>
              <w:rPr>
                <w:rFonts w:ascii="Noto Sans Hebrew" w:hAnsi="Noto Sans Hebrew" w:eastAsia="Noto Sans Hebrew"/>
              </w:rPr>
              <w:t>להיטיב לנבראיו. זוהי תחילת התהליך, הסיבה שלו והמטרה הסופית.</w:t>
            </w:r>
          </w:p>
        </w:tc>
      </w:tr>
      <w:tr>
        <w:tc>
          <w:tcPr>
            <w:tcW w:type="dxa" w:w="4986"/>
            <w:shd w:fill="F3F5F7"/>
            <w:vAlign w:val="top"/>
          </w:tcPr>
          <w:p>
            <w:pPr>
              <w:jc w:val="right"/>
              <w:bidi w:val="1"/>
            </w:pPr>
            <w:r>
              <w:rPr>
                <w:rFonts w:ascii="Noto Sans Hebrew" w:hAnsi="Noto Sans Hebrew" w:eastAsia="Noto Sans Hebrew"/>
              </w:rPr>
              <w:t>בחינה</w:t>
            </w:r>
          </w:p>
        </w:tc>
        <w:tc>
          <w:tcPr>
            <w:tcW w:type="dxa" w:w="4986"/>
            <w:vAlign w:val="top"/>
          </w:tcPr>
          <w:p>
            <w:pPr>
              <w:jc w:val="right"/>
              <w:bidi w:val="1"/>
            </w:pPr>
            <w:r>
              <w:rPr>
                <w:rFonts w:ascii="Noto Sans Hebrew" w:hAnsi="Noto Sans Hebrew" w:eastAsia="Noto Sans Hebrew"/>
              </w:rPr>
              <w:t>שלב או הבחנה בהתפתחות הרצון.</w:t>
            </w:r>
          </w:p>
        </w:tc>
      </w:tr>
      <w:tr>
        <w:tc>
          <w:tcPr>
            <w:tcW w:type="dxa" w:w="4986"/>
            <w:shd w:fill="F3F5F7"/>
            <w:vAlign w:val="top"/>
          </w:tcPr>
          <w:p>
            <w:pPr>
              <w:jc w:val="right"/>
              <w:bidi w:val="1"/>
            </w:pPr>
            <w:r>
              <w:rPr>
                <w:rFonts w:ascii="Noto Sans Hebrew" w:hAnsi="Noto Sans Hebrew" w:eastAsia="Noto Sans Hebrew"/>
              </w:rPr>
              <w:t>עביות</w:t>
            </w:r>
          </w:p>
        </w:tc>
        <w:tc>
          <w:tcPr>
            <w:tcW w:type="dxa" w:w="4986"/>
            <w:vAlign w:val="top"/>
          </w:tcPr>
          <w:p>
            <w:pPr>
              <w:jc w:val="right"/>
              <w:bidi w:val="1"/>
            </w:pPr>
            <w:r>
              <w:rPr>
                <w:rFonts w:ascii="Noto Sans Hebrew" w:hAnsi="Noto Sans Hebrew" w:eastAsia="Noto Sans Hebrew"/>
              </w:rPr>
              <w:t>עומק הרצון לקבל ועוצמתו.</w:t>
            </w:r>
          </w:p>
        </w:tc>
      </w:tr>
      <w:tr>
        <w:tc>
          <w:tcPr>
            <w:tcW w:type="dxa" w:w="4986"/>
            <w:shd w:fill="F3F5F7"/>
            <w:vAlign w:val="top"/>
          </w:tcPr>
          <w:p>
            <w:pPr>
              <w:jc w:val="right"/>
              <w:bidi w:val="1"/>
            </w:pPr>
            <w:r>
              <w:rPr>
                <w:rFonts w:ascii="Noto Sans Hebrew" w:hAnsi="Noto Sans Hebrew" w:eastAsia="Noto Sans Hebrew"/>
              </w:rPr>
              <w:t>קשיות</w:t>
            </w:r>
          </w:p>
        </w:tc>
        <w:tc>
          <w:tcPr>
            <w:tcW w:type="dxa" w:w="4986"/>
            <w:vAlign w:val="top"/>
          </w:tcPr>
          <w:p>
            <w:pPr>
              <w:jc w:val="right"/>
              <w:bidi w:val="1"/>
            </w:pPr>
            <w:r>
              <w:rPr>
                <w:rFonts w:ascii="Noto Sans Hebrew" w:hAnsi="Noto Sans Hebrew" w:eastAsia="Noto Sans Hebrew"/>
              </w:rPr>
              <w:t>כוח ההתנגדות של המסך לקבלה ישירה לעצמו.</w:t>
            </w:r>
          </w:p>
        </w:tc>
      </w:tr>
      <w:tr>
        <w:tc>
          <w:tcPr>
            <w:tcW w:type="dxa" w:w="4986"/>
            <w:shd w:fill="F3F5F7"/>
            <w:vAlign w:val="top"/>
          </w:tcPr>
          <w:p>
            <w:pPr>
              <w:jc w:val="right"/>
              <w:bidi w:val="1"/>
            </w:pPr>
            <w:r>
              <w:rPr>
                <w:rFonts w:ascii="Noto Sans Hebrew" w:hAnsi="Noto Sans Hebrew" w:eastAsia="Noto Sans Hebrew"/>
              </w:rPr>
              <w:t>מסך</w:t>
            </w:r>
          </w:p>
        </w:tc>
        <w:tc>
          <w:tcPr>
            <w:tcW w:type="dxa" w:w="4986"/>
            <w:vAlign w:val="top"/>
          </w:tcPr>
          <w:p>
            <w:pPr>
              <w:jc w:val="right"/>
              <w:bidi w:val="1"/>
            </w:pPr>
            <w:r>
              <w:rPr>
                <w:rFonts w:ascii="Noto Sans Hebrew" w:hAnsi="Noto Sans Hebrew" w:eastAsia="Noto Sans Hebrew"/>
              </w:rPr>
              <w:t>כוח שאינו מאפשר לקבל לעצמו ועושה חשבון כמה אפשר לקבל על מנת להשפיע.</w:t>
            </w:r>
          </w:p>
        </w:tc>
      </w:tr>
      <w:tr>
        <w:tc>
          <w:tcPr>
            <w:tcW w:type="dxa" w:w="4986"/>
            <w:shd w:fill="F3F5F7"/>
            <w:vAlign w:val="top"/>
          </w:tcPr>
          <w:p>
            <w:pPr>
              <w:jc w:val="right"/>
              <w:bidi w:val="1"/>
            </w:pPr>
            <w:r>
              <w:rPr>
                <w:rFonts w:ascii="Noto Sans Hebrew" w:hAnsi="Noto Sans Hebrew" w:eastAsia="Noto Sans Hebrew"/>
              </w:rPr>
              <w:t>אור חוזר</w:t>
            </w:r>
          </w:p>
        </w:tc>
        <w:tc>
          <w:tcPr>
            <w:tcW w:type="dxa" w:w="4986"/>
            <w:vAlign w:val="top"/>
          </w:tcPr>
          <w:p>
            <w:pPr>
              <w:jc w:val="right"/>
              <w:bidi w:val="1"/>
            </w:pPr>
            <w:r>
              <w:rPr>
                <w:rFonts w:ascii="Noto Sans Hebrew" w:hAnsi="Noto Sans Hebrew" w:eastAsia="Noto Sans Hebrew"/>
              </w:rPr>
              <w:t>יחס הנברא אל הנותן לאחר דחיית הקבלה לעצמו. האור החוזר נעשה לבוש לאור הישר.</w:t>
            </w:r>
          </w:p>
        </w:tc>
      </w:tr>
      <w:tr>
        <w:tc>
          <w:tcPr>
            <w:tcW w:type="dxa" w:w="4986"/>
            <w:shd w:fill="F3F5F7"/>
            <w:vAlign w:val="top"/>
          </w:tcPr>
          <w:p>
            <w:pPr>
              <w:jc w:val="right"/>
              <w:bidi w:val="1"/>
            </w:pPr>
            <w:r>
              <w:rPr>
                <w:rFonts w:ascii="Noto Sans Hebrew" w:hAnsi="Noto Sans Hebrew" w:eastAsia="Noto Sans Hebrew"/>
              </w:rPr>
              <w:t>אור ישר</w:t>
            </w:r>
          </w:p>
        </w:tc>
        <w:tc>
          <w:tcPr>
            <w:tcW w:type="dxa" w:w="4986"/>
            <w:vAlign w:val="top"/>
          </w:tcPr>
          <w:p>
            <w:pPr>
              <w:jc w:val="right"/>
              <w:bidi w:val="1"/>
            </w:pPr>
            <w:r>
              <w:rPr>
                <w:rFonts w:ascii="Noto Sans Hebrew" w:hAnsi="Noto Sans Hebrew" w:eastAsia="Noto Sans Hebrew"/>
              </w:rPr>
              <w:t>השפע וההשפעה היוצאים מהבורא אל הנברא.</w:t>
            </w:r>
          </w:p>
        </w:tc>
      </w:tr>
      <w:tr>
        <w:tc>
          <w:tcPr>
            <w:tcW w:type="dxa" w:w="4986"/>
            <w:shd w:fill="F3F5F7"/>
            <w:vAlign w:val="top"/>
          </w:tcPr>
          <w:p>
            <w:pPr>
              <w:jc w:val="right"/>
              <w:bidi w:val="1"/>
            </w:pPr>
            <w:r>
              <w:rPr>
                <w:rFonts w:ascii="Noto Sans Hebrew" w:hAnsi="Noto Sans Hebrew" w:eastAsia="Noto Sans Hebrew"/>
              </w:rPr>
              <w:t>צמצום א</w:t>
            </w:r>
          </w:p>
        </w:tc>
        <w:tc>
          <w:tcPr>
            <w:tcW w:type="dxa" w:w="4986"/>
            <w:vAlign w:val="top"/>
          </w:tcPr>
          <w:p>
            <w:pPr>
              <w:jc w:val="right"/>
              <w:bidi w:val="1"/>
            </w:pPr>
            <w:r>
              <w:rPr>
                <w:rFonts w:ascii="Noto Sans Hebrew" w:hAnsi="Noto Sans Hebrew" w:eastAsia="Noto Sans Hebrew"/>
              </w:rPr>
              <w:t>החלטת המלכות שלא לקבל אור בכוונה לעצמה.</w:t>
            </w:r>
          </w:p>
        </w:tc>
      </w:tr>
      <w:tr>
        <w:tc>
          <w:tcPr>
            <w:tcW w:type="dxa" w:w="4986"/>
            <w:shd w:fill="F3F5F7"/>
            <w:vAlign w:val="top"/>
          </w:tcPr>
          <w:p>
            <w:pPr>
              <w:jc w:val="right"/>
              <w:bidi w:val="1"/>
            </w:pPr>
            <w:r>
              <w:rPr>
                <w:rFonts w:ascii="Noto Sans Hebrew" w:hAnsi="Noto Sans Hebrew" w:eastAsia="Noto Sans Hebrew"/>
              </w:rPr>
              <w:t>פרצוף</w:t>
            </w:r>
          </w:p>
        </w:tc>
        <w:tc>
          <w:tcPr>
            <w:tcW w:type="dxa" w:w="4986"/>
            <w:vAlign w:val="top"/>
          </w:tcPr>
          <w:p>
            <w:pPr>
              <w:jc w:val="right"/>
              <w:bidi w:val="1"/>
            </w:pPr>
            <w:r>
              <w:rPr>
                <w:rFonts w:ascii="Noto Sans Hebrew" w:hAnsi="Noto Sans Hebrew" w:eastAsia="Noto Sans Hebrew"/>
              </w:rPr>
              <w:t>מערכת רוחנית מסודרת של רצונות שעושה חשבון בראש ומקבלת מנה מדודה של אור על מנת להשפיע.</w:t>
            </w:r>
          </w:p>
        </w:tc>
      </w:tr>
      <w:tr>
        <w:tc>
          <w:tcPr>
            <w:tcW w:type="dxa" w:w="4986"/>
            <w:shd w:fill="F3F5F7"/>
            <w:vAlign w:val="top"/>
          </w:tcPr>
          <w:p>
            <w:pPr>
              <w:jc w:val="right"/>
              <w:bidi w:val="1"/>
            </w:pPr>
            <w:r>
              <w:rPr>
                <w:rFonts w:ascii="Noto Sans Hebrew" w:hAnsi="Noto Sans Hebrew" w:eastAsia="Noto Sans Hebrew"/>
              </w:rPr>
              <w:t>ספירה</w:t>
            </w:r>
          </w:p>
        </w:tc>
        <w:tc>
          <w:tcPr>
            <w:tcW w:type="dxa" w:w="4986"/>
            <w:vAlign w:val="top"/>
          </w:tcPr>
          <w:p>
            <w:pPr>
              <w:jc w:val="right"/>
              <w:bidi w:val="1"/>
            </w:pPr>
            <w:r>
              <w:rPr>
                <w:rFonts w:ascii="Noto Sans Hebrew" w:hAnsi="Noto Sans Hebrew" w:eastAsia="Noto Sans Hebrew"/>
              </w:rPr>
              <w:t>רצון ביחס מסוים אל האור. השם מצביע על הארת האור בתוך כלי מתוקן.</w:t>
            </w:r>
          </w:p>
        </w:tc>
      </w:tr>
      <w:tr>
        <w:tc>
          <w:tcPr>
            <w:tcW w:type="dxa" w:w="4986"/>
            <w:shd w:fill="F3F5F7"/>
            <w:vAlign w:val="top"/>
          </w:tcPr>
          <w:p>
            <w:pPr>
              <w:jc w:val="right"/>
              <w:bidi w:val="1"/>
            </w:pPr>
            <w:r>
              <w:rPr>
                <w:rFonts w:ascii="Noto Sans Hebrew" w:hAnsi="Noto Sans Hebrew" w:eastAsia="Noto Sans Hebrew"/>
              </w:rPr>
              <w:t>עולם</w:t>
            </w:r>
          </w:p>
        </w:tc>
        <w:tc>
          <w:tcPr>
            <w:tcW w:type="dxa" w:w="4986"/>
            <w:vAlign w:val="top"/>
          </w:tcPr>
          <w:p>
            <w:pPr>
              <w:jc w:val="right"/>
              <w:bidi w:val="1"/>
            </w:pPr>
            <w:r>
              <w:rPr>
                <w:rFonts w:ascii="Noto Sans Hebrew" w:hAnsi="Noto Sans Hebrew" w:eastAsia="Noto Sans Hebrew"/>
              </w:rPr>
              <w:t>מידה של העלמת הבורא, ולא מקום גשמי.</w:t>
            </w:r>
          </w:p>
        </w:tc>
      </w:tr>
      <w:tr>
        <w:tc>
          <w:tcPr>
            <w:tcW w:type="dxa" w:w="4986"/>
            <w:shd w:fill="F3F5F7"/>
            <w:vAlign w:val="top"/>
          </w:tcPr>
          <w:p>
            <w:pPr>
              <w:jc w:val="right"/>
              <w:bidi w:val="1"/>
            </w:pPr>
            <w:r>
              <w:rPr>
                <w:rFonts w:ascii="Noto Sans Hebrew" w:hAnsi="Noto Sans Hebrew" w:eastAsia="Noto Sans Hebrew"/>
              </w:rPr>
              <w:t>רשימו</w:t>
            </w:r>
          </w:p>
        </w:tc>
        <w:tc>
          <w:tcPr>
            <w:tcW w:type="dxa" w:w="4986"/>
            <w:vAlign w:val="top"/>
          </w:tcPr>
          <w:p>
            <w:pPr>
              <w:jc w:val="right"/>
              <w:bidi w:val="1"/>
            </w:pPr>
            <w:r>
              <w:rPr>
                <w:rFonts w:ascii="Noto Sans Hebrew" w:hAnsi="Noto Sans Hebrew" w:eastAsia="Noto Sans Hebrew"/>
              </w:rPr>
              <w:t>רישום מידע שנשאר לאחר כניסת האור והסתלקותו.</w:t>
            </w:r>
          </w:p>
        </w:tc>
      </w:tr>
      <w:tr>
        <w:tc>
          <w:tcPr>
            <w:tcW w:type="dxa" w:w="4986"/>
            <w:shd w:fill="F3F5F7"/>
            <w:vAlign w:val="top"/>
          </w:tcPr>
          <w:p>
            <w:pPr>
              <w:jc w:val="right"/>
              <w:bidi w:val="1"/>
            </w:pPr>
            <w:r>
              <w:rPr>
                <w:rFonts w:ascii="Noto Sans Hebrew" w:hAnsi="Noto Sans Hebrew" w:eastAsia="Noto Sans Hebrew"/>
              </w:rPr>
              <w:t>טעמים נקודות תגין אותיות</w:t>
            </w:r>
          </w:p>
        </w:tc>
        <w:tc>
          <w:tcPr>
            <w:tcW w:type="dxa" w:w="4986"/>
            <w:vAlign w:val="top"/>
          </w:tcPr>
          <w:p>
            <w:pPr>
              <w:jc w:val="right"/>
              <w:bidi w:val="1"/>
            </w:pPr>
            <w:r>
              <w:rPr>
                <w:rFonts w:ascii="Noto Sans Hebrew" w:hAnsi="Noto Sans Hebrew" w:eastAsia="Noto Sans Hebrew"/>
              </w:rPr>
              <w:t>ארבע צורות של התרשמות מהתפשטות האור, הסתלקותו והצורות הנשארות בכלי.</w:t>
            </w:r>
          </w:p>
        </w:tc>
      </w:tr>
      <w:tr>
        <w:tc>
          <w:tcPr>
            <w:tcW w:type="dxa" w:w="4986"/>
            <w:shd w:fill="F3F5F7"/>
            <w:vAlign w:val="top"/>
          </w:tcPr>
          <w:p>
            <w:pPr>
              <w:jc w:val="right"/>
              <w:bidi w:val="1"/>
            </w:pPr>
            <w:r>
              <w:rPr>
                <w:rFonts w:ascii="Noto Sans Hebrew" w:hAnsi="Noto Sans Hebrew" w:eastAsia="Noto Sans Hebrew"/>
              </w:rPr>
              <w:t>צמצום ב</w:t>
            </w:r>
          </w:p>
        </w:tc>
        <w:tc>
          <w:tcPr>
            <w:tcW w:type="dxa" w:w="4986"/>
            <w:vAlign w:val="top"/>
          </w:tcPr>
          <w:p>
            <w:pPr>
              <w:jc w:val="right"/>
              <w:bidi w:val="1"/>
            </w:pPr>
            <w:r>
              <w:rPr>
                <w:rFonts w:ascii="Noto Sans Hebrew" w:hAnsi="Noto Sans Hebrew" w:eastAsia="Noto Sans Hebrew"/>
              </w:rPr>
              <w:t>התכללות המלכות בבינה שיוצרת גבול חדש בשימוש ברצונות.</w:t>
            </w:r>
          </w:p>
        </w:tc>
      </w:tr>
      <w:tr>
        <w:tc>
          <w:tcPr>
            <w:tcW w:type="dxa" w:w="4986"/>
            <w:shd w:fill="F3F5F7"/>
            <w:vAlign w:val="top"/>
          </w:tcPr>
          <w:p>
            <w:pPr>
              <w:jc w:val="right"/>
              <w:bidi w:val="1"/>
            </w:pPr>
            <w:r>
              <w:rPr>
                <w:rFonts w:ascii="Noto Sans Hebrew" w:hAnsi="Noto Sans Hebrew" w:eastAsia="Noto Sans Hebrew"/>
              </w:rPr>
              <w:t>פרסא</w:t>
            </w:r>
          </w:p>
        </w:tc>
        <w:tc>
          <w:tcPr>
            <w:tcW w:type="dxa" w:w="4986"/>
            <w:vAlign w:val="top"/>
          </w:tcPr>
          <w:p>
            <w:pPr>
              <w:jc w:val="right"/>
              <w:bidi w:val="1"/>
            </w:pPr>
            <w:r>
              <w:rPr>
                <w:rFonts w:ascii="Noto Sans Hebrew" w:hAnsi="Noto Sans Hebrew" w:eastAsia="Noto Sans Hebrew"/>
              </w:rPr>
              <w:t>גבול הקשור לצמצום ב. מתחתיו נמצאים רצונות שעדיין אי אפשר להשתמש בהם בצורה רוחנית מסוימת.</w:t>
            </w:r>
          </w:p>
        </w:tc>
      </w:tr>
      <w:tr>
        <w:tc>
          <w:tcPr>
            <w:tcW w:type="dxa" w:w="4986"/>
            <w:shd w:fill="F3F5F7"/>
            <w:vAlign w:val="top"/>
          </w:tcPr>
          <w:p>
            <w:pPr>
              <w:jc w:val="right"/>
              <w:bidi w:val="1"/>
            </w:pPr>
            <w:r>
              <w:rPr>
                <w:rFonts w:ascii="Noto Sans Hebrew" w:hAnsi="Noto Sans Hebrew" w:eastAsia="Noto Sans Hebrew"/>
              </w:rPr>
              <w:t>קדושה</w:t>
            </w:r>
          </w:p>
        </w:tc>
        <w:tc>
          <w:tcPr>
            <w:tcW w:type="dxa" w:w="4986"/>
            <w:vAlign w:val="top"/>
          </w:tcPr>
          <w:p>
            <w:pPr>
              <w:jc w:val="right"/>
              <w:bidi w:val="1"/>
            </w:pPr>
            <w:r>
              <w:rPr>
                <w:rFonts w:ascii="Noto Sans Hebrew" w:hAnsi="Noto Sans Hebrew" w:eastAsia="Noto Sans Hebrew"/>
              </w:rPr>
              <w:t>שימוש ברצון בכוונה על מנת להשפיע.</w:t>
            </w:r>
          </w:p>
        </w:tc>
      </w:tr>
      <w:tr>
        <w:tc>
          <w:tcPr>
            <w:tcW w:type="dxa" w:w="4986"/>
            <w:shd w:fill="F3F5F7"/>
            <w:vAlign w:val="top"/>
          </w:tcPr>
          <w:p>
            <w:pPr>
              <w:jc w:val="right"/>
              <w:bidi w:val="1"/>
            </w:pPr>
            <w:r>
              <w:rPr>
                <w:rFonts w:ascii="Noto Sans Hebrew" w:hAnsi="Noto Sans Hebrew" w:eastAsia="Noto Sans Hebrew"/>
              </w:rPr>
              <w:t>קליפה</w:t>
            </w:r>
          </w:p>
        </w:tc>
        <w:tc>
          <w:tcPr>
            <w:tcW w:type="dxa" w:w="4986"/>
            <w:vAlign w:val="top"/>
          </w:tcPr>
          <w:p>
            <w:pPr>
              <w:jc w:val="right"/>
              <w:bidi w:val="1"/>
            </w:pPr>
            <w:r>
              <w:rPr>
                <w:rFonts w:ascii="Noto Sans Hebrew" w:hAnsi="Noto Sans Hebrew" w:eastAsia="Noto Sans Hebrew"/>
              </w:rPr>
              <w:t>שימוש בכוח רוחני או בקשר לטובת עצמו.</w:t>
            </w:r>
          </w:p>
        </w:tc>
      </w:tr>
      <w:tr>
        <w:tc>
          <w:tcPr>
            <w:tcW w:type="dxa" w:w="4986"/>
            <w:shd w:fill="F3F5F7"/>
            <w:vAlign w:val="top"/>
          </w:tcPr>
          <w:p>
            <w:pPr>
              <w:jc w:val="right"/>
              <w:bidi w:val="1"/>
            </w:pPr>
            <w:r>
              <w:rPr>
                <w:rFonts w:ascii="Noto Sans Hebrew" w:hAnsi="Noto Sans Hebrew" w:eastAsia="Noto Sans Hebrew"/>
              </w:rPr>
              <w:t>אדם הראשון</w:t>
            </w:r>
          </w:p>
        </w:tc>
        <w:tc>
          <w:tcPr>
            <w:tcW w:type="dxa" w:w="4986"/>
            <w:vAlign w:val="top"/>
          </w:tcPr>
          <w:p>
            <w:pPr>
              <w:jc w:val="right"/>
              <w:bidi w:val="1"/>
            </w:pPr>
            <w:r>
              <w:rPr>
                <w:rFonts w:ascii="Noto Sans Hebrew" w:hAnsi="Noto Sans Hebrew" w:eastAsia="Noto Sans Hebrew"/>
              </w:rPr>
              <w:t>מערכת הנשמות הכללית, כלי אחד שנועד להגיע להשתוות הצורה עם הבורא.</w:t>
            </w:r>
          </w:p>
        </w:tc>
      </w:tr>
      <w:tr>
        <w:tc>
          <w:tcPr>
            <w:tcW w:type="dxa" w:w="4986"/>
            <w:shd w:fill="F3F5F7"/>
            <w:vAlign w:val="top"/>
          </w:tcPr>
          <w:p>
            <w:pPr>
              <w:jc w:val="right"/>
              <w:bidi w:val="1"/>
            </w:pPr>
            <w:r>
              <w:rPr>
                <w:rFonts w:ascii="Noto Sans Hebrew" w:hAnsi="Noto Sans Hebrew" w:eastAsia="Noto Sans Hebrew"/>
              </w:rPr>
              <w:t>שבירה</w:t>
            </w:r>
          </w:p>
        </w:tc>
        <w:tc>
          <w:tcPr>
            <w:tcW w:type="dxa" w:w="4986"/>
            <w:vAlign w:val="top"/>
          </w:tcPr>
          <w:p>
            <w:pPr>
              <w:jc w:val="right"/>
              <w:bidi w:val="1"/>
            </w:pPr>
            <w:r>
              <w:rPr>
                <w:rFonts w:ascii="Noto Sans Hebrew" w:hAnsi="Noto Sans Hebrew" w:eastAsia="Noto Sans Hebrew"/>
              </w:rPr>
              <w:t>אובדן הקשר המתוקן בין חלקי הכלי הכללי ונפילת הכוונה מהשפעה לקבלה לעצמו.</w:t>
            </w:r>
          </w:p>
        </w:tc>
      </w:tr>
      <w:tr>
        <w:tc>
          <w:tcPr>
            <w:tcW w:type="dxa" w:w="4986"/>
            <w:shd w:fill="F3F5F7"/>
            <w:vAlign w:val="top"/>
          </w:tcPr>
          <w:p>
            <w:pPr>
              <w:jc w:val="right"/>
              <w:bidi w:val="1"/>
            </w:pPr>
            <w:r>
              <w:rPr>
                <w:rFonts w:ascii="Noto Sans Hebrew" w:hAnsi="Noto Sans Hebrew" w:eastAsia="Noto Sans Hebrew"/>
              </w:rPr>
              <w:t>תיקון</w:t>
            </w:r>
          </w:p>
        </w:tc>
        <w:tc>
          <w:tcPr>
            <w:tcW w:type="dxa" w:w="4986"/>
            <w:vAlign w:val="top"/>
          </w:tcPr>
          <w:p>
            <w:pPr>
              <w:jc w:val="right"/>
              <w:bidi w:val="1"/>
            </w:pPr>
            <w:r>
              <w:rPr>
                <w:rFonts w:ascii="Noto Sans Hebrew" w:hAnsi="Noto Sans Hebrew" w:eastAsia="Noto Sans Hebrew"/>
              </w:rPr>
              <w:t>שינוי הכוונה מעל הרצון, מקבלה לעצמו להשפעה ולקבלה על מנת להשפיע.</w:t>
            </w:r>
          </w:p>
        </w:tc>
      </w:tr>
    </w:tbl>
    <w:p>
      <w:r>
        <w:br w:type="page"/>
      </w:r>
    </w:p>
    <w:p>
      <w:pPr>
        <w:pStyle w:val="Heading1"/>
        <w:jc w:val="right"/>
        <w:bidi w:val="1"/>
      </w:pPr>
      <w:r>
        <w:t>1. מחשבת הבריאה וחומר הבריאה</w:t>
      </w:r>
    </w:p>
    <w:p>
      <w:pPr>
        <w:jc w:val="right"/>
        <w:bidi w:val="1"/>
      </w:pPr>
      <w:r>
        <w:rPr>
          <w:rFonts w:ascii="Noto Sans Hebrew" w:hAnsi="Noto Sans Hebrew" w:eastAsia="Noto Sans Hebrew"/>
          <w:b/>
        </w:rPr>
        <w:t>הפניה למקור: אותיות א עד ד</w:t>
      </w:r>
    </w:p>
    <w:p>
      <w:pPr>
        <w:pStyle w:val="Heading2"/>
        <w:jc w:val="right"/>
        <w:bidi w:val="1"/>
      </w:pPr>
      <w:r>
        <w:t>מחשבת הבריאה</w:t>
      </w:r>
    </w:p>
    <w:p>
      <w:pPr>
        <w:jc w:val="right"/>
        <w:bidi w:val="1"/>
      </w:pPr>
      <w:r>
        <w:rPr>
          <w:rFonts w:ascii="Noto Sans Hebrew" w:hAnsi="Noto Sans Hebrew" w:eastAsia="Noto Sans Hebrew"/>
          <w:b w:val="0"/>
        </w:rPr>
        <w:t>כל התהליך מתחיל ברצון הבורא להיטיב לנבראיו. מצד הבורא יש השפעה, מילוי ואהבה. כדי שההטבה תורגש צריך להיות נברא שרוצה לקבל אותה.</w:t>
      </w:r>
    </w:p>
    <w:p>
      <w:pPr>
        <w:ind w:left="340" w:right="340"/>
        <w:jc w:val="right"/>
        <w:bidi w:val="1"/>
      </w:pPr>
      <w:r>
        <w:rPr>
          <w:rFonts w:ascii="Noto Sans Hebrew" w:hAnsi="Noto Sans Hebrew" w:eastAsia="Noto Sans Hebrew"/>
          <w:b w:val="0"/>
          <w:i/>
        </w:rPr>
        <w:t>הרצון לקבל הוא הכלי הקובע את שיעור התענוג, לא פחות ולא יותר.</w:t>
      </w:r>
    </w:p>
    <w:p>
      <w:pPr>
        <w:jc w:val="right"/>
        <w:bidi w:val="1"/>
      </w:pPr>
      <w:r>
        <w:rPr>
          <w:rFonts w:ascii="Noto Sans Hebrew" w:hAnsi="Noto Sans Hebrew" w:eastAsia="Noto Sans Hebrew"/>
          <w:b w:val="0"/>
        </w:rPr>
        <w:t>התענוג כשלעצמו עדיין אינו יוצר הרגשה. ההרגשה נוצרת רק בתוך רצון. לכן הבריאה מתחילה בתכונה חדשה, רצון לקבל את מה שמגיע מהבורא.</w:t>
      </w:r>
    </w:p>
    <w:p>
      <w:pPr>
        <w:pStyle w:val="Heading2"/>
        <w:jc w:val="right"/>
        <w:bidi w:val="1"/>
      </w:pPr>
      <w:r>
        <w:t>מה פירוש יש מאין</w:t>
      </w:r>
    </w:p>
    <w:p>
      <w:pPr>
        <w:jc w:val="right"/>
        <w:bidi w:val="1"/>
      </w:pPr>
      <w:r>
        <w:rPr>
          <w:rFonts w:ascii="Noto Sans Hebrew" w:hAnsi="Noto Sans Hebrew" w:eastAsia="Noto Sans Hebrew"/>
          <w:b w:val="0"/>
        </w:rPr>
        <w:t>האור שייך למה שיוצא מהבורא. הרצון לקבל אינו קיים בתכונת ההשפעה ולכן הוא נקרא יש מאין. אין הכוונה לחפץ גשמי שנוצר מתוך חלל ריק, אלא להופעת תכונה חדשה והפוכה מהשפעה.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ההבחנה המרכזית</w:t>
              <w:br/>
            </w:r>
            <w:r>
              <w:rPr>
                <w:rFonts w:ascii="Noto Sans Hebrew" w:hAnsi="Noto Sans Hebrew" w:eastAsia="Noto Sans Hebrew"/>
              </w:rPr>
              <w:t>מצד הבורא יש רצון להשפיע. מצד הנברא נוצר רצון לקבל. כל המשך ההתפתחות בנוי על היחס בין שתי התכונות האלה.</w:t>
            </w:r>
          </w:p>
        </w:tc>
      </w:tr>
    </w:tbl>
    <w:p/>
    <w:p>
      <w:pPr>
        <w:pStyle w:val="Heading2"/>
        <w:jc w:val="right"/>
        <w:bidi w:val="1"/>
      </w:pPr>
      <w:r>
        <w:t>כל חומר הבריאה</w:t>
      </w:r>
    </w:p>
    <w:p>
      <w:pPr>
        <w:jc w:val="right"/>
        <w:bidi w:val="1"/>
      </w:pPr>
      <w:r>
        <w:rPr>
          <w:rFonts w:ascii="Noto Sans Hebrew" w:hAnsi="Noto Sans Hebrew" w:eastAsia="Noto Sans Hebrew"/>
          <w:b w:val="0"/>
        </w:rPr>
        <w:t>בעל הסולם מגדיר את הרצון לקבל כחומר היחיד של הבריאה מתחילתה ועד סופה. ההבדלים בין הנבראים נובעים מגודל הרצון, מצורתו, מהכוונה שלו ומהמילוי שאליו הוא נמשך.</w:t>
      </w:r>
    </w:p>
    <w:p>
      <w:pPr>
        <w:jc w:val="right"/>
        <w:bidi w:val="1"/>
      </w:pPr>
      <w:r>
        <w:rPr>
          <w:rFonts w:ascii="Noto Sans Hebrew" w:hAnsi="Noto Sans Hebrew" w:eastAsia="Noto Sans Hebrew"/>
          <w:b w:val="0"/>
        </w:rPr>
        <w:t>דומם, צומח, חי ומדבר הם רמות שונות של הופעת הרצון. באדם הרצון מתפתח מצרכים גופניים לעושר, כבוד, שליטה, מושכלות ולבסוף לשאלה על משמעות החיים.</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דיוק</w:t>
              <w:br/>
            </w:r>
            <w:r>
              <w:rPr>
                <w:rFonts w:ascii="Noto Sans Hebrew" w:hAnsi="Noto Sans Hebrew" w:eastAsia="Noto Sans Hebrew"/>
              </w:rPr>
              <w:t>האמירה שהכול רצון אינה מבטלת את המציאות הגשמית שאנו מרגישים. היא מלמדת שכל תמונת המציאות המושגת מתגלה בתוך הרצון ונקבעת לפי תגובתו לאור.</w:t>
            </w:r>
          </w:p>
        </w:tc>
      </w:tr>
    </w:tbl>
    <w:p/>
    <w:p>
      <w:pPr>
        <w:pStyle w:val="Heading2"/>
        <w:jc w:val="right"/>
        <w:bidi w:val="1"/>
      </w:pPr>
      <w:r>
        <w:t>הקשר עם הבורא</w:t>
      </w:r>
    </w:p>
    <w:p>
      <w:pPr>
        <w:jc w:val="right"/>
        <w:bidi w:val="1"/>
      </w:pPr>
      <w:r>
        <w:rPr>
          <w:rFonts w:ascii="Noto Sans Hebrew" w:hAnsi="Noto Sans Hebrew" w:eastAsia="Noto Sans Hebrew"/>
          <w:b w:val="0"/>
        </w:rPr>
        <w:t>בתענוג גשמי האדם מרגיש את הטעם, אך אינו משיג את המקור שיצר את הרצון ואת המילוי. ברוחניות מתווספת לתענוג השגת הנותן, יחסו ומטרתו.</w:t>
      </w:r>
    </w:p>
    <w:p>
      <w:pPr>
        <w:jc w:val="right"/>
        <w:bidi w:val="1"/>
      </w:pPr>
      <w:r>
        <w:rPr>
          <w:rFonts w:ascii="Noto Sans Hebrew" w:hAnsi="Noto Sans Hebrew" w:eastAsia="Noto Sans Hebrew"/>
          <w:b w:val="0"/>
        </w:rPr>
        <w:t>הרגשת מקור התענוג נקראת גילוי הבורא. אין מדובר בדמות נראית, אלא בהשגת תכונת ההשפעה בתוך כלי מתוקן.</w:t>
      </w:r>
    </w:p>
    <w:p>
      <w:pPr>
        <w:pStyle w:val="Heading2"/>
        <w:jc w:val="right"/>
        <w:bidi w:val="1"/>
      </w:pPr>
      <w:r>
        <w:t>רוחני וגשמי</w:t>
      </w:r>
    </w:p>
    <w:p>
      <w:pPr>
        <w:jc w:val="right"/>
        <w:bidi w:val="1"/>
      </w:pPr>
      <w:r>
        <w:rPr>
          <w:rFonts w:ascii="Noto Sans Hebrew" w:hAnsi="Noto Sans Hebrew" w:eastAsia="Noto Sans Hebrew"/>
          <w:b w:val="0"/>
        </w:rPr>
        <w:t>גשמי נקרא רצון בצורה אגואיסטית, כשהוא מרגיש רק את עצמו ואת המילוי שבתוכו. רוחני נקרא יחס שבו הרצון רוכש כוונה להשפיע ומתוך השתוות הצורה מתחיל להשיג את הבורא.</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השתוות הצורה</w:t>
              <w:br/>
            </w:r>
            <w:r>
              <w:rPr>
                <w:rFonts w:ascii="Noto Sans Hebrew" w:hAnsi="Noto Sans Hebrew" w:eastAsia="Noto Sans Hebrew"/>
              </w:rPr>
              <w:t>הרוחניות אינה מתגלה על ידי מעבר למקום אחר. היא מתגלה כאשר האדם רוכש תכונה הדומה לאור. הרצון מרגיש את הבורא במידה שהוא דומה להשפעה.</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אין צורך להילחם ברצונות הרגילים. כדאי לראות שכל תנועה מתחילה מציפייה למילוי, ולאחר מכן לבקש דרך הסביבה שהרצון לרוחניות יהיה חשוב יותר מההישארות בתוך עצמו.</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הבורא יצר את הרע כאשר יצר את הרצון לקבל.</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הרצון עצמו הוא חומר הבריאה. הרע מתגלה בכוונה להשתמש בו רק לעצמו ונגד הקשר.</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גילוי הבורא הוא מראה על טבעי.</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גילוי הבורא הוא השגת תכונת ההשפעה ויחס הנותן בתוך רצון מתוקן.</w:t>
            </w:r>
          </w:p>
        </w:tc>
      </w:tr>
    </w:tbl>
    <w:p/>
    <w:p>
      <w:pPr>
        <w:pStyle w:val="Heading2"/>
        <w:jc w:val="right"/>
        <w:bidi w:val="1"/>
      </w:pPr>
      <w:r>
        <w:t>סיכום השיעור</w:t>
      </w:r>
    </w:p>
    <w:p>
      <w:pPr>
        <w:jc w:val="right"/>
        <w:bidi w:val="1"/>
      </w:pPr>
      <w:r>
        <w:rPr>
          <w:rFonts w:ascii="Noto Sans Hebrew" w:hAnsi="Noto Sans Hebrew" w:eastAsia="Noto Sans Hebrew"/>
          <w:b w:val="0"/>
        </w:rPr>
        <w:t>1. מטרת הבריאה היא להיטיב לנבראים.</w:t>
      </w:r>
    </w:p>
    <w:p>
      <w:pPr>
        <w:jc w:val="right"/>
        <w:bidi w:val="1"/>
      </w:pPr>
      <w:r>
        <w:rPr>
          <w:rFonts w:ascii="Noto Sans Hebrew" w:hAnsi="Noto Sans Hebrew" w:eastAsia="Noto Sans Hebrew"/>
          <w:b w:val="0"/>
        </w:rPr>
        <w:t>2. כדי להרגיש את ההטבה נברא הרצון לקבל.</w:t>
      </w:r>
    </w:p>
    <w:p>
      <w:pPr>
        <w:jc w:val="right"/>
        <w:bidi w:val="1"/>
      </w:pPr>
      <w:r>
        <w:rPr>
          <w:rFonts w:ascii="Noto Sans Hebrew" w:hAnsi="Noto Sans Hebrew" w:eastAsia="Noto Sans Hebrew"/>
          <w:b w:val="0"/>
        </w:rPr>
        <w:t>3. הרצון הוא החומר החדש היחיד בבריאה.</w:t>
      </w:r>
    </w:p>
    <w:p>
      <w:pPr>
        <w:jc w:val="right"/>
        <w:bidi w:val="1"/>
      </w:pPr>
      <w:r>
        <w:rPr>
          <w:rFonts w:ascii="Noto Sans Hebrew" w:hAnsi="Noto Sans Hebrew" w:eastAsia="Noto Sans Hebrew"/>
          <w:b w:val="0"/>
        </w:rPr>
        <w:t>4. הרוחניות מתחילה בהשגת הנותן דרך השתוות הצורה.</w:t>
      </w:r>
    </w:p>
    <w:p>
      <w:pPr>
        <w:jc w:val="right"/>
        <w:bidi w:val="1"/>
      </w:pPr>
      <w:r>
        <w:rPr>
          <w:rFonts w:ascii="Noto Sans Hebrew" w:hAnsi="Noto Sans Hebrew" w:eastAsia="Noto Sans Hebrew"/>
          <w:b w:val="0"/>
        </w:rPr>
        <w:t>5. הכוונה בשימוש ברצון היא שזקוקה לתיקון.</w:t>
      </w:r>
    </w:p>
    <w:p>
      <w:r>
        <w:br w:type="page"/>
      </w:r>
    </w:p>
    <w:p>
      <w:pPr>
        <w:pStyle w:val="Heading1"/>
        <w:jc w:val="right"/>
        <w:bidi w:val="1"/>
      </w:pPr>
      <w:r>
        <w:t>2. ארבע בחינות דאור ישר</w:t>
      </w:r>
    </w:p>
    <w:p>
      <w:pPr>
        <w:jc w:val="right"/>
        <w:bidi w:val="1"/>
      </w:pPr>
      <w:r>
        <w:rPr>
          <w:rFonts w:ascii="Noto Sans Hebrew" w:hAnsi="Noto Sans Hebrew" w:eastAsia="Noto Sans Hebrew"/>
          <w:b/>
        </w:rPr>
        <w:t>הפניה למקור: אותיות ה עד יב</w:t>
      </w:r>
    </w:p>
    <w:p>
      <w:pPr>
        <w:pStyle w:val="Heading2"/>
        <w:jc w:val="right"/>
        <w:bidi w:val="1"/>
      </w:pPr>
      <w:r>
        <w:t>מדוע נדרשות ארבע בחינות</w:t>
      </w:r>
    </w:p>
    <w:p>
      <w:pPr>
        <w:jc w:val="right"/>
        <w:bidi w:val="1"/>
      </w:pPr>
      <w:r>
        <w:rPr>
          <w:rFonts w:ascii="Noto Sans Hebrew" w:hAnsi="Noto Sans Hebrew" w:eastAsia="Noto Sans Hebrew"/>
          <w:b w:val="0"/>
        </w:rPr>
        <w:t>הרצון אינו נעשה עצמאי מיד. בתגובה הראשונה הוא נקבע לגמרי על ידי האור. כדי שהנברא ירצה באמת במילוי עליו לעבור התרשמות מקבלה, מתכונת הנותן, מסירוב ומקבלה מדודה.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הסדר הכללי</w:t>
              <w:br/>
            </w:r>
            <w:r>
              <w:rPr>
                <w:rFonts w:ascii="Noto Sans Hebrew" w:hAnsi="Noto Sans Hebrew" w:eastAsia="Noto Sans Hebrew"/>
              </w:rPr>
              <w:t>שורש, כתר. בחינה א, חכמה. בחינה ב, בינה. בחינה ג, זעיר אנפין. בחינה ד, מלכות.</w:t>
            </w:r>
          </w:p>
        </w:tc>
      </w:tr>
    </w:tbl>
    <w:p/>
    <w:p>
      <w:pPr>
        <w:jc w:val="right"/>
        <w:bidi w:val="1"/>
      </w:pPr>
      <w:r>
        <w:rPr>
          <w:rFonts w:ascii="Noto Sans Hebrew" w:hAnsi="Noto Sans Hebrew" w:eastAsia="Noto Sans Hebrew"/>
          <w:b w:val="0"/>
        </w:rPr>
        <w:t>כתר נקרא לעיתים שורש או בחינת שורש. ארבעת המצבים הבאים נקראים ארבע בחינות הרצון. לכן מופיעים חמישה שמות יחד עם הביטוי ארבע בחינות, ואין כאן סתירה.</w:t>
      </w:r>
    </w:p>
    <w:p>
      <w:pPr>
        <w:pStyle w:val="Heading2"/>
        <w:jc w:val="right"/>
        <w:bidi w:val="1"/>
      </w:pPr>
      <w:r>
        <w:t>כתר</w:t>
      </w:r>
    </w:p>
    <w:p>
      <w:pPr>
        <w:jc w:val="right"/>
        <w:bidi w:val="1"/>
      </w:pPr>
      <w:r>
        <w:rPr>
          <w:rFonts w:ascii="Noto Sans Hebrew" w:hAnsi="Noto Sans Hebrew" w:eastAsia="Noto Sans Hebrew"/>
          <w:b w:val="0"/>
        </w:rPr>
        <w:t>כתר מבטא את מחשבת הבורא להיטיב לנברא. עדיין אין כאן רצון עצמאי מצד הנברא. זהו השורש הכולל את כוונת ההשפעה ואת כל התהליך העתידי.</w:t>
      </w:r>
    </w:p>
    <w:p>
      <w:pPr>
        <w:pStyle w:val="Heading2"/>
        <w:jc w:val="right"/>
        <w:bidi w:val="1"/>
      </w:pPr>
      <w:r>
        <w:t>חכמה</w:t>
      </w:r>
    </w:p>
    <w:p>
      <w:pPr>
        <w:jc w:val="right"/>
        <w:bidi w:val="1"/>
      </w:pPr>
      <w:r>
        <w:rPr>
          <w:rFonts w:ascii="Noto Sans Hebrew" w:hAnsi="Noto Sans Hebrew" w:eastAsia="Noto Sans Hebrew"/>
          <w:b w:val="0"/>
        </w:rPr>
        <w:t>האור יוצר רצון וממלא אותו מיד. הרצון מקבל, אך עדיין אינו מרגיש את עצמו כמקבל עצמאי. הוא נשלט כולו על ידי האור.</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אור חכמה</w:t>
              <w:br/>
            </w:r>
            <w:r>
              <w:rPr>
                <w:rFonts w:ascii="Noto Sans Hebrew" w:hAnsi="Noto Sans Hebrew" w:eastAsia="Noto Sans Hebrew"/>
              </w:rPr>
              <w:t>המילוי העיקרי, החיים והתענוג היוצאים מהבורא.</w:t>
            </w:r>
          </w:p>
        </w:tc>
      </w:tr>
    </w:tbl>
    <w:p/>
    <w:p>
      <w:pPr>
        <w:pStyle w:val="Heading2"/>
        <w:jc w:val="right"/>
        <w:bidi w:val="1"/>
      </w:pPr>
      <w:r>
        <w:t>בינה</w:t>
      </w:r>
    </w:p>
    <w:p>
      <w:pPr>
        <w:jc w:val="right"/>
        <w:bidi w:val="1"/>
      </w:pPr>
      <w:r>
        <w:rPr>
          <w:rFonts w:ascii="Noto Sans Hebrew" w:hAnsi="Noto Sans Hebrew" w:eastAsia="Noto Sans Hebrew"/>
          <w:b w:val="0"/>
        </w:rPr>
        <w:t>חכמה מתחילה להרגיש לא רק את התענוג אלא גם את תכונת הנותן. מתעורר בה רצון חדש, לא לקבל אלא להשפיע. המצב הזה נקרא בינה.</w:t>
      </w:r>
    </w:p>
    <w:p>
      <w:pPr>
        <w:jc w:val="right"/>
        <w:bidi w:val="1"/>
      </w:pPr>
      <w:r>
        <w:rPr>
          <w:rFonts w:ascii="Noto Sans Hebrew" w:hAnsi="Noto Sans Hebrew" w:eastAsia="Noto Sans Hebrew"/>
          <w:b w:val="0"/>
        </w:rPr>
        <w:t>בינה אינה מוחקת את הרצון לקבל. היא מעדיפה את הדמיון לבורא. המילוי שלה הוא הרגשת ההשפעה הנקראת אור חסדים.</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דיוק חשוב</w:t>
              <w:br/>
            </w:r>
            <w:r>
              <w:rPr>
                <w:rFonts w:ascii="Noto Sans Hebrew" w:hAnsi="Noto Sans Hebrew" w:eastAsia="Noto Sans Hebrew"/>
              </w:rPr>
              <w:t>בינה אינה עושה מעשה מוסרי של ויתור עצמי. תכונת ההשפעה נולדת בה כתוצאה מפעולת האור.</w:t>
            </w:r>
          </w:p>
        </w:tc>
      </w:tr>
    </w:tbl>
    <w:p/>
    <w:p>
      <w:pPr>
        <w:pStyle w:val="Heading2"/>
        <w:jc w:val="right"/>
        <w:bidi w:val="1"/>
      </w:pPr>
      <w:r>
        <w:t>זעיר אנפין</w:t>
      </w:r>
    </w:p>
    <w:p>
      <w:pPr>
        <w:jc w:val="right"/>
        <w:bidi w:val="1"/>
      </w:pPr>
      <w:r>
        <w:rPr>
          <w:rFonts w:ascii="Noto Sans Hebrew" w:hAnsi="Noto Sans Hebrew" w:eastAsia="Noto Sans Hebrew"/>
          <w:b w:val="0"/>
        </w:rPr>
        <w:t>בינה מבינה שרצון הבורא הוא שהנברא יקבל את טובו. גם סירוב מוחלט לקבל אינו משלים את מחשבת הבריאה. לכן נוצר מצב משולב שבו מתקבלת מנה קטנה לטובת הנותן.</w:t>
      </w:r>
    </w:p>
    <w:p>
      <w:pPr>
        <w:jc w:val="right"/>
        <w:bidi w:val="1"/>
      </w:pPr>
      <w:r>
        <w:rPr>
          <w:rFonts w:ascii="Noto Sans Hebrew" w:hAnsi="Noto Sans Hebrew" w:eastAsia="Noto Sans Hebrew"/>
          <w:b w:val="0"/>
        </w:rPr>
        <w:t>זעיר אנפין כולל שש ספירות, חסד, גבורה, תפארת, נצח, הוד ויסוד. כך ארבע הבחינות מתפרטות לעשר ספירות.</w:t>
      </w:r>
    </w:p>
    <w:p>
      <w:pPr>
        <w:pStyle w:val="Heading2"/>
        <w:jc w:val="right"/>
        <w:bidi w:val="1"/>
      </w:pPr>
      <w:r>
        <w:t>מלכות</w:t>
      </w:r>
    </w:p>
    <w:p>
      <w:pPr>
        <w:jc w:val="right"/>
        <w:bidi w:val="1"/>
      </w:pPr>
      <w:r>
        <w:rPr>
          <w:rFonts w:ascii="Noto Sans Hebrew" w:hAnsi="Noto Sans Hebrew" w:eastAsia="Noto Sans Hebrew"/>
          <w:b w:val="0"/>
        </w:rPr>
        <w:t>לאחר ההתרשמות מקבלה, מסירוב ומקבלה חלקית נוצר רצון עצמאי שלם לקבל את כל האור. לכן מלכות נקראת כלי גמור.</w:t>
      </w:r>
    </w:p>
    <w:p>
      <w:pPr>
        <w:jc w:val="right"/>
        <w:bidi w:val="1"/>
      </w:pPr>
      <w:r>
        <w:rPr>
          <w:rFonts w:ascii="Noto Sans Hebrew" w:hAnsi="Noto Sans Hebrew" w:eastAsia="Noto Sans Hebrew"/>
          <w:b w:val="0"/>
        </w:rPr>
        <w:t>ההבדל העיקרי בין מלכות לחכמה הוא העצמאות. חכמה מקבלת מפני שהאור יצר ומילא אותה. מלכות רוצה לקבל לאחר שהכירה את כל הצורות הקודמות.</w:t>
      </w:r>
    </w:p>
    <w:p>
      <w:pPr>
        <w:pStyle w:val="Heading2"/>
        <w:jc w:val="right"/>
        <w:bidi w:val="1"/>
      </w:pPr>
      <w:r>
        <w:t>הוי"ה ועשר ספירות</w:t>
      </w:r>
    </w:p>
    <w:p>
      <w:pPr>
        <w:jc w:val="right"/>
        <w:bidi w:val="1"/>
      </w:pPr>
      <w:r>
        <w:rPr>
          <w:rFonts w:ascii="Noto Sans Hebrew" w:hAnsi="Noto Sans Hebrew" w:eastAsia="Noto Sans Hebrew"/>
          <w:b w:val="0"/>
        </w:rPr>
        <w:t>ארבע הבחינות והשורש שלהן יוצרות תבנית קבועה הנקראת הוי"ה. כל אובייקט רוחני מתפתח לפי הסדר הזה.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מדוע עשר ספירות</w:t>
              <w:br/>
            </w:r>
            <w:r>
              <w:rPr>
                <w:rFonts w:ascii="Noto Sans Hebrew" w:hAnsi="Noto Sans Hebrew" w:eastAsia="Noto Sans Hebrew"/>
              </w:rPr>
              <w:t>כתר, חכמה, בינה, שש הספירות של זעיר אנפין ומלכות יוצרים עשר הבחנות יסודיות.</w:t>
            </w:r>
          </w:p>
        </w:tc>
      </w:tr>
    </w:tbl>
    <w:p/>
    <w:p>
      <w:pPr>
        <w:pStyle w:val="Heading2"/>
        <w:jc w:val="right"/>
        <w:bidi w:val="1"/>
      </w:pPr>
      <w:r>
        <w:t>התפשטות האור והסתלקותו</w:t>
      </w:r>
    </w:p>
    <w:p>
      <w:pPr>
        <w:jc w:val="right"/>
        <w:bidi w:val="1"/>
      </w:pPr>
      <w:r>
        <w:rPr>
          <w:rFonts w:ascii="Noto Sans Hebrew" w:hAnsi="Noto Sans Hebrew" w:eastAsia="Noto Sans Hebrew"/>
          <w:b w:val="0"/>
        </w:rPr>
        <w:t>כדי שהרצון יהיה ראוי לעבודה עצמאית, האור נכנס אליו, יוצר התרשמות ולאחר מכן מסתלק. לאחר אובדן המילוי נוצר חיסרון עצמאי לתענוג שכבר נודע.</w:t>
      </w:r>
    </w:p>
    <w:p>
      <w:pPr>
        <w:jc w:val="right"/>
        <w:bidi w:val="1"/>
      </w:pPr>
      <w:r>
        <w:rPr>
          <w:rFonts w:ascii="Noto Sans Hebrew" w:hAnsi="Noto Sans Hebrew" w:eastAsia="Noto Sans Hebrew"/>
          <w:b w:val="0"/>
        </w:rPr>
        <w:t>התפשטות האור יוצרת הרגשה. הסתלקות האור יוצרת כלי, רשימו והשתוקקות עצמאית.</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הרצון הרוחני נבנה על ידי האור. לכן האדם אינו דורש מעצמו מיד השפעה אמיתית. הוא מסדר לימוד וקשר כך שהמאור שבמקור יעצב בו רצון חדש.</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ארבע הבחינות הן אירועים שהתרחשו בזמן.</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זהו סדר סיבתי של תכונות. ברוחניות הסיבה נקראת מוקדם והתוצאה נקראת מאוחר.</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בינה התגברה על הרצון בכוחה העצמי.</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תכונת ההשפעה נולדה כהתרשמות מהאור ומהנותן.</w:t>
            </w:r>
          </w:p>
        </w:tc>
      </w:tr>
    </w:tbl>
    <w:p/>
    <w:p>
      <w:pPr>
        <w:pStyle w:val="Heading2"/>
        <w:jc w:val="right"/>
        <w:bidi w:val="1"/>
      </w:pPr>
      <w:r>
        <w:t>סיכום השיעור</w:t>
      </w:r>
    </w:p>
    <w:p>
      <w:pPr>
        <w:jc w:val="right"/>
        <w:bidi w:val="1"/>
      </w:pPr>
      <w:r>
        <w:rPr>
          <w:rFonts w:ascii="Noto Sans Hebrew" w:hAnsi="Noto Sans Hebrew" w:eastAsia="Noto Sans Hebrew"/>
          <w:b w:val="0"/>
        </w:rPr>
        <w:t>1. כתר הוא שורש כוונת ההשפעה.</w:t>
      </w:r>
    </w:p>
    <w:p>
      <w:pPr>
        <w:jc w:val="right"/>
        <w:bidi w:val="1"/>
      </w:pPr>
      <w:r>
        <w:rPr>
          <w:rFonts w:ascii="Noto Sans Hebrew" w:hAnsi="Noto Sans Hebrew" w:eastAsia="Noto Sans Hebrew"/>
          <w:b w:val="0"/>
        </w:rPr>
        <w:t>2. חכמה מקבלת בלי דרישה עצמאית.</w:t>
      </w:r>
    </w:p>
    <w:p>
      <w:pPr>
        <w:jc w:val="right"/>
        <w:bidi w:val="1"/>
      </w:pPr>
      <w:r>
        <w:rPr>
          <w:rFonts w:ascii="Noto Sans Hebrew" w:hAnsi="Noto Sans Hebrew" w:eastAsia="Noto Sans Hebrew"/>
          <w:b w:val="0"/>
        </w:rPr>
        <w:t>3. בינה רוצה להידמות לנותן.</w:t>
      </w:r>
    </w:p>
    <w:p>
      <w:pPr>
        <w:jc w:val="right"/>
        <w:bidi w:val="1"/>
      </w:pPr>
      <w:r>
        <w:rPr>
          <w:rFonts w:ascii="Noto Sans Hebrew" w:hAnsi="Noto Sans Hebrew" w:eastAsia="Noto Sans Hebrew"/>
          <w:b w:val="0"/>
        </w:rPr>
        <w:t>4. זעיר אנפין משלב השפעה עם קבלה מדודה.</w:t>
      </w:r>
    </w:p>
    <w:p>
      <w:pPr>
        <w:jc w:val="right"/>
        <w:bidi w:val="1"/>
      </w:pPr>
      <w:r>
        <w:rPr>
          <w:rFonts w:ascii="Noto Sans Hebrew" w:hAnsi="Noto Sans Hebrew" w:eastAsia="Noto Sans Hebrew"/>
          <w:b w:val="0"/>
        </w:rPr>
        <w:t>5. מלכות היא כלי עצמאי וגמור.</w:t>
      </w:r>
    </w:p>
    <w:p>
      <w:pPr>
        <w:jc w:val="right"/>
        <w:bidi w:val="1"/>
      </w:pPr>
      <w:r>
        <w:rPr>
          <w:rFonts w:ascii="Noto Sans Hebrew" w:hAnsi="Noto Sans Hebrew" w:eastAsia="Noto Sans Hebrew"/>
          <w:b w:val="0"/>
        </w:rPr>
        <w:t>6. כל המערכות הרוחניות בנויות לפי תבנית הוי"ה.</w:t>
      </w:r>
    </w:p>
    <w:p>
      <w:r>
        <w:br w:type="page"/>
      </w:r>
    </w:p>
    <w:p>
      <w:pPr>
        <w:pStyle w:val="Heading1"/>
        <w:jc w:val="right"/>
        <w:bidi w:val="1"/>
      </w:pPr>
      <w:r>
        <w:t>3. בושה, צמצום א והמסך</w:t>
      </w:r>
    </w:p>
    <w:p>
      <w:pPr>
        <w:jc w:val="right"/>
        <w:bidi w:val="1"/>
      </w:pPr>
      <w:r>
        <w:rPr>
          <w:rFonts w:ascii="Noto Sans Hebrew" w:hAnsi="Noto Sans Hebrew" w:eastAsia="Noto Sans Hebrew"/>
          <w:b/>
        </w:rPr>
        <w:t>הפניה למקור: אותיות יד עד טז</w:t>
      </w:r>
    </w:p>
    <w:p>
      <w:pPr>
        <w:pStyle w:val="Heading2"/>
        <w:jc w:val="right"/>
        <w:bidi w:val="1"/>
      </w:pPr>
      <w:r>
        <w:t>בושה</w:t>
      </w:r>
    </w:p>
    <w:p>
      <w:pPr>
        <w:jc w:val="right"/>
        <w:bidi w:val="1"/>
      </w:pPr>
      <w:r>
        <w:rPr>
          <w:rFonts w:ascii="Noto Sans Hebrew" w:hAnsi="Noto Sans Hebrew" w:eastAsia="Noto Sans Hebrew"/>
          <w:b w:val="0"/>
        </w:rPr>
        <w:t>מלכות דאין סוף מקבלת את כל התענוג ובו בזמן מרגישה את מקור המילוי. מתגלה שינוי הצורה, הבורא משפיע והמלכות מקבלת.</w:t>
      </w:r>
    </w:p>
    <w:p>
      <w:pPr>
        <w:jc w:val="right"/>
        <w:bidi w:val="1"/>
      </w:pPr>
      <w:r>
        <w:rPr>
          <w:rFonts w:ascii="Noto Sans Hebrew" w:hAnsi="Noto Sans Hebrew" w:eastAsia="Noto Sans Hebrew"/>
          <w:b w:val="0"/>
        </w:rPr>
        <w:t>הבושה בחכמת הקבלה אינה מבוכה חברתית. היא השגת ההבדל בתכונות המפריד בין הנברא לבורא.</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הבושה כראשית העצמאות</w:t>
              <w:br/>
            </w:r>
            <w:r>
              <w:rPr>
                <w:rFonts w:ascii="Noto Sans Hebrew" w:hAnsi="Noto Sans Hebrew" w:eastAsia="Noto Sans Hebrew"/>
              </w:rPr>
              <w:t>הנברא אינו מוותר על מטרת ההטבה. הוא רוצה לקבל בצורה שאינה מפרידה אותו מהבורא.</w:t>
            </w:r>
          </w:p>
        </w:tc>
      </w:tr>
    </w:tbl>
    <w:p/>
    <w:p>
      <w:pPr>
        <w:pStyle w:val="Heading2"/>
        <w:jc w:val="right"/>
        <w:bidi w:val="1"/>
      </w:pPr>
      <w:r>
        <w:t>צמצום א</w:t>
      </w:r>
    </w:p>
    <w:p>
      <w:pPr>
        <w:jc w:val="right"/>
        <w:bidi w:val="1"/>
      </w:pPr>
      <w:r>
        <w:rPr>
          <w:rFonts w:ascii="Noto Sans Hebrew" w:hAnsi="Noto Sans Hebrew" w:eastAsia="Noto Sans Hebrew"/>
          <w:b w:val="0"/>
        </w:rPr>
        <w:t>מלכות מחליטה שלא לקבל אור ברצון למען עצמה. ההחלטה הזאת נקראת צמצום א. האור אינו נעלם ומחשבת הבריאה אינה מתבטלת. משתנה תנאי הקבלה.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חוק צמצום א</w:t>
              <w:br/>
            </w:r>
            <w:r>
              <w:rPr>
                <w:rFonts w:ascii="Noto Sans Hebrew" w:hAnsi="Noto Sans Hebrew" w:eastAsia="Noto Sans Hebrew"/>
              </w:rPr>
              <w:t>לאחר הצמצום אי אפשר לקבל אור רוחני בכוונה לעצמו.</w:t>
            </w:r>
          </w:p>
        </w:tc>
      </w:tr>
    </w:tbl>
    <w:p/>
    <w:p>
      <w:pPr>
        <w:jc w:val="right"/>
        <w:bidi w:val="1"/>
      </w:pPr>
      <w:r>
        <w:rPr>
          <w:rFonts w:ascii="Noto Sans Hebrew" w:hAnsi="Noto Sans Hebrew" w:eastAsia="Noto Sans Hebrew"/>
          <w:b w:val="0"/>
        </w:rPr>
        <w:t>בעולם הזה האדם מקבל תענוגים קטנים המחיים אותו ומאפשרים קיום לפני רכישת הכוונה הרוחנית. לכן אין להעתיק את חוק הצמצום באופן מכני לחיי הגוף.</w:t>
      </w:r>
    </w:p>
    <w:p>
      <w:pPr>
        <w:pStyle w:val="Heading2"/>
        <w:jc w:val="right"/>
        <w:bidi w:val="1"/>
      </w:pPr>
      <w:r>
        <w:t>מדוע סירוב אינו מספיק</w:t>
      </w:r>
    </w:p>
    <w:p>
      <w:pPr>
        <w:jc w:val="right"/>
        <w:bidi w:val="1"/>
      </w:pPr>
      <w:r>
        <w:rPr>
          <w:rFonts w:ascii="Noto Sans Hebrew" w:hAnsi="Noto Sans Hebrew" w:eastAsia="Noto Sans Hebrew"/>
          <w:b w:val="0"/>
        </w:rPr>
        <w:t>אם הנברא רק יסרב לאור, מטרת ההטבה לא תתממש. דרוש אמצעי המאפשר לקבל ולהישאר דומה לנותן. האמצעי הזה הוא המסך.</w:t>
      </w:r>
    </w:p>
    <w:p>
      <w:pPr>
        <w:pStyle w:val="Heading2"/>
        <w:jc w:val="right"/>
        <w:bidi w:val="1"/>
      </w:pPr>
      <w:r>
        <w:t>המסך</w:t>
      </w:r>
    </w:p>
    <w:p>
      <w:pPr>
        <w:jc w:val="right"/>
        <w:bidi w:val="1"/>
      </w:pPr>
      <w:r>
        <w:rPr>
          <w:rFonts w:ascii="Noto Sans Hebrew" w:hAnsi="Noto Sans Hebrew" w:eastAsia="Noto Sans Hebrew"/>
          <w:b w:val="0"/>
        </w:rPr>
        <w:t>המסך הוא כוח הכוונה מעל הרצון. הוא אינו מוחק את העביות. רצון גדול יחד עם מסך חזק מאפשר לקבל תענוג גדול על מנת להשפיע.</w:t>
      </w:r>
    </w:p>
    <w:p>
      <w:pPr>
        <w:jc w:val="right"/>
        <w:bidi w:val="1"/>
      </w:pPr>
      <w:r>
        <w:rPr>
          <w:rFonts w:ascii="Noto Sans Hebrew" w:hAnsi="Noto Sans Hebrew" w:eastAsia="Noto Sans Hebrew"/>
          <w:b w:val="0"/>
        </w:rPr>
        <w:t>במסך מבחינים בקשיות, כוח ההתנגדות לקבלה ישירה, ובעביות, עומק הרצון שעליו נעשה החשבון.</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לא איסור פסיכולוגי</w:t>
              <w:br/>
            </w:r>
            <w:r>
              <w:rPr>
                <w:rFonts w:ascii="Noto Sans Hebrew" w:hAnsi="Noto Sans Hebrew" w:eastAsia="Noto Sans Hebrew"/>
              </w:rPr>
              <w:t>מסך אינו משמעת, סיגוף או יכולת לסבול. זהו כוח רוחני הקושר את הקבלה עם הכוונה להנות לבורא.</w:t>
            </w:r>
          </w:p>
        </w:tc>
      </w:tr>
    </w:tbl>
    <w:p/>
    <w:p>
      <w:pPr>
        <w:pStyle w:val="Heading2"/>
        <w:jc w:val="right"/>
        <w:bidi w:val="1"/>
      </w:pPr>
      <w:r>
        <w:t>זיווג דהכאה</w:t>
      </w:r>
    </w:p>
    <w:p>
      <w:pPr>
        <w:jc w:val="right"/>
        <w:bidi w:val="1"/>
      </w:pPr>
      <w:r>
        <w:rPr>
          <w:rFonts w:ascii="Noto Sans Hebrew" w:hAnsi="Noto Sans Hebrew" w:eastAsia="Noto Sans Hebrew"/>
          <w:b w:val="0"/>
        </w:rPr>
        <w:t>האור הישר לוחץ על הכלי לפי מחשבת הבריאה. המסך דוחה קבלה לעצמו. המפגש הזה נקרא זיווג דהכאה.</w:t>
      </w:r>
    </w:p>
    <w:p>
      <w:pPr>
        <w:jc w:val="right"/>
        <w:bidi w:val="1"/>
      </w:pPr>
      <w:r>
        <w:rPr>
          <w:rFonts w:ascii="Noto Sans Hebrew" w:hAnsi="Noto Sans Hebrew" w:eastAsia="Noto Sans Hebrew"/>
          <w:b w:val="0"/>
        </w:rPr>
        <w:t>המילה הכאה מתארת התנגדות בין שני כיוונים. האור רוצה למלא והכלי אינו מסכים לקבל לעצמו. לאחר הדחייה אפשר למדוד כמה ניתן לקבל על מנת להשפיע.</w:t>
      </w:r>
    </w:p>
    <w:p>
      <w:pPr>
        <w:pStyle w:val="Heading2"/>
        <w:jc w:val="right"/>
        <w:bidi w:val="1"/>
      </w:pPr>
      <w:r>
        <w:t>אור חוזר</w:t>
      </w:r>
    </w:p>
    <w:p>
      <w:pPr>
        <w:jc w:val="right"/>
        <w:bidi w:val="1"/>
      </w:pPr>
      <w:r>
        <w:rPr>
          <w:rFonts w:ascii="Noto Sans Hebrew" w:hAnsi="Noto Sans Hebrew" w:eastAsia="Noto Sans Hebrew"/>
          <w:b w:val="0"/>
        </w:rPr>
        <w:t>דחיית הקבלה האגואיסטית יוצרת יחס חדש אל הנותן. היחס הזה נקרא אור חוזר. הוא עולה מהכלי אל המקור ומבטא את כוונת הנברא להשפיע.</w:t>
      </w:r>
    </w:p>
    <w:p>
      <w:pPr>
        <w:jc w:val="right"/>
        <w:bidi w:val="1"/>
      </w:pPr>
      <w:r>
        <w:rPr>
          <w:rFonts w:ascii="Noto Sans Hebrew" w:hAnsi="Noto Sans Hebrew" w:eastAsia="Noto Sans Hebrew"/>
          <w:b w:val="0"/>
        </w:rPr>
        <w:t>האור החוזר נעשה לבוש לאור הישר. התענוג יכול להתקבל רק בתוך כוונה להשפיע.</w:t>
      </w:r>
    </w:p>
    <w:p>
      <w:pPr>
        <w:pStyle w:val="Heading2"/>
        <w:jc w:val="right"/>
        <w:bidi w:val="1"/>
      </w:pPr>
      <w:r>
        <w:t>האורח ובעל הבית</w:t>
      </w:r>
    </w:p>
    <w:p>
      <w:pPr>
        <w:jc w:val="right"/>
        <w:bidi w:val="1"/>
      </w:pPr>
      <w:r>
        <w:rPr>
          <w:rFonts w:ascii="Noto Sans Hebrew" w:hAnsi="Noto Sans Hebrew" w:eastAsia="Noto Sans Hebrew"/>
          <w:b w:val="0"/>
        </w:rPr>
        <w:t>בעל הבית מכין סעודה מתוך אהבה. האורח מרגיש גם רצון ליהנות וגם בושה מהיותו מקבל בלבד. תחילה הוא מסרב ומראה שהסעודה אינה שולטת בו. לאחר שהוא מבין שבעל הבית רוצה בהנאתו, הוא מקבל למען בעל הבית.</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היכן נמצאת הפעולה הרוחנית</w:t>
              <w:br/>
            </w:r>
            <w:r>
              <w:rPr>
                <w:rFonts w:ascii="Noto Sans Hebrew" w:hAnsi="Noto Sans Hebrew" w:eastAsia="Noto Sans Hebrew"/>
              </w:rPr>
              <w:t>הפעולה הרוחנית אינה בתנועת היד או בכמות האוכל. היא בכוונה המשנה את משמעות הקבלה.</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אין לתרגל מסך רוחני באמצעות סירוב מלאכותי לאוכל או לתענוג. לפי רב"ש מקום המאמץ החופשי הוא בסביבה, בהעלאת חשיבות ההשפעה, בהקטנת החשבון הפרטי מול המטרה, בדאגה לקשר החברים ובבקשה לכוח התיקון.</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צמצום פירושו שהרצון נעלם.</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הרצון נשאר במלוא עוצמתו. רק השימוש האגואיסטי בו מוגבל.</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אפשר לבנות מסך באמצעות שכנוע עצמי.</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המסך הוא תוצאה של המאור המחזיר למוטב. האדם מכין צורך ובקשה.</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הבושה היא עונש.</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הבושה מגלה את שינוי הצורה ומאפשרת לנברא לרצות השתוות עצמאית.</w:t>
            </w:r>
          </w:p>
        </w:tc>
      </w:tr>
    </w:tbl>
    <w:p/>
    <w:p>
      <w:pPr>
        <w:pStyle w:val="Heading2"/>
        <w:jc w:val="right"/>
        <w:bidi w:val="1"/>
      </w:pPr>
      <w:r>
        <w:t>סיכום השיעור</w:t>
      </w:r>
    </w:p>
    <w:p>
      <w:pPr>
        <w:jc w:val="right"/>
        <w:bidi w:val="1"/>
      </w:pPr>
      <w:r>
        <w:rPr>
          <w:rFonts w:ascii="Noto Sans Hebrew" w:hAnsi="Noto Sans Hebrew" w:eastAsia="Noto Sans Hebrew"/>
          <w:b w:val="0"/>
        </w:rPr>
        <w:t>1. הבושה היא הרגשת ההפכיות לנותן.</w:t>
      </w:r>
    </w:p>
    <w:p>
      <w:pPr>
        <w:jc w:val="right"/>
        <w:bidi w:val="1"/>
      </w:pPr>
      <w:r>
        <w:rPr>
          <w:rFonts w:ascii="Noto Sans Hebrew" w:hAnsi="Noto Sans Hebrew" w:eastAsia="Noto Sans Hebrew"/>
          <w:b w:val="0"/>
        </w:rPr>
        <w:t>2. צמצום א מונע קבלה רוחנית לעצמו.</w:t>
      </w:r>
    </w:p>
    <w:p>
      <w:pPr>
        <w:jc w:val="right"/>
        <w:bidi w:val="1"/>
      </w:pPr>
      <w:r>
        <w:rPr>
          <w:rFonts w:ascii="Noto Sans Hebrew" w:hAnsi="Noto Sans Hebrew" w:eastAsia="Noto Sans Hebrew"/>
          <w:b w:val="0"/>
        </w:rPr>
        <w:t>3. המסך שומר על הרצון ומשנה את אופן השימוש בו.</w:t>
      </w:r>
    </w:p>
    <w:p>
      <w:pPr>
        <w:jc w:val="right"/>
        <w:bidi w:val="1"/>
      </w:pPr>
      <w:r>
        <w:rPr>
          <w:rFonts w:ascii="Noto Sans Hebrew" w:hAnsi="Noto Sans Hebrew" w:eastAsia="Noto Sans Hebrew"/>
          <w:b w:val="0"/>
        </w:rPr>
        <w:t>4. זיווג דהכאה יוצר יחס מדוד בין האור לכלי.</w:t>
      </w:r>
    </w:p>
    <w:p>
      <w:pPr>
        <w:jc w:val="right"/>
        <w:bidi w:val="1"/>
      </w:pPr>
      <w:r>
        <w:rPr>
          <w:rFonts w:ascii="Noto Sans Hebrew" w:hAnsi="Noto Sans Hebrew" w:eastAsia="Noto Sans Hebrew"/>
          <w:b w:val="0"/>
        </w:rPr>
        <w:t>5. האור החוזר הוא כוונת ההשפעה והלבוש לאור הישר.</w:t>
      </w:r>
    </w:p>
    <w:p>
      <w:r>
        <w:br w:type="page"/>
      </w:r>
    </w:p>
    <w:p>
      <w:pPr>
        <w:pStyle w:val="Heading1"/>
        <w:jc w:val="right"/>
        <w:bidi w:val="1"/>
      </w:pPr>
      <w:r>
        <w:t>4. עשר ספירות, פרצוף והאורות</w:t>
      </w:r>
    </w:p>
    <w:p>
      <w:pPr>
        <w:jc w:val="right"/>
        <w:bidi w:val="1"/>
      </w:pPr>
      <w:r>
        <w:rPr>
          <w:rFonts w:ascii="Noto Sans Hebrew" w:hAnsi="Noto Sans Hebrew" w:eastAsia="Noto Sans Hebrew"/>
          <w:b/>
        </w:rPr>
        <w:t>הפניה למקור: אותיות יז, יח, כו, ל עד לו</w:t>
      </w:r>
    </w:p>
    <w:p>
      <w:pPr>
        <w:pStyle w:val="Heading2"/>
        <w:jc w:val="right"/>
        <w:bidi w:val="1"/>
      </w:pPr>
      <w:r>
        <w:t>שלושה יסודות</w:t>
      </w:r>
    </w:p>
    <w:p>
      <w:pPr>
        <w:jc w:val="right"/>
        <w:bidi w:val="1"/>
      </w:pPr>
      <w:r>
        <w:rPr>
          <w:rFonts w:ascii="Noto Sans Hebrew" w:hAnsi="Noto Sans Hebrew" w:eastAsia="Noto Sans Hebrew"/>
          <w:b w:val="0"/>
        </w:rPr>
        <w:t>בשלב הזה אפשר להבחין בשלושה יסודות. הראשון, אור וכלי. השני, עשר ספירות ועולמות. השלישי, צמצום ומסך. כל הפרטים הבאים מתפתחים מתוך היחסים האלה.</w:t>
      </w:r>
    </w:p>
    <w:p>
      <w:pPr>
        <w:pStyle w:val="Heading2"/>
        <w:jc w:val="right"/>
        <w:bidi w:val="1"/>
      </w:pPr>
      <w:r>
        <w:t>מהן עשר ספירות</w:t>
      </w:r>
    </w:p>
    <w:p>
      <w:pPr>
        <w:jc w:val="right"/>
        <w:bidi w:val="1"/>
      </w:pPr>
      <w:r>
        <w:rPr>
          <w:rFonts w:ascii="Noto Sans Hebrew" w:hAnsi="Noto Sans Hebrew" w:eastAsia="Noto Sans Hebrew"/>
          <w:b w:val="0"/>
        </w:rPr>
        <w:t>עשר ספירות הן עשר צורות יסוד של יחס בין האור לרצון. הן אינן כדורים זוהרים נפרדים. ספירה היא תכונה מסוימת של הכלי שבה האור מתגלה לפי השתוות הצורה.</w:t>
      </w:r>
    </w:p>
    <w:p>
      <w:pPr>
        <w:jc w:val="right"/>
        <w:bidi w:val="1"/>
      </w:pPr>
      <w:r>
        <w:rPr>
          <w:rFonts w:ascii="Noto Sans Hebrew" w:hAnsi="Noto Sans Hebrew" w:eastAsia="Noto Sans Hebrew"/>
          <w:b w:val="0"/>
        </w:rPr>
        <w:t>אותו סדר של עשר ספירות קיים בכל אובייקט רוחני. המדרגות נבדלות בעומק הרצון, בכוח המסך ובסוג האור.</w:t>
      </w:r>
    </w:p>
    <w:p>
      <w:pPr>
        <w:pStyle w:val="Heading2"/>
        <w:jc w:val="right"/>
        <w:bidi w:val="1"/>
      </w:pPr>
      <w:r>
        <w:t>מהו פרצוף</w:t>
      </w:r>
    </w:p>
    <w:p>
      <w:pPr>
        <w:jc w:val="right"/>
        <w:bidi w:val="1"/>
      </w:pPr>
      <w:r>
        <w:rPr>
          <w:rFonts w:ascii="Noto Sans Hebrew" w:hAnsi="Noto Sans Hebrew" w:eastAsia="Noto Sans Hebrew"/>
          <w:b w:val="0"/>
        </w:rPr>
        <w:t>פרצוף הוא מערכת רצון המסוגלת לעשות חשבון ולקבל מנה של אור על מנת להשפיע. כל הרצונות שבו מחוברים במטרה אחת.</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מבנה הפרצוף</w:t>
              <w:br/>
            </w:r>
            <w:r>
              <w:rPr>
                <w:rFonts w:ascii="Noto Sans Hebrew" w:hAnsi="Noto Sans Hebrew" w:eastAsia="Noto Sans Hebrew"/>
              </w:rPr>
              <w:t>ראש עושה את החשבון. תוך מקבל על מנת להשפיע. סוף כולל רצונות שעדיין אי אפשר להשתמש בהם.</w:t>
            </w:r>
          </w:p>
        </w:tc>
      </w:tr>
    </w:tbl>
    <w:p/>
    <w:p>
      <w:pPr>
        <w:pStyle w:val="Heading2"/>
        <w:jc w:val="right"/>
        <w:bidi w:val="1"/>
      </w:pPr>
      <w:r>
        <w:t>ראש, תוך וסוף</w:t>
      </w:r>
    </w:p>
    <w:p>
      <w:pPr>
        <w:jc w:val="right"/>
        <w:bidi w:val="1"/>
      </w:pPr>
      <w:r>
        <w:rPr>
          <w:rFonts w:ascii="Noto Sans Hebrew" w:hAnsi="Noto Sans Hebrew" w:eastAsia="Noto Sans Hebrew"/>
          <w:b w:val="0"/>
        </w:rPr>
        <w:t>ראש הוא מקום החשבון. האור עדיין לא התקבל בתוך הרצון. הפרצוף מודד את התענוג, העביות, כוח המסך והכוונה. מקום המסך נקרא פה.</w:t>
      </w:r>
    </w:p>
    <w:p>
      <w:pPr>
        <w:jc w:val="right"/>
        <w:bidi w:val="1"/>
      </w:pPr>
      <w:r>
        <w:rPr>
          <w:rFonts w:ascii="Noto Sans Hebrew" w:hAnsi="Noto Sans Hebrew" w:eastAsia="Noto Sans Hebrew"/>
          <w:b w:val="0"/>
        </w:rPr>
        <w:t>תוך הוא חלק הרצון שאליו נכנס האור לפי חשבון הראש. האור המתקבל על מנת להשפיע נקרא אור פנימי. גבול הקבלה נקרא טבור.</w:t>
      </w:r>
    </w:p>
    <w:p>
      <w:pPr>
        <w:jc w:val="right"/>
        <w:bidi w:val="1"/>
      </w:pPr>
      <w:r>
        <w:rPr>
          <w:rFonts w:ascii="Noto Sans Hebrew" w:hAnsi="Noto Sans Hebrew" w:eastAsia="Noto Sans Hebrew"/>
          <w:b w:val="0"/>
        </w:rPr>
        <w:t>סוף כולל רצונות שהפרצוף אינו מסוגל להשתמש בהם על מנת להשפיע. הם אינם נעלמים אלא נשארים ריקים תחת הצמצום עד לרכישת מסך חזק יותר.</w:t>
      </w:r>
    </w:p>
    <w:p>
      <w:pPr>
        <w:pStyle w:val="Heading2"/>
        <w:jc w:val="right"/>
        <w:bidi w:val="1"/>
      </w:pPr>
      <w:r>
        <w:t>אור פנימי ואור מקיף</w:t>
      </w:r>
    </w:p>
    <w:p>
      <w:pPr>
        <w:jc w:val="right"/>
        <w:bidi w:val="1"/>
      </w:pPr>
      <w:r>
        <w:rPr>
          <w:rFonts w:ascii="Noto Sans Hebrew" w:hAnsi="Noto Sans Hebrew" w:eastAsia="Noto Sans Hebrew"/>
          <w:b w:val="0"/>
        </w:rPr>
        <w:t>אור פנימי הוא חלק התענוג שהכלי מקבל בפועל על מנת להשפיע. אור מקיף הוא האור המיועד לכלי לפי מטרת הבריאה אך עדיין אינו יכול להיכנס מפני שהמסך אינו מספיק.</w:t>
      </w:r>
    </w:p>
    <w:p>
      <w:pPr>
        <w:jc w:val="right"/>
        <w:bidi w:val="1"/>
      </w:pPr>
      <w:r>
        <w:rPr>
          <w:rFonts w:ascii="Noto Sans Hebrew" w:hAnsi="Noto Sans Hebrew" w:eastAsia="Noto Sans Hebrew"/>
          <w:b w:val="0"/>
        </w:rPr>
        <w:t>האור המקיף לוחץ על גבול הכלי ומכוון אל התיקון השלם. פעולתו מביאה להתפתחות נוספת ולסיום המצב הנוכחי.</w:t>
      </w:r>
    </w:p>
    <w:p>
      <w:pPr>
        <w:pStyle w:val="Heading2"/>
        <w:jc w:val="right"/>
        <w:bidi w:val="1"/>
      </w:pPr>
      <w:r>
        <w:t>הזדככות המסך</w:t>
      </w:r>
    </w:p>
    <w:p>
      <w:pPr>
        <w:jc w:val="right"/>
        <w:bidi w:val="1"/>
      </w:pPr>
      <w:r>
        <w:rPr>
          <w:rFonts w:ascii="Noto Sans Hebrew" w:hAnsi="Noto Sans Hebrew" w:eastAsia="Noto Sans Hebrew"/>
          <w:b w:val="0"/>
        </w:rPr>
        <w:t>לאחר קבלת האור המסך מאבד בהדרגה את היכולת להחזיק את דרגת העביות הקודמת. התהליך נקרא הזדככות המסך.</w:t>
      </w:r>
    </w:p>
    <w:p>
      <w:pPr>
        <w:jc w:val="right"/>
        <w:bidi w:val="1"/>
      </w:pPr>
      <w:r>
        <w:rPr>
          <w:rFonts w:ascii="Noto Sans Hebrew" w:hAnsi="Noto Sans Hebrew" w:eastAsia="Noto Sans Hebrew"/>
          <w:b w:val="0"/>
        </w:rPr>
        <w:t>אין זו תקלה מקרית. כך מצב אחד מסתיים, הרשימות נשארות ומתוכן נולד המצב הבא במידת קבלה קטנה יותר.</w:t>
      </w:r>
    </w:p>
    <w:p>
      <w:pPr>
        <w:pStyle w:val="Heading2"/>
        <w:jc w:val="right"/>
        <w:bidi w:val="1"/>
      </w:pPr>
      <w:r>
        <w:t>שפת שורש וענף</w:t>
      </w:r>
    </w:p>
    <w:p>
      <w:pPr>
        <w:jc w:val="right"/>
        <w:bidi w:val="1"/>
      </w:pPr>
      <w:r>
        <w:rPr>
          <w:rFonts w:ascii="Noto Sans Hebrew" w:hAnsi="Noto Sans Hebrew" w:eastAsia="Noto Sans Hebrew"/>
          <w:b w:val="0"/>
        </w:rPr>
        <w:t>המילים ראש, גוף, פה ורגליים משמשות לפי היחס בין שורש לענף. השורש הרוחני קובע את צורת הענף הגשמי. אי אפשר להפוך את הכיוון וללמוד רוחניות מתוך האנטומיה.</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הראש יכול להזכיר לנו את הצורך בכוונה קודמת, אך מחשבה רגילה אינה ראש רוחני. בעבודת העשירייה האדם מברר תחילה את המטרה, בודק אם הפעולה משרתת את הקשר ומבקש שהתוצאה תהיה השפעה ולא צדקתו הפרטית.</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פרצוף הוא גוף עדין בתוך האדם.</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פרצוף הוא מערכת של רצונות וחשבונות מתוקנים.</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האור המקיף נמצא במרחב סביב הגוף.</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הוא נקרא מקיף ביחס לכלי שעדיין אינו מסוגל לקבל את המילוי המיועד לו.</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הסוף הוא חלק רע.</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הסוף הוא הגבלה נכונה המראה את הגבול המדויק של יכולת ההשפעה הנוכחית.</w:t>
            </w:r>
          </w:p>
        </w:tc>
      </w:tr>
    </w:tbl>
    <w:p/>
    <w:p>
      <w:pPr>
        <w:pStyle w:val="Heading2"/>
        <w:jc w:val="right"/>
        <w:bidi w:val="1"/>
      </w:pPr>
      <w:r>
        <w:t>סיכום השיעור</w:t>
      </w:r>
    </w:p>
    <w:p>
      <w:pPr>
        <w:jc w:val="right"/>
        <w:bidi w:val="1"/>
      </w:pPr>
      <w:r>
        <w:rPr>
          <w:rFonts w:ascii="Noto Sans Hebrew" w:hAnsi="Noto Sans Hebrew" w:eastAsia="Noto Sans Hebrew"/>
          <w:b w:val="0"/>
        </w:rPr>
        <w:t>1. עשר ספירות מתארות צורות קשר בין האור לרצון.</w:t>
      </w:r>
    </w:p>
    <w:p>
      <w:pPr>
        <w:jc w:val="right"/>
        <w:bidi w:val="1"/>
      </w:pPr>
      <w:r>
        <w:rPr>
          <w:rFonts w:ascii="Noto Sans Hebrew" w:hAnsi="Noto Sans Hebrew" w:eastAsia="Noto Sans Hebrew"/>
          <w:b w:val="0"/>
        </w:rPr>
        <w:t>2. פרצוף מורכב מראש, תוך וסוף.</w:t>
      </w:r>
    </w:p>
    <w:p>
      <w:pPr>
        <w:jc w:val="right"/>
        <w:bidi w:val="1"/>
      </w:pPr>
      <w:r>
        <w:rPr>
          <w:rFonts w:ascii="Noto Sans Hebrew" w:hAnsi="Noto Sans Hebrew" w:eastAsia="Noto Sans Hebrew"/>
          <w:b w:val="0"/>
        </w:rPr>
        <w:t>3. בראש נעשה חשבון, בתוכו מתקבל אור פנימי ובסוף נשארת הגבלה.</w:t>
      </w:r>
    </w:p>
    <w:p>
      <w:pPr>
        <w:jc w:val="right"/>
        <w:bidi w:val="1"/>
      </w:pPr>
      <w:r>
        <w:rPr>
          <w:rFonts w:ascii="Noto Sans Hebrew" w:hAnsi="Noto Sans Hebrew" w:eastAsia="Noto Sans Hebrew"/>
          <w:b w:val="0"/>
        </w:rPr>
        <w:t>4. אור מקיף מבטא מילוי עתידי שעדיין אינו יכול להיכנס.</w:t>
      </w:r>
    </w:p>
    <w:p>
      <w:pPr>
        <w:jc w:val="right"/>
        <w:bidi w:val="1"/>
      </w:pPr>
      <w:r>
        <w:rPr>
          <w:rFonts w:ascii="Noto Sans Hebrew" w:hAnsi="Noto Sans Hebrew" w:eastAsia="Noto Sans Hebrew"/>
          <w:b w:val="0"/>
        </w:rPr>
        <w:t>5. הזדככות המסך מסיימת מצב ומכינה את הפרצוף הבא.</w:t>
      </w:r>
    </w:p>
    <w:p>
      <w:r>
        <w:br w:type="page"/>
      </w:r>
    </w:p>
    <w:p>
      <w:pPr>
        <w:pStyle w:val="Heading1"/>
        <w:jc w:val="right"/>
        <w:bidi w:val="1"/>
      </w:pPr>
      <w:r>
        <w:t>5. לידת הפרצופים והרשימות</w:t>
      </w:r>
    </w:p>
    <w:p>
      <w:pPr>
        <w:jc w:val="right"/>
        <w:bidi w:val="1"/>
      </w:pPr>
      <w:r>
        <w:rPr>
          <w:rFonts w:ascii="Noto Sans Hebrew" w:hAnsi="Noto Sans Hebrew" w:eastAsia="Noto Sans Hebrew"/>
          <w:b/>
        </w:rPr>
        <w:t>הפניה למקור: אותיות כו עד כט, מו עד מט</w:t>
      </w:r>
    </w:p>
    <w:p>
      <w:pPr>
        <w:pStyle w:val="Heading2"/>
        <w:jc w:val="right"/>
        <w:bidi w:val="1"/>
      </w:pPr>
      <w:r>
        <w:t>סדר הפרצופים</w:t>
      </w:r>
    </w:p>
    <w:p>
      <w:pPr>
        <w:jc w:val="right"/>
        <w:bidi w:val="1"/>
      </w:pPr>
      <w:r>
        <w:rPr>
          <w:rFonts w:ascii="Noto Sans Hebrew" w:hAnsi="Noto Sans Hebrew" w:eastAsia="Noto Sans Hebrew"/>
          <w:b w:val="0"/>
        </w:rPr>
        <w:t>הפרצוף הראשון מקבל לפי החשבון הגדול ביותר שהמסך שלו מסוגל להחזיק. המפגש בין האור הפנימי לאור המקיף מחליש את המסך. המצב הקודם מסתיים, אך המידע שלו אינו נעלם.</w:t>
      </w:r>
    </w:p>
    <w:p>
      <w:pPr>
        <w:jc w:val="right"/>
        <w:bidi w:val="1"/>
      </w:pPr>
      <w:r>
        <w:rPr>
          <w:rFonts w:ascii="Noto Sans Hebrew" w:hAnsi="Noto Sans Hebrew" w:eastAsia="Noto Sans Hebrew"/>
          <w:b w:val="0"/>
        </w:rPr>
        <w:t>על בסיס הרשימות שנשארו נעשה זיווג דהכאה חדש ונולד הפרצוף הבא. כך מתפתח סדר הפרצופים בעולם אדם קדמון.</w:t>
      </w:r>
    </w:p>
    <w:p>
      <w:pPr>
        <w:pStyle w:val="Heading2"/>
        <w:jc w:val="right"/>
        <w:bidi w:val="1"/>
      </w:pPr>
      <w:r>
        <w:t>רשימות</w:t>
      </w:r>
    </w:p>
    <w:p>
      <w:pPr>
        <w:jc w:val="right"/>
        <w:bidi w:val="1"/>
      </w:pPr>
      <w:r>
        <w:rPr>
          <w:rFonts w:ascii="Noto Sans Hebrew" w:hAnsi="Noto Sans Hebrew" w:eastAsia="Noto Sans Hebrew"/>
          <w:b w:val="0"/>
        </w:rPr>
        <w:t>רשימו הוא רישום מידע של מצב שנחווה. הוא כולל נתונים על האור ועל הרצון. בזכות הרשימות כל מצב חדש הוא תוצאה מדויקת של המצב הקודם.</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שני רישומים עיקריים</w:t>
              <w:br/>
            </w:r>
            <w:r>
              <w:rPr>
                <w:rFonts w:ascii="Noto Sans Hebrew" w:hAnsi="Noto Sans Hebrew" w:eastAsia="Noto Sans Hebrew"/>
              </w:rPr>
              <w:t>רשימו דהתלבשות שומר התרשמות מהאור. רשימו דעביות שומר מידע על עוצמת הרצון.</w:t>
            </w:r>
          </w:p>
        </w:tc>
      </w:tr>
    </w:tbl>
    <w:p/>
    <w:p>
      <w:pPr>
        <w:jc w:val="right"/>
        <w:bidi w:val="1"/>
      </w:pPr>
      <w:r>
        <w:rPr>
          <w:rFonts w:ascii="Noto Sans Hebrew" w:hAnsi="Noto Sans Hebrew" w:eastAsia="Noto Sans Hebrew"/>
          <w:b w:val="0"/>
        </w:rPr>
        <w:t>גם לאחר הסתלקות התענוג הרצון שומר רישום של מה שקיבל ושל סוג הכלי שהיה לו. הרישום מעורר חיסרון חדש וקובע את החשבון הבא.</w:t>
      </w:r>
    </w:p>
    <w:p>
      <w:pPr>
        <w:pStyle w:val="Heading2"/>
        <w:jc w:val="right"/>
        <w:bidi w:val="1"/>
      </w:pPr>
      <w:r>
        <w:t>טעמים נקודות תגין אותיות</w:t>
      </w:r>
    </w:p>
    <w:p>
      <w:pPr>
        <w:jc w:val="right"/>
        <w:bidi w:val="1"/>
      </w:pPr>
      <w:r>
        <w:rPr>
          <w:rFonts w:ascii="Noto Sans Hebrew" w:hAnsi="Noto Sans Hebrew" w:eastAsia="Noto Sans Hebrew"/>
          <w:b w:val="0"/>
        </w:rPr>
        <w:t>טעמים, נקודות, תגין ואותיות מתארים מחזור שלם ביחס בין האור לכלי.</w:t>
      </w:r>
    </w:p>
    <w:p>
      <w:pPr>
        <w:jc w:val="right"/>
        <w:bidi w:val="1"/>
      </w:pPr>
      <w:r>
        <w:rPr>
          <w:rFonts w:ascii="Noto Sans Hebrew" w:hAnsi="Noto Sans Hebrew" w:eastAsia="Noto Sans Hebrew"/>
          <w:b w:val="0"/>
        </w:rPr>
        <w:t>1. טעמים, התפשטות האור והרגשת המילוי העיקרית.</w:t>
      </w:r>
    </w:p>
    <w:p>
      <w:pPr>
        <w:jc w:val="right"/>
        <w:bidi w:val="1"/>
      </w:pPr>
      <w:r>
        <w:rPr>
          <w:rFonts w:ascii="Noto Sans Hebrew" w:hAnsi="Noto Sans Hebrew" w:eastAsia="Noto Sans Hebrew"/>
          <w:b w:val="0"/>
        </w:rPr>
        <w:t>2. נקודות, המצבים בזמן הסתלקות האור עקב הזדככות המסך.</w:t>
      </w:r>
    </w:p>
    <w:p>
      <w:pPr>
        <w:jc w:val="right"/>
        <w:bidi w:val="1"/>
      </w:pPr>
      <w:r>
        <w:rPr>
          <w:rFonts w:ascii="Noto Sans Hebrew" w:hAnsi="Noto Sans Hebrew" w:eastAsia="Noto Sans Hebrew"/>
          <w:b w:val="0"/>
        </w:rPr>
        <w:t>3. תגין, רשימות והארות נוספות הקשורות למצב המסתלק.</w:t>
      </w:r>
    </w:p>
    <w:p>
      <w:pPr>
        <w:jc w:val="right"/>
        <w:bidi w:val="1"/>
      </w:pPr>
      <w:r>
        <w:rPr>
          <w:rFonts w:ascii="Noto Sans Hebrew" w:hAnsi="Noto Sans Hebrew" w:eastAsia="Noto Sans Hebrew"/>
          <w:b w:val="0"/>
        </w:rPr>
        <w:t>4. אותיות, צורות הכלי המתבררות לאחר הסתלקות האור.</w:t>
      </w:r>
    </w:p>
    <w:p>
      <w:pPr>
        <w:jc w:val="right"/>
        <w:bidi w:val="1"/>
      </w:pPr>
      <w:r>
        <w:rPr>
          <w:rFonts w:ascii="Noto Sans Hebrew" w:hAnsi="Noto Sans Hebrew" w:eastAsia="Noto Sans Hebrew"/>
          <w:b w:val="0"/>
        </w:rPr>
        <w:t>אין אלה רק שמות פיוטיים. הם מבטאים רישום מדויק של התהליך שבאמצעותו התחתון יכול לשחזר פעולה רוחנית.</w:t>
      </w:r>
    </w:p>
    <w:p>
      <w:pPr>
        <w:pStyle w:val="Heading2"/>
        <w:jc w:val="right"/>
        <w:bidi w:val="1"/>
      </w:pPr>
      <w:r>
        <w:t>מדוע תענוג רוחני אינו מכבה את הרצון</w:t>
      </w:r>
    </w:p>
    <w:p>
      <w:pPr>
        <w:jc w:val="right"/>
        <w:bidi w:val="1"/>
      </w:pPr>
      <w:r>
        <w:rPr>
          <w:rFonts w:ascii="Noto Sans Hebrew" w:hAnsi="Noto Sans Hebrew" w:eastAsia="Noto Sans Hebrew"/>
          <w:b w:val="0"/>
        </w:rPr>
        <w:t>בקבלה גשמית התענוג נכנס ישירות לרצון ומקטין את החיסרון, ולכן ההנאה דועכת. ברוחניות התענוג מתקבל בתוך כוונה להשפיע. מפני שהמטרה נמצאת מעבר למילוי הפרטי, הקשר יכול להתחדש ללא הפסקה.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עקרון התענוג שאינו נגמר</w:t>
              <w:br/>
            </w:r>
            <w:r>
              <w:rPr>
                <w:rFonts w:ascii="Noto Sans Hebrew" w:hAnsi="Noto Sans Hebrew" w:eastAsia="Noto Sans Hebrew"/>
              </w:rPr>
              <w:t>הרצון מקבל למען הקשר עם הנותן ולא כדי למלא את עצמו. ככל שההשתוות גדולה יותר, הכלי גדול יותר ויכול לקבל תענוג גדול יותר בלי לאבד את המטרה.</w:t>
            </w:r>
          </w:p>
        </w:tc>
      </w:tr>
    </w:tbl>
    <w:p/>
    <w:p>
      <w:pPr>
        <w:pStyle w:val="Heading2"/>
        <w:jc w:val="right"/>
        <w:bidi w:val="1"/>
      </w:pPr>
      <w:r>
        <w:t>מצב רוחני חדש</w:t>
      </w:r>
    </w:p>
    <w:p>
      <w:pPr>
        <w:jc w:val="right"/>
        <w:bidi w:val="1"/>
      </w:pPr>
      <w:r>
        <w:rPr>
          <w:rFonts w:ascii="Noto Sans Hebrew" w:hAnsi="Noto Sans Hebrew" w:eastAsia="Noto Sans Hebrew"/>
          <w:b w:val="0"/>
        </w:rPr>
        <w:t>מצב חדש אינו העתק של הקודם. הוא נולד לאחר בירור המדרגה הקודמת, הסתלקות האור והתעוררות הרשימות. לכן ההתקדמות הרוחנית כוללת מילוי, היחלשות, ריקנות, בירור ולידה חדשה.</w:t>
      </w:r>
    </w:p>
    <w:p>
      <w:pPr>
        <w:jc w:val="right"/>
        <w:bidi w:val="1"/>
      </w:pPr>
      <w:r>
        <w:rPr>
          <w:rFonts w:ascii="Noto Sans Hebrew" w:hAnsi="Noto Sans Hebrew" w:eastAsia="Noto Sans Hebrew"/>
          <w:b w:val="0"/>
        </w:rPr>
        <w:t>ירידה בהרגשה אינה בהכרח התרחקות מהדרך. לעיתים אובדן הטעם הקודם נחוץ כדי לגלות רשימו חדש ולבנות יחס עצמאי יותר.</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בעבודה האדם עובר טעם, אובדן טעם וזיכרון מחשיבות המטרה. אין צורך לדרוש התפעלות קבועה. השימוש הנכון ברשימו הוא לחדש דרך הסביבה את חשיבות המטרה ולהמשיך גם בלי המילוי הקודם.</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חוסר טעם מוכיח שהלימוד אינו פועל.</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הסתלקות הטעם יכולה לגלות כלי חדש וצורך בכוונה עצמאית יותר.</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רשימו הוא זיכרון רגיל במוח.</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רשימו הוא גן מידע רוחני הקובע את התפתחות הרצון.</w:t>
            </w:r>
          </w:p>
        </w:tc>
      </w:tr>
    </w:tbl>
    <w:p/>
    <w:p>
      <w:pPr>
        <w:pStyle w:val="Heading2"/>
        <w:jc w:val="right"/>
        <w:bidi w:val="1"/>
      </w:pPr>
      <w:r>
        <w:t>סיכום השיעור</w:t>
      </w:r>
    </w:p>
    <w:p>
      <w:pPr>
        <w:jc w:val="right"/>
        <w:bidi w:val="1"/>
      </w:pPr>
      <w:r>
        <w:rPr>
          <w:rFonts w:ascii="Noto Sans Hebrew" w:hAnsi="Noto Sans Hebrew" w:eastAsia="Noto Sans Hebrew"/>
          <w:b w:val="0"/>
        </w:rPr>
        <w:t>1. הזדככות המסך מסיימת את קבלת הפרצוף.</w:t>
      </w:r>
    </w:p>
    <w:p>
      <w:pPr>
        <w:jc w:val="right"/>
        <w:bidi w:val="1"/>
      </w:pPr>
      <w:r>
        <w:rPr>
          <w:rFonts w:ascii="Noto Sans Hebrew" w:hAnsi="Noto Sans Hebrew" w:eastAsia="Noto Sans Hebrew"/>
          <w:b w:val="0"/>
        </w:rPr>
        <w:t>2. הרשימות שומרות מידע על האור ועל הרצון.</w:t>
      </w:r>
    </w:p>
    <w:p>
      <w:pPr>
        <w:jc w:val="right"/>
        <w:bidi w:val="1"/>
      </w:pPr>
      <w:r>
        <w:rPr>
          <w:rFonts w:ascii="Noto Sans Hebrew" w:hAnsi="Noto Sans Hebrew" w:eastAsia="Noto Sans Hebrew"/>
          <w:b w:val="0"/>
        </w:rPr>
        <w:t>3. פרצוף חדש נולד מרשימות המצב הקודם.</w:t>
      </w:r>
    </w:p>
    <w:p>
      <w:pPr>
        <w:jc w:val="right"/>
        <w:bidi w:val="1"/>
      </w:pPr>
      <w:r>
        <w:rPr>
          <w:rFonts w:ascii="Noto Sans Hebrew" w:hAnsi="Noto Sans Hebrew" w:eastAsia="Noto Sans Hebrew"/>
          <w:b w:val="0"/>
        </w:rPr>
        <w:t>4. טעמים נקודות תגין ואותיות מתארים התפשטות, הסתלקות ורישום.</w:t>
      </w:r>
    </w:p>
    <w:p>
      <w:pPr>
        <w:jc w:val="right"/>
        <w:bidi w:val="1"/>
      </w:pPr>
      <w:r>
        <w:rPr>
          <w:rFonts w:ascii="Noto Sans Hebrew" w:hAnsi="Noto Sans Hebrew" w:eastAsia="Noto Sans Hebrew"/>
          <w:b w:val="0"/>
        </w:rPr>
        <w:t>5. ההתפתחות הרוחנית כוללת גם מילוי וגם ריקנות.</w:t>
      </w:r>
    </w:p>
    <w:p>
      <w:r>
        <w:br w:type="page"/>
      </w:r>
    </w:p>
    <w:p>
      <w:pPr>
        <w:pStyle w:val="Heading1"/>
        <w:jc w:val="right"/>
        <w:bidi w:val="1"/>
      </w:pPr>
      <w:r>
        <w:t>6. צמצום ב, פרסא והעולמות</w:t>
      </w:r>
    </w:p>
    <w:p>
      <w:pPr>
        <w:jc w:val="right"/>
        <w:bidi w:val="1"/>
      </w:pPr>
      <w:r>
        <w:rPr>
          <w:rFonts w:ascii="Noto Sans Hebrew" w:hAnsi="Noto Sans Hebrew" w:eastAsia="Noto Sans Hebrew"/>
          <w:b/>
        </w:rPr>
        <w:t>הפניה למקור: אותיות נו עד סד</w:t>
      </w:r>
    </w:p>
    <w:p>
      <w:pPr>
        <w:pStyle w:val="Heading2"/>
        <w:jc w:val="right"/>
        <w:bidi w:val="1"/>
      </w:pPr>
      <w:r>
        <w:t>מדוע נדרש צמצום ב</w:t>
      </w:r>
    </w:p>
    <w:p>
      <w:pPr>
        <w:jc w:val="right"/>
        <w:bidi w:val="1"/>
      </w:pPr>
      <w:r>
        <w:rPr>
          <w:rFonts w:ascii="Noto Sans Hebrew" w:hAnsi="Noto Sans Hebrew" w:eastAsia="Noto Sans Hebrew"/>
          <w:b w:val="0"/>
        </w:rPr>
        <w:t>לאחר התפתחות פרצופי אדם קדמון נדרשת מערכת שתכלול בהדרגה את הרצונות העמוקים של מלכות בתכונת הבינה ותכין אותם לתיקון.</w:t>
      </w:r>
    </w:p>
    <w:p>
      <w:pPr>
        <w:jc w:val="right"/>
        <w:bidi w:val="1"/>
      </w:pPr>
      <w:r>
        <w:rPr>
          <w:rFonts w:ascii="Noto Sans Hebrew" w:hAnsi="Noto Sans Hebrew" w:eastAsia="Noto Sans Hebrew"/>
          <w:b w:val="0"/>
        </w:rPr>
        <w:t>צמצום ב מבוסס על עליית מלכות לבינה. מידת הדין נכללת במידת הרחמים והקבלה נכללת בהשפעה.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משמעות ההתכללות</w:t>
              <w:br/>
            </w:r>
            <w:r>
              <w:rPr>
                <w:rFonts w:ascii="Noto Sans Hebrew" w:hAnsi="Noto Sans Hebrew" w:eastAsia="Noto Sans Hebrew"/>
              </w:rPr>
              <w:t>מלכות שאינה מתוקנת מקבלת קשר עם בינה, ובינה מקבלת אפשרות לפעול למען תיקון המלכות.</w:t>
            </w:r>
          </w:p>
        </w:tc>
      </w:tr>
    </w:tbl>
    <w:p/>
    <w:p>
      <w:pPr>
        <w:pStyle w:val="Heading2"/>
        <w:jc w:val="right"/>
        <w:bidi w:val="1"/>
      </w:pPr>
      <w:r>
        <w:t>גבול חדש</w:t>
      </w:r>
    </w:p>
    <w:p>
      <w:pPr>
        <w:jc w:val="right"/>
        <w:bidi w:val="1"/>
      </w:pPr>
      <w:r>
        <w:rPr>
          <w:rFonts w:ascii="Noto Sans Hebrew" w:hAnsi="Noto Sans Hebrew" w:eastAsia="Noto Sans Hebrew"/>
          <w:b w:val="0"/>
        </w:rPr>
        <w:t>לאחר התכללות המלכות בבינה גם חלק מהרצונות שהיה אפשר להשתמש בהם לפי צמצום א נעשים מוגבלים. נוצר גבול חדש להתפשטות האור.</w:t>
      </w:r>
    </w:p>
    <w:p>
      <w:pPr>
        <w:jc w:val="right"/>
        <w:bidi w:val="1"/>
      </w:pPr>
      <w:r>
        <w:rPr>
          <w:rFonts w:ascii="Noto Sans Hebrew" w:hAnsi="Noto Sans Hebrew" w:eastAsia="Noto Sans Hebrew"/>
          <w:b w:val="0"/>
        </w:rPr>
        <w:t>הגבול הזה נקרא פרסא. מתחת לפרסא נמצאים רצונות שעדיין אי אפשר להשתמש בהם בקבלה ישירה על מנת להשפיע.</w:t>
      </w:r>
    </w:p>
    <w:p>
      <w:pPr>
        <w:pStyle w:val="Heading2"/>
        <w:jc w:val="right"/>
        <w:bidi w:val="1"/>
      </w:pPr>
      <w:r>
        <w:t>ההבדל בין שני הצמצומים</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right"/>
              <w:bidi w:val="1"/>
            </w:pPr>
            <w:r>
              <w:rPr>
                <w:rFonts w:ascii="Noto Sans Hebrew" w:hAnsi="Noto Sans Hebrew" w:eastAsia="Noto Sans Hebrew"/>
              </w:rPr>
              <w:t>נושא</w:t>
            </w:r>
          </w:p>
        </w:tc>
        <w:tc>
          <w:tcPr>
            <w:tcW w:type="dxa" w:w="3324"/>
            <w:shd w:fill="1F3A5F"/>
          </w:tcPr>
          <w:p>
            <w:pPr>
              <w:jc w:val="right"/>
              <w:bidi w:val="1"/>
            </w:pPr>
            <w:r>
              <w:rPr>
                <w:rFonts w:ascii="Noto Sans Hebrew" w:hAnsi="Noto Sans Hebrew" w:eastAsia="Noto Sans Hebrew"/>
              </w:rPr>
              <w:t>צמצום א</w:t>
            </w:r>
          </w:p>
        </w:tc>
        <w:tc>
          <w:tcPr>
            <w:tcW w:type="dxa" w:w="3324"/>
            <w:shd w:fill="1F3A5F"/>
          </w:tcPr>
          <w:p>
            <w:pPr>
              <w:jc w:val="right"/>
              <w:bidi w:val="1"/>
            </w:pPr>
            <w:r>
              <w:rPr>
                <w:rFonts w:ascii="Noto Sans Hebrew" w:hAnsi="Noto Sans Hebrew" w:eastAsia="Noto Sans Hebrew"/>
              </w:rPr>
              <w:t>צמצום ב</w:t>
            </w:r>
          </w:p>
        </w:tc>
      </w:tr>
      <w:tr>
        <w:tc>
          <w:tcPr>
            <w:tcW w:type="dxa" w:w="3324"/>
          </w:tcPr>
          <w:p>
            <w:pPr>
              <w:jc w:val="right"/>
              <w:bidi w:val="1"/>
            </w:pPr>
            <w:r>
              <w:rPr>
                <w:rFonts w:ascii="Noto Sans Hebrew" w:hAnsi="Noto Sans Hebrew" w:eastAsia="Noto Sans Hebrew"/>
              </w:rPr>
              <w:t>סיבה</w:t>
            </w:r>
          </w:p>
        </w:tc>
        <w:tc>
          <w:tcPr>
            <w:tcW w:type="dxa" w:w="3324"/>
          </w:tcPr>
          <w:p>
            <w:pPr>
              <w:jc w:val="right"/>
              <w:bidi w:val="1"/>
            </w:pPr>
            <w:r>
              <w:rPr>
                <w:rFonts w:ascii="Noto Sans Hebrew" w:hAnsi="Noto Sans Hebrew" w:eastAsia="Noto Sans Hebrew"/>
              </w:rPr>
              <w:t>סירוב לקבל לעצמו</w:t>
            </w:r>
          </w:p>
        </w:tc>
        <w:tc>
          <w:tcPr>
            <w:tcW w:type="dxa" w:w="3324"/>
          </w:tcPr>
          <w:p>
            <w:pPr>
              <w:jc w:val="right"/>
              <w:bidi w:val="1"/>
            </w:pPr>
            <w:r>
              <w:rPr>
                <w:rFonts w:ascii="Noto Sans Hebrew" w:hAnsi="Noto Sans Hebrew" w:eastAsia="Noto Sans Hebrew"/>
              </w:rPr>
              <w:t>הצורך להגביל חלק מהרצונות לאחר התכללות מלכות בבינה</w:t>
            </w:r>
          </w:p>
        </w:tc>
      </w:tr>
      <w:tr>
        <w:tc>
          <w:tcPr>
            <w:tcW w:type="dxa" w:w="3324"/>
          </w:tcPr>
          <w:p>
            <w:pPr>
              <w:jc w:val="right"/>
              <w:bidi w:val="1"/>
            </w:pPr>
            <w:r>
              <w:rPr>
                <w:rFonts w:ascii="Noto Sans Hebrew" w:hAnsi="Noto Sans Hebrew" w:eastAsia="Noto Sans Hebrew"/>
              </w:rPr>
              <w:t>החוק העיקרי</w:t>
            </w:r>
          </w:p>
        </w:tc>
        <w:tc>
          <w:tcPr>
            <w:tcW w:type="dxa" w:w="3324"/>
          </w:tcPr>
          <w:p>
            <w:pPr>
              <w:jc w:val="right"/>
              <w:bidi w:val="1"/>
            </w:pPr>
            <w:r>
              <w:rPr>
                <w:rFonts w:ascii="Noto Sans Hebrew" w:hAnsi="Noto Sans Hebrew" w:eastAsia="Noto Sans Hebrew"/>
              </w:rPr>
              <w:t>אפשר לקבל רק על מנת להשפיע</w:t>
            </w:r>
          </w:p>
        </w:tc>
        <w:tc>
          <w:tcPr>
            <w:tcW w:type="dxa" w:w="3324"/>
          </w:tcPr>
          <w:p>
            <w:pPr>
              <w:jc w:val="right"/>
              <w:bidi w:val="1"/>
            </w:pPr>
            <w:r>
              <w:rPr>
                <w:rFonts w:ascii="Noto Sans Hebrew" w:hAnsi="Noto Sans Hebrew" w:eastAsia="Noto Sans Hebrew"/>
              </w:rPr>
              <w:t>יש רצונות שעדיין אי אפשר להשתמש בהם גם בכוונת השפעה</w:t>
            </w:r>
          </w:p>
        </w:tc>
      </w:tr>
      <w:tr>
        <w:tc>
          <w:tcPr>
            <w:tcW w:type="dxa" w:w="3324"/>
          </w:tcPr>
          <w:p>
            <w:pPr>
              <w:jc w:val="right"/>
              <w:bidi w:val="1"/>
            </w:pPr>
            <w:r>
              <w:rPr>
                <w:rFonts w:ascii="Noto Sans Hebrew" w:hAnsi="Noto Sans Hebrew" w:eastAsia="Noto Sans Hebrew"/>
              </w:rPr>
              <w:t>תוצאה</w:t>
            </w:r>
          </w:p>
        </w:tc>
        <w:tc>
          <w:tcPr>
            <w:tcW w:type="dxa" w:w="3324"/>
          </w:tcPr>
          <w:p>
            <w:pPr>
              <w:jc w:val="right"/>
              <w:bidi w:val="1"/>
            </w:pPr>
            <w:r>
              <w:rPr>
                <w:rFonts w:ascii="Noto Sans Hebrew" w:hAnsi="Noto Sans Hebrew" w:eastAsia="Noto Sans Hebrew"/>
              </w:rPr>
              <w:t>נוצרת אפשרות למסך ולפרצוף</w:t>
            </w:r>
          </w:p>
        </w:tc>
        <w:tc>
          <w:tcPr>
            <w:tcW w:type="dxa" w:w="3324"/>
          </w:tcPr>
          <w:p>
            <w:pPr>
              <w:jc w:val="right"/>
              <w:bidi w:val="1"/>
            </w:pPr>
            <w:r>
              <w:rPr>
                <w:rFonts w:ascii="Noto Sans Hebrew" w:hAnsi="Noto Sans Hebrew" w:eastAsia="Noto Sans Hebrew"/>
              </w:rPr>
              <w:t>נוצרת חלוקה חדשה של הכלים והפרסא</w:t>
            </w:r>
          </w:p>
        </w:tc>
      </w:tr>
    </w:tbl>
    <w:p>
      <w:pPr>
        <w:pStyle w:val="Heading2"/>
        <w:jc w:val="right"/>
        <w:bidi w:val="1"/>
      </w:pPr>
      <w:r>
        <w:t>עולמות כמידות העלמה</w:t>
      </w:r>
    </w:p>
    <w:p>
      <w:pPr>
        <w:jc w:val="right"/>
        <w:bidi w:val="1"/>
      </w:pPr>
      <w:r>
        <w:rPr>
          <w:rFonts w:ascii="Noto Sans Hebrew" w:hAnsi="Noto Sans Hebrew" w:eastAsia="Noto Sans Hebrew"/>
          <w:b w:val="0"/>
        </w:rPr>
        <w:t>מערכת העולמות נבנית כדי שהנברא יוכל להתקרב לבורא בהדרגה. עולם הוא מידה של העלמת האור ותכונת ההשפעה, ולא מקום.</w:t>
      </w:r>
    </w:p>
    <w:p>
      <w:pPr>
        <w:jc w:val="right"/>
        <w:bidi w:val="1"/>
      </w:pPr>
      <w:r>
        <w:rPr>
          <w:rFonts w:ascii="Noto Sans Hebrew" w:hAnsi="Noto Sans Hebrew" w:eastAsia="Noto Sans Hebrew"/>
          <w:b w:val="0"/>
        </w:rPr>
        <w:t>1. אצילות, מערכת התיקון וההנהגה האלוקית.</w:t>
      </w:r>
    </w:p>
    <w:p>
      <w:pPr>
        <w:jc w:val="right"/>
        <w:bidi w:val="1"/>
      </w:pPr>
      <w:r>
        <w:rPr>
          <w:rFonts w:ascii="Noto Sans Hebrew" w:hAnsi="Noto Sans Hebrew" w:eastAsia="Noto Sans Hebrew"/>
          <w:b w:val="0"/>
        </w:rPr>
        <w:t>2. בריאה, מדרגה ראשונה של ריחוק והעלמה חזקה יותר.</w:t>
      </w:r>
    </w:p>
    <w:p>
      <w:pPr>
        <w:jc w:val="right"/>
        <w:bidi w:val="1"/>
      </w:pPr>
      <w:r>
        <w:rPr>
          <w:rFonts w:ascii="Noto Sans Hebrew" w:hAnsi="Noto Sans Hebrew" w:eastAsia="Noto Sans Hebrew"/>
          <w:b w:val="0"/>
        </w:rPr>
        <w:t>3. יצירה, הפחתה נוספת של הגילוי.</w:t>
      </w:r>
    </w:p>
    <w:p>
      <w:pPr>
        <w:jc w:val="right"/>
        <w:bidi w:val="1"/>
      </w:pPr>
      <w:r>
        <w:rPr>
          <w:rFonts w:ascii="Noto Sans Hebrew" w:hAnsi="Noto Sans Hebrew" w:eastAsia="Noto Sans Hebrew"/>
          <w:b w:val="0"/>
        </w:rPr>
        <w:t>4. עשיה, ההעלמה הרוחנית החזקה ביותר.</w:t>
      </w:r>
    </w:p>
    <w:p>
      <w:pPr>
        <w:jc w:val="right"/>
        <w:bidi w:val="1"/>
      </w:pPr>
      <w:r>
        <w:rPr>
          <w:rFonts w:ascii="Noto Sans Hebrew" w:hAnsi="Noto Sans Hebrew" w:eastAsia="Noto Sans Hebrew"/>
          <w:b w:val="0"/>
        </w:rPr>
        <w:t>5. העולם הזה, מצב שבו הבורא נסתר לגמרי מההרגשה הרגילה.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כיוון התנועה</w:t>
              <w:br/>
            </w:r>
            <w:r>
              <w:rPr>
                <w:rFonts w:ascii="Noto Sans Hebrew" w:hAnsi="Noto Sans Hebrew" w:eastAsia="Noto Sans Hebrew"/>
              </w:rPr>
              <w:t>השתלשלות מלמעלה למטה בונה העלמות. עלייה מלמטה למעלה פירושה רכישת מסכים וגילוי אותה מערכת מבפנים.</w:t>
            </w:r>
          </w:p>
        </w:tc>
      </w:tr>
    </w:tbl>
    <w:p/>
    <w:p>
      <w:pPr>
        <w:pStyle w:val="Heading2"/>
        <w:jc w:val="right"/>
        <w:bidi w:val="1"/>
      </w:pPr>
      <w:r>
        <w:t>מה פירוש להעלות רצונות מעל הפרסא</w:t>
      </w:r>
    </w:p>
    <w:p>
      <w:pPr>
        <w:jc w:val="right"/>
        <w:bidi w:val="1"/>
      </w:pPr>
      <w:r>
        <w:rPr>
          <w:rFonts w:ascii="Noto Sans Hebrew" w:hAnsi="Noto Sans Hebrew" w:eastAsia="Noto Sans Hebrew"/>
          <w:b w:val="0"/>
        </w:rPr>
        <w:t>עליית רצון היא שינוי בתכונתו והתכללותו בכוונה להשפיע. הרצון אינו נע במרחב. הוא נעשה מסוגל להתחבר למערכת המתוקנת ולקבל אור.</w:t>
      </w:r>
    </w:p>
    <w:p>
      <w:pPr>
        <w:jc w:val="right"/>
        <w:bidi w:val="1"/>
      </w:pPr>
      <w:r>
        <w:rPr>
          <w:rFonts w:ascii="Noto Sans Hebrew" w:hAnsi="Noto Sans Hebrew" w:eastAsia="Noto Sans Hebrew"/>
          <w:b w:val="0"/>
        </w:rPr>
        <w:t>רצונות שעדיין אי אפשר לתקן נשארים תחת ההגבלה. תיקון נכון אינו שימוש בכוח ברצון שאינו מוכן.</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צמצום ב מלמד עבודה הדרגתית. האדם אינו חייב לתקן מיד את הרצונות העמוקים ביותר. הוא עובד עם מה שניתן לקשור כעת להשפעה, משאיר את השאר תחת הגבלה ומבקש מהמערכת העליונה הכנה.</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הפרסא היא קו בחלל.</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הפרסא היא גבול רוחני בשימוש בסוג מסוים של רצונות.</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העולמות הם יקומים מקבילים.</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העולמות הם מידות רצופות של העלמה וגילוי של תכונת הבורא.</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צמצום ב מבטל את צמצום א.</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צמצום ב מוסיף חוק וחלוקה חדשים, בעוד צמצום א נשאר בתוקף.</w:t>
            </w:r>
          </w:p>
        </w:tc>
      </w:tr>
    </w:tbl>
    <w:p/>
    <w:p>
      <w:pPr>
        <w:pStyle w:val="Heading2"/>
        <w:jc w:val="right"/>
        <w:bidi w:val="1"/>
      </w:pPr>
      <w:r>
        <w:t>סיכום השיעור</w:t>
      </w:r>
    </w:p>
    <w:p>
      <w:pPr>
        <w:jc w:val="right"/>
        <w:bidi w:val="1"/>
      </w:pPr>
      <w:r>
        <w:rPr>
          <w:rFonts w:ascii="Noto Sans Hebrew" w:hAnsi="Noto Sans Hebrew" w:eastAsia="Noto Sans Hebrew"/>
          <w:b w:val="0"/>
        </w:rPr>
        <w:t>1. צמצום ב נוצר מהתכללות מלכות בבינה.</w:t>
      </w:r>
    </w:p>
    <w:p>
      <w:pPr>
        <w:jc w:val="right"/>
        <w:bidi w:val="1"/>
      </w:pPr>
      <w:r>
        <w:rPr>
          <w:rFonts w:ascii="Noto Sans Hebrew" w:hAnsi="Noto Sans Hebrew" w:eastAsia="Noto Sans Hebrew"/>
          <w:b w:val="0"/>
        </w:rPr>
        <w:t>2. הפרסא מסמנת גבול חדש בשימוש ברצון.</w:t>
      </w:r>
    </w:p>
    <w:p>
      <w:pPr>
        <w:jc w:val="right"/>
        <w:bidi w:val="1"/>
      </w:pPr>
      <w:r>
        <w:rPr>
          <w:rFonts w:ascii="Noto Sans Hebrew" w:hAnsi="Noto Sans Hebrew" w:eastAsia="Noto Sans Hebrew"/>
          <w:b w:val="0"/>
        </w:rPr>
        <w:t>3. העולמות הם מידות של העלמת הבורא.</w:t>
      </w:r>
    </w:p>
    <w:p>
      <w:pPr>
        <w:jc w:val="right"/>
        <w:bidi w:val="1"/>
      </w:pPr>
      <w:r>
        <w:rPr>
          <w:rFonts w:ascii="Noto Sans Hebrew" w:hAnsi="Noto Sans Hebrew" w:eastAsia="Noto Sans Hebrew"/>
          <w:b w:val="0"/>
        </w:rPr>
        <w:t>4. עלייה היא תיקון הצורה ולא תנועה במרחב.</w:t>
      </w:r>
    </w:p>
    <w:p>
      <w:pPr>
        <w:jc w:val="right"/>
        <w:bidi w:val="1"/>
      </w:pPr>
      <w:r>
        <w:rPr>
          <w:rFonts w:ascii="Noto Sans Hebrew" w:hAnsi="Noto Sans Hebrew" w:eastAsia="Noto Sans Hebrew"/>
          <w:b w:val="0"/>
        </w:rPr>
        <w:t>5. התיקון מתקדם בהדרגה מרצונות קלים לעמוקים.</w:t>
      </w:r>
    </w:p>
    <w:p>
      <w:r>
        <w:br w:type="page"/>
      </w:r>
    </w:p>
    <w:p>
      <w:pPr>
        <w:pStyle w:val="Heading1"/>
        <w:jc w:val="right"/>
        <w:bidi w:val="1"/>
      </w:pPr>
      <w:r>
        <w:t>7. שבירת הכלים ואדם הראשון</w:t>
      </w:r>
    </w:p>
    <w:p>
      <w:pPr>
        <w:jc w:val="right"/>
        <w:bidi w:val="1"/>
      </w:pPr>
      <w:r>
        <w:rPr>
          <w:rFonts w:ascii="Noto Sans Hebrew" w:hAnsi="Noto Sans Hebrew" w:eastAsia="Noto Sans Hebrew"/>
          <w:b/>
        </w:rPr>
        <w:t>הפניה למקור: אותיות קא עד קיא</w:t>
      </w:r>
    </w:p>
    <w:p>
      <w:pPr>
        <w:pStyle w:val="Heading2"/>
        <w:jc w:val="right"/>
        <w:bidi w:val="1"/>
      </w:pPr>
      <w:r>
        <w:t>מדוע השבירה נחוצה</w:t>
      </w:r>
    </w:p>
    <w:p>
      <w:pPr>
        <w:jc w:val="right"/>
        <w:bidi w:val="1"/>
      </w:pPr>
      <w:r>
        <w:rPr>
          <w:rFonts w:ascii="Noto Sans Hebrew" w:hAnsi="Noto Sans Hebrew" w:eastAsia="Noto Sans Hebrew"/>
          <w:b w:val="0"/>
        </w:rPr>
        <w:t>לפני השבירה קיים קשר מתוקן, אך הנברא עדיין לא השיג אותו בעצמו מתוך מצב של הפכיות מלאה. כדי לאפשר חירות והשתוות מודעת, תכונות הקבלה וההשפעה חייבות להתערבב עד לעומק הרצון.</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מטרת השבירה</w:t>
              <w:br/>
            </w:r>
            <w:r>
              <w:rPr>
                <w:rFonts w:ascii="Noto Sans Hebrew" w:hAnsi="Noto Sans Hebrew" w:eastAsia="Noto Sans Hebrew"/>
              </w:rPr>
              <w:t>להכניס ניצוץ השפעה בכל רצון אגואיסטי ולאפשר תיקון מתוך הכרת הרע ובקשה עצמאית.</w:t>
            </w:r>
          </w:p>
        </w:tc>
      </w:tr>
    </w:tbl>
    <w:p/>
    <w:p>
      <w:pPr>
        <w:pStyle w:val="Heading2"/>
        <w:jc w:val="right"/>
        <w:bidi w:val="1"/>
      </w:pPr>
      <w:r>
        <w:t>מה נשבר</w:t>
      </w:r>
    </w:p>
    <w:p>
      <w:pPr>
        <w:jc w:val="right"/>
        <w:bidi w:val="1"/>
      </w:pPr>
      <w:r>
        <w:rPr>
          <w:rFonts w:ascii="Noto Sans Hebrew" w:hAnsi="Noto Sans Hebrew" w:eastAsia="Noto Sans Hebrew"/>
          <w:b w:val="0"/>
        </w:rPr>
        <w:t>הרצונות כחומר לא נעלמו. נשבר הקשר ביניהם, כלומר הכוונה להשפיע אבדה. כל חלק התחיל להרגיש את עצמו בנפרד ולהשתמש באחרים למען עצמו.</w:t>
      </w:r>
    </w:p>
    <w:p>
      <w:pPr>
        <w:jc w:val="right"/>
        <w:bidi w:val="1"/>
      </w:pPr>
      <w:r>
        <w:rPr>
          <w:rFonts w:ascii="Noto Sans Hebrew" w:hAnsi="Noto Sans Hebrew" w:eastAsia="Noto Sans Hebrew"/>
          <w:b w:val="0"/>
        </w:rPr>
        <w:t>התיקון אינו מוחק את הייחודיות. הוא מחזיר את הקשר הנכון מעל ההבדלים.</w:t>
      </w:r>
    </w:p>
    <w:p>
      <w:pPr>
        <w:pStyle w:val="Heading2"/>
        <w:jc w:val="right"/>
        <w:bidi w:val="1"/>
      </w:pPr>
      <w:r>
        <w:t>עולם הנקודים</w:t>
      </w:r>
    </w:p>
    <w:p>
      <w:pPr>
        <w:jc w:val="right"/>
        <w:bidi w:val="1"/>
      </w:pPr>
      <w:r>
        <w:rPr>
          <w:rFonts w:ascii="Noto Sans Hebrew" w:hAnsi="Noto Sans Hebrew" w:eastAsia="Noto Sans Hebrew"/>
          <w:b w:val="0"/>
        </w:rPr>
        <w:t>בתיאור הטכני השבירה מתרחשת בעולם הנקודים, כאשר אורות נכנסים לכלים שאינם מסוגלים להחזיק כוונת השפעה על עומק הרצון החדש שמתגלה. המסך אינו עומד והכלים נופלים לקבלה לעצמם.</w:t>
      </w:r>
    </w:p>
    <w:p>
      <w:pPr>
        <w:jc w:val="right"/>
        <w:bidi w:val="1"/>
      </w:pPr>
      <w:r>
        <w:rPr>
          <w:rFonts w:ascii="Noto Sans Hebrew" w:hAnsi="Noto Sans Hebrew" w:eastAsia="Noto Sans Hebrew"/>
          <w:b w:val="0"/>
        </w:rPr>
        <w:t>התהליך כלול מראש במחשבת הבריאה. הוא נעשה שורש לכל המצבים הבאים ויוצר ערבוב בין תכונות הקדושה והקליפות.</w:t>
      </w:r>
    </w:p>
    <w:p>
      <w:pPr>
        <w:pStyle w:val="Heading2"/>
        <w:jc w:val="right"/>
        <w:bidi w:val="1"/>
      </w:pPr>
      <w:r>
        <w:t>אדם הראשון</w:t>
      </w:r>
    </w:p>
    <w:p>
      <w:pPr>
        <w:jc w:val="right"/>
        <w:bidi w:val="1"/>
      </w:pPr>
      <w:r>
        <w:rPr>
          <w:rFonts w:ascii="Noto Sans Hebrew" w:hAnsi="Noto Sans Hebrew" w:eastAsia="Noto Sans Hebrew"/>
          <w:b w:val="0"/>
        </w:rPr>
        <w:t>לאחר הכנת העולמות נבראת הנשמה הכללית אדם הראשון. היא כוללת את כל הנשמות הפרטיות העתידיות כאיברים של גוף רוחני אחד.</w:t>
      </w:r>
    </w:p>
    <w:p>
      <w:pPr>
        <w:jc w:val="right"/>
        <w:bidi w:val="1"/>
      </w:pPr>
      <w:r>
        <w:rPr>
          <w:rFonts w:ascii="Noto Sans Hebrew" w:hAnsi="Noto Sans Hebrew" w:eastAsia="Noto Sans Hebrew"/>
          <w:b w:val="0"/>
        </w:rPr>
        <w:t>חטא אדם הראשון פירושו שבירה נוספת בקשר של הכלי הכללי. לאחריה כל חלק מרגיש את עצמו נפרד ויכול להגיע בהדרגה לצורך באיחוד.</w:t>
      </w:r>
    </w:p>
    <w:p>
      <w:pPr>
        <w:pStyle w:val="Heading2"/>
        <w:jc w:val="right"/>
        <w:bidi w:val="1"/>
      </w:pPr>
      <w:r>
        <w:t>אגואיזם כקשר שבור</w:t>
      </w:r>
    </w:p>
    <w:p>
      <w:pPr>
        <w:jc w:val="right"/>
        <w:bidi w:val="1"/>
      </w:pPr>
      <w:r>
        <w:rPr>
          <w:rFonts w:ascii="Noto Sans Hebrew" w:hAnsi="Noto Sans Hebrew" w:eastAsia="Noto Sans Hebrew"/>
          <w:b w:val="0"/>
        </w:rPr>
        <w:t>במובן הרוחני אגואיזם אינו עצם הרצון ליהנות, אלא הכוונה להשתמש בקשר, באור ובאחרים למען עצמו. צרכים גופניים רגילים אינם נושא התיקון הרוחני כשלעצמם.</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מקום התיקון</w:t>
              <w:br/>
            </w:r>
            <w:r>
              <w:rPr>
                <w:rFonts w:ascii="Noto Sans Hebrew" w:hAnsi="Noto Sans Hebrew" w:eastAsia="Noto Sans Hebrew"/>
              </w:rPr>
              <w:t>היחס בין חלקי הנשמה הכללית הוא שנזקק לתיקון. דווקא בקשר מתגלים דחייה ושנאה, ומעליהם נבנית האפשרות לאהבה.</w:t>
            </w:r>
          </w:p>
        </w:tc>
      </w:tr>
    </w:tbl>
    <w:p/>
    <w:p>
      <w:pPr>
        <w:pStyle w:val="Heading2"/>
        <w:jc w:val="right"/>
        <w:bidi w:val="1"/>
      </w:pPr>
      <w:r>
        <w:t>ניצוצות אור</w:t>
      </w:r>
    </w:p>
    <w:p>
      <w:pPr>
        <w:jc w:val="right"/>
        <w:bidi w:val="1"/>
      </w:pPr>
      <w:r>
        <w:rPr>
          <w:rFonts w:ascii="Noto Sans Hebrew" w:hAnsi="Noto Sans Hebrew" w:eastAsia="Noto Sans Hebrew"/>
          <w:b w:val="0"/>
        </w:rPr>
        <w:t>לאחר השבירה נשארים ברצונות ניצוצות השפעה. בזכותם האדם מסוגל להעריך קשר, לחפש את משמעות החיים ולהשתוקק לבורא.</w:t>
      </w:r>
    </w:p>
    <w:p>
      <w:pPr>
        <w:jc w:val="right"/>
        <w:bidi w:val="1"/>
      </w:pPr>
      <w:r>
        <w:rPr>
          <w:rFonts w:ascii="Noto Sans Hebrew" w:hAnsi="Noto Sans Hebrew" w:eastAsia="Noto Sans Hebrew"/>
          <w:b w:val="0"/>
        </w:rPr>
        <w:t>הקליפות משתמשות בניצוצות האלה לקיום אגואיסטי. לכן מעשים הנראים טובים יכולים להיעשות למען כבוד, שליטה, הרגעה עצמית או שכר עתידי.</w:t>
      </w:r>
    </w:p>
    <w:p>
      <w:pPr>
        <w:pStyle w:val="Heading2"/>
        <w:jc w:val="right"/>
        <w:bidi w:val="1"/>
      </w:pPr>
      <w:r>
        <w:t>בחירה ותפילה</w:t>
      </w:r>
    </w:p>
    <w:p>
      <w:pPr>
        <w:jc w:val="right"/>
        <w:bidi w:val="1"/>
      </w:pPr>
      <w:r>
        <w:rPr>
          <w:rFonts w:ascii="Noto Sans Hebrew" w:hAnsi="Noto Sans Hebrew" w:eastAsia="Noto Sans Hebrew"/>
          <w:b w:val="0"/>
        </w:rPr>
        <w:t>השבירה יוצרת מקום לבחירת הסביבה. האדם אינו בוחר את הרצון הראשוני, אך יכול לבחור בהשפעת חברה המעלה את חשיבות ההשפעה.</w:t>
      </w:r>
    </w:p>
    <w:p>
      <w:pPr>
        <w:jc w:val="right"/>
        <w:bidi w:val="1"/>
      </w:pPr>
      <w:r>
        <w:rPr>
          <w:rFonts w:ascii="Noto Sans Hebrew" w:hAnsi="Noto Sans Hebrew" w:eastAsia="Noto Sans Hebrew"/>
          <w:b w:val="0"/>
        </w:rPr>
        <w:t>באמצעות התכללות בעשירייה הוא אוסף חלקים שבורים בדגם של הנשמה הכללית ומעורר את המאור המחזיר למוטב.</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נוסחת העבודה</w:t>
              <w:br/>
            </w:r>
            <w:r>
              <w:rPr>
                <w:rFonts w:ascii="Noto Sans Hebrew" w:hAnsi="Noto Sans Hebrew" w:eastAsia="Noto Sans Hebrew"/>
              </w:rPr>
              <w:t>גילוי הפירוד. מאמץ לאיחוד. גילוי חוסר היכולת. בקשה משותפת. פעולת האור. מידה חדשה של קשר.</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הטעות העיקרית היא לנסות לתקן את החבר. השבירה מתגלה בי כיחס שלי לקשר הכללי. העבודה היא להגדיל את החברים, להשתתף במאמץ המשותף ולבקש מהבורא לחבר את מה שאיננו מסוגלים לחבר.</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השבירה הייתה תקלה בתוכנית.</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השבירה נכללה במחשבת הבריאה כתנאי לתיקון עצמאי.</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צריך למחוק את ההבדלים בין בני האדם.</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מתקנים את הקשר מעל ההבדלים. הגיוון מגדיל את עושר הכלי הכללי.</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מעשים טובים מבחוץ הם בהכרח השפעה.</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האיכות הרוחנית נקבעת לפי הכוונה והדמיון לבורא.</w:t>
            </w:r>
          </w:p>
        </w:tc>
      </w:tr>
    </w:tbl>
    <w:p/>
    <w:p>
      <w:pPr>
        <w:pStyle w:val="Heading2"/>
        <w:jc w:val="right"/>
        <w:bidi w:val="1"/>
      </w:pPr>
      <w:r>
        <w:t>סיכום השיעור</w:t>
      </w:r>
    </w:p>
    <w:p>
      <w:pPr>
        <w:jc w:val="right"/>
        <w:bidi w:val="1"/>
      </w:pPr>
      <w:r>
        <w:rPr>
          <w:rFonts w:ascii="Noto Sans Hebrew" w:hAnsi="Noto Sans Hebrew" w:eastAsia="Noto Sans Hebrew"/>
          <w:b w:val="0"/>
        </w:rPr>
        <w:t>1. הכוונה והקשר נשברו, ולא חומר הרצון.</w:t>
      </w:r>
    </w:p>
    <w:p>
      <w:pPr>
        <w:jc w:val="right"/>
        <w:bidi w:val="1"/>
      </w:pPr>
      <w:r>
        <w:rPr>
          <w:rFonts w:ascii="Noto Sans Hebrew" w:hAnsi="Noto Sans Hebrew" w:eastAsia="Noto Sans Hebrew"/>
          <w:b w:val="0"/>
        </w:rPr>
        <w:t>2. השבירה ערבבה תכונות קבלה והשפעה.</w:t>
      </w:r>
    </w:p>
    <w:p>
      <w:pPr>
        <w:jc w:val="right"/>
        <w:bidi w:val="1"/>
      </w:pPr>
      <w:r>
        <w:rPr>
          <w:rFonts w:ascii="Noto Sans Hebrew" w:hAnsi="Noto Sans Hebrew" w:eastAsia="Noto Sans Hebrew"/>
          <w:b w:val="0"/>
        </w:rPr>
        <w:t>3. אדם הראשון הוא מערכת הנשמות הכללית.</w:t>
      </w:r>
    </w:p>
    <w:p>
      <w:pPr>
        <w:jc w:val="right"/>
        <w:bidi w:val="1"/>
      </w:pPr>
      <w:r>
        <w:rPr>
          <w:rFonts w:ascii="Noto Sans Hebrew" w:hAnsi="Noto Sans Hebrew" w:eastAsia="Noto Sans Hebrew"/>
          <w:b w:val="0"/>
        </w:rPr>
        <w:t>4. האגואיזם מתגלה ביחס בין חלקי הנשמה הכללית.</w:t>
      </w:r>
    </w:p>
    <w:p>
      <w:pPr>
        <w:jc w:val="right"/>
        <w:bidi w:val="1"/>
      </w:pPr>
      <w:r>
        <w:rPr>
          <w:rFonts w:ascii="Noto Sans Hebrew" w:hAnsi="Noto Sans Hebrew" w:eastAsia="Noto Sans Hebrew"/>
          <w:b w:val="0"/>
        </w:rPr>
        <w:t>5. התיקון נעשה דרך הסביבה, הבקשה ופעולת האור.</w:t>
      </w:r>
    </w:p>
    <w:p>
      <w:r>
        <w:br w:type="page"/>
      </w:r>
    </w:p>
    <w:p>
      <w:pPr>
        <w:pStyle w:val="Heading1"/>
        <w:jc w:val="right"/>
        <w:bidi w:val="1"/>
      </w:pPr>
      <w:r>
        <w:t>8. עולמות התיקון ועליית הנשמות</w:t>
      </w:r>
    </w:p>
    <w:p>
      <w:pPr>
        <w:jc w:val="right"/>
        <w:bidi w:val="1"/>
      </w:pPr>
      <w:r>
        <w:rPr>
          <w:rFonts w:ascii="Noto Sans Hebrew" w:hAnsi="Noto Sans Hebrew" w:eastAsia="Noto Sans Hebrew"/>
          <w:b/>
        </w:rPr>
        <w:t>הפניה למקור: אותיות קיב, קמד, קסא</w:t>
      </w:r>
    </w:p>
    <w:p>
      <w:pPr>
        <w:pStyle w:val="Heading2"/>
        <w:jc w:val="right"/>
        <w:bidi w:val="1"/>
      </w:pPr>
      <w:r>
        <w:t>עולם האצילות</w:t>
      </w:r>
    </w:p>
    <w:p>
      <w:pPr>
        <w:jc w:val="right"/>
        <w:bidi w:val="1"/>
      </w:pPr>
      <w:r>
        <w:rPr>
          <w:rFonts w:ascii="Noto Sans Hebrew" w:hAnsi="Noto Sans Hebrew" w:eastAsia="Noto Sans Hebrew"/>
          <w:b w:val="0"/>
        </w:rPr>
        <w:t>לאחר השבירה נבנה עולם האצילות כמערכת תיקון והנהגה. הוא מסדר אורות, מסכים ופרצופים כך שהנשמות השבורות יוכלו לקבל תיקון בהדרגה.</w:t>
      </w:r>
    </w:p>
    <w:p>
      <w:pPr>
        <w:jc w:val="right"/>
        <w:bidi w:val="1"/>
      </w:pPr>
      <w:r>
        <w:rPr>
          <w:rFonts w:ascii="Noto Sans Hebrew" w:hAnsi="Noto Sans Hebrew" w:eastAsia="Noto Sans Hebrew"/>
          <w:b w:val="0"/>
        </w:rPr>
        <w:t>השם אצילות מצביע על קרבה לאלוקות. הכוונה על מנת להשפיע שולטת בו.</w:t>
      </w:r>
    </w:p>
    <w:p>
      <w:pPr>
        <w:pStyle w:val="Heading2"/>
        <w:jc w:val="right"/>
        <w:bidi w:val="1"/>
      </w:pPr>
      <w:r>
        <w:t>עולמות בריאה יצירה עשיה</w:t>
      </w:r>
    </w:p>
    <w:p>
      <w:pPr>
        <w:jc w:val="right"/>
        <w:bidi w:val="1"/>
      </w:pPr>
      <w:r>
        <w:rPr>
          <w:rFonts w:ascii="Noto Sans Hebrew" w:hAnsi="Noto Sans Hebrew" w:eastAsia="Noto Sans Hebrew"/>
          <w:b w:val="0"/>
        </w:rPr>
        <w:t>בריאה, יצירה ועשיה הן מדרגות של ריחוק מגילוי הבורא. הן מתארות מצבי נשמות לפני התכללות מלאה בתיקון של עולם האצילות.</w:t>
      </w:r>
    </w:p>
    <w:p>
      <w:pPr>
        <w:jc w:val="right"/>
        <w:bidi w:val="1"/>
      </w:pPr>
      <w:r>
        <w:rPr>
          <w:rFonts w:ascii="Noto Sans Hebrew" w:hAnsi="Noto Sans Hebrew" w:eastAsia="Noto Sans Hebrew"/>
          <w:b w:val="0"/>
        </w:rPr>
        <w:t>עולמות בי"ע אינם מחסנים של נשמות. הם דרגות ביחס הרצון לתכונת ההשפעה.</w:t>
      </w:r>
    </w:p>
    <w:p>
      <w:pPr>
        <w:pStyle w:val="Heading2"/>
        <w:jc w:val="right"/>
        <w:bidi w:val="1"/>
      </w:pPr>
      <w:r>
        <w:t>כיצד מתרחש התיקון</w:t>
      </w:r>
    </w:p>
    <w:p>
      <w:pPr>
        <w:jc w:val="right"/>
        <w:bidi w:val="1"/>
      </w:pPr>
      <w:r>
        <w:rPr>
          <w:rFonts w:ascii="Noto Sans Hebrew" w:hAnsi="Noto Sans Hebrew" w:eastAsia="Noto Sans Hebrew"/>
          <w:b w:val="0"/>
        </w:rPr>
        <w:t>הנשמות מעלות חיסרון לעולם האצילות. בתגובה המערכת מעבירה להן אור מתקן. לאחר רכישת כוונת השפעה הרצונות יכולים לעלות ולהיכלל בקדושה.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שתי תנועות</w:t>
              <w:br/>
            </w:r>
            <w:r>
              <w:rPr>
                <w:rFonts w:ascii="Noto Sans Hebrew" w:hAnsi="Noto Sans Hebrew" w:eastAsia="Noto Sans Hebrew"/>
              </w:rPr>
              <w:t>העלאת מ"ן היא בקשת התחתון לתיקון. הורדת מ"ד היא תשובת המערכת העליונה בצורת אור וכוח תיקון.</w:t>
            </w:r>
          </w:p>
        </w:tc>
      </w:tr>
    </w:tbl>
    <w:p/>
    <w:p>
      <w:pPr>
        <w:pStyle w:val="Heading2"/>
        <w:jc w:val="right"/>
        <w:bidi w:val="1"/>
      </w:pPr>
      <w:r>
        <w:t>גילוי הבורא בקשר</w:t>
      </w:r>
    </w:p>
    <w:p>
      <w:pPr>
        <w:jc w:val="right"/>
        <w:bidi w:val="1"/>
      </w:pPr>
      <w:r>
        <w:rPr>
          <w:rFonts w:ascii="Noto Sans Hebrew" w:hAnsi="Noto Sans Hebrew" w:eastAsia="Noto Sans Hebrew"/>
          <w:b w:val="0"/>
        </w:rPr>
        <w:t>הבורא מתגלה לא בתוך אדם מבודד אלא בקשר המתוקן בין חלקי הנשמה הכללית. מקום הגילוי נקרא שכינה, אוסף הרצונות המתוקנים המכוונים לאחדות.</w:t>
      </w:r>
    </w:p>
    <w:p>
      <w:pPr>
        <w:jc w:val="right"/>
        <w:bidi w:val="1"/>
      </w:pPr>
      <w:r>
        <w:rPr>
          <w:rFonts w:ascii="Noto Sans Hebrew" w:hAnsi="Noto Sans Hebrew" w:eastAsia="Noto Sans Hebrew"/>
          <w:b w:val="0"/>
        </w:rPr>
        <w:t>ככל שבני האדם בונים יחס של השפעה מעל הדחייה, כך נוצר כלי גדול יותר לגילוי תכונת הבורא.</w:t>
      </w:r>
    </w:p>
    <w:p>
      <w:pPr>
        <w:pStyle w:val="Heading2"/>
        <w:jc w:val="right"/>
        <w:bidi w:val="1"/>
      </w:pPr>
      <w:r>
        <w:t>אין היעדר ברוחני</w:t>
      </w:r>
    </w:p>
    <w:p>
      <w:pPr>
        <w:jc w:val="right"/>
        <w:bidi w:val="1"/>
      </w:pPr>
      <w:r>
        <w:rPr>
          <w:rFonts w:ascii="Noto Sans Hebrew" w:hAnsi="Noto Sans Hebrew" w:eastAsia="Noto Sans Hebrew"/>
          <w:b w:val="0"/>
        </w:rPr>
        <w:t>מצב חדש אינו מוחק את המצב הקודם. כל צורה שהושגה נשארת כיסוד למדרגה הבאה. הדבר דומה לנר המדליק נר אחר ואינו מאבד את אורו.</w:t>
      </w:r>
    </w:p>
    <w:p>
      <w:pPr>
        <w:jc w:val="right"/>
        <w:bidi w:val="1"/>
      </w:pPr>
      <w:r>
        <w:rPr>
          <w:rFonts w:ascii="Noto Sans Hebrew" w:hAnsi="Noto Sans Hebrew" w:eastAsia="Noto Sans Hebrew"/>
          <w:b w:val="0"/>
        </w:rPr>
        <w:t>עלייה פירושה תוספת השגה חדשה ולא מחיקת העבר.</w:t>
      </w:r>
    </w:p>
    <w:p>
      <w:pPr>
        <w:pStyle w:val="Heading2"/>
        <w:jc w:val="right"/>
        <w:bidi w:val="1"/>
      </w:pPr>
      <w:r>
        <w:t>ששת אלפים מדרגות</w:t>
      </w:r>
    </w:p>
    <w:p>
      <w:pPr>
        <w:jc w:val="right"/>
        <w:bidi w:val="1"/>
      </w:pPr>
      <w:r>
        <w:rPr>
          <w:rFonts w:ascii="Noto Sans Hebrew" w:hAnsi="Noto Sans Hebrew" w:eastAsia="Noto Sans Hebrew"/>
          <w:b w:val="0"/>
        </w:rPr>
        <w:t>הביטוי ששת אלפים שנה מצביע בעיקר על סדר התיקון השלם של הרצון. בשפה הרוחנית זמן הוא שינוי מצבים. מדובר בתהליך שלם של עליית המלכות להשתוות עם הבורא.</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זמן רוחני</w:t>
              <w:br/>
            </w:r>
            <w:r>
              <w:rPr>
                <w:rFonts w:ascii="Noto Sans Hebrew" w:hAnsi="Noto Sans Hebrew" w:eastAsia="Noto Sans Hebrew"/>
              </w:rPr>
              <w:t>זמן רוחני נמדד בחידושי צורה. שינוי הכוונה הוא תנועה. היעדר שינוי פנימי הוא עצירה בזמן הרוחני.</w:t>
            </w:r>
          </w:p>
        </w:tc>
      </w:tr>
    </w:tbl>
    <w:p/>
    <w:p>
      <w:pPr>
        <w:pStyle w:val="Heading2"/>
        <w:jc w:val="right"/>
        <w:bidi w:val="1"/>
      </w:pPr>
      <w:r>
        <w:t>תיאוריה ומעשה</w:t>
      </w:r>
    </w:p>
    <w:p>
      <w:pPr>
        <w:jc w:val="right"/>
        <w:bidi w:val="1"/>
      </w:pPr>
      <w:r>
        <w:rPr>
          <w:rFonts w:ascii="Noto Sans Hebrew" w:hAnsi="Noto Sans Hebrew" w:eastAsia="Noto Sans Hebrew"/>
          <w:b w:val="0"/>
        </w:rPr>
        <w:t>לימוד מבנה העולמות מושך אור מקיף ונותן מפה נכונה. ידיעת התרשימים כשלעצמה אינה השגה רוחנית.</w:t>
      </w:r>
    </w:p>
    <w:p>
      <w:pPr>
        <w:jc w:val="right"/>
        <w:bidi w:val="1"/>
      </w:pPr>
      <w:r>
        <w:rPr>
          <w:rFonts w:ascii="Noto Sans Hebrew" w:hAnsi="Noto Sans Hebrew" w:eastAsia="Noto Sans Hebrew"/>
          <w:b w:val="0"/>
        </w:rPr>
        <w:t>המעשה הוא בניית דמיון למערכת דרך חיבור, ערבות, חשיבות המטרה ופנייה לבורא. תיאוריה ללא קשר נשארת מידע. מעשה ללא מקורות עלול להפוך לפסיכולוגיה או למוסר.</w:t>
      </w:r>
    </w:p>
    <w:p>
      <w:pPr>
        <w:pStyle w:val="Heading2"/>
        <w:jc w:val="right"/>
        <w:bidi w:val="1"/>
      </w:pPr>
      <w:r>
        <w:t>גמר התיקון</w:t>
      </w:r>
    </w:p>
    <w:p>
      <w:pPr>
        <w:jc w:val="right"/>
        <w:bidi w:val="1"/>
      </w:pPr>
      <w:r>
        <w:rPr>
          <w:rFonts w:ascii="Noto Sans Hebrew" w:hAnsi="Noto Sans Hebrew" w:eastAsia="Noto Sans Hebrew"/>
          <w:b w:val="0"/>
        </w:rPr>
        <w:t>המטרה הסופית היא שכל הרצונות, גם העמוקים ביותר, יקבלו כוונה נכונה ויוכלו לקבל את כל האור על מנת להשפיע. אז מחשבת הבריאה מתממשת בלי בושה ופירוד.</w:t>
      </w:r>
    </w:p>
    <w:p>
      <w:pPr>
        <w:jc w:val="right"/>
        <w:bidi w:val="1"/>
      </w:pPr>
      <w:r>
        <w:rPr>
          <w:rFonts w:ascii="Noto Sans Hebrew" w:hAnsi="Noto Sans Hebrew" w:eastAsia="Noto Sans Hebrew"/>
          <w:b w:val="0"/>
        </w:rPr>
        <w:t>הנברא אינו נעלם בבורא. הוא שומר על רצון עצמאי ומגיע להשתוות הצורה.</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כיוון מעשי</w:t>
              <w:br/>
            </w:r>
            <w:r>
              <w:rPr>
                <w:rFonts w:ascii="Noto Sans Hebrew" w:hAnsi="Noto Sans Hebrew" w:eastAsia="Noto Sans Hebrew"/>
              </w:rPr>
              <w:t>הלימוד צריך להסתיים לא בסיפוק מההבנה אלא בפנייה למטרה. כדאי לשאול איזה קשר בינינו מתואר בחוק הזה, מה מונע ממנו להתגלות ואיזו בקשה משותפת יכולה להזמין את כוח התיקון.</w:t>
            </w:r>
          </w:p>
        </w:tc>
      </w:tr>
    </w:tbl>
    <w:p/>
    <w:p>
      <w:pPr>
        <w:pStyle w:val="Heading2"/>
        <w:jc w:val="right"/>
        <w:bidi w:val="1"/>
      </w:pPr>
      <w:r>
        <w:t>טעויות נפוצות בהבנה</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עלייה לאצילות פירושה לעזוב את החיים הגשמיים.</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עלייה היא שינוי בתכונה הפנימית תוך כדי המשך החיים הרגילים.</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ידיעת שמות העולמות היא השגה.</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השגה פירושה רכישה ממשית של תכונת ההשפעה.</w:t>
            </w:r>
          </w:p>
        </w:tc>
      </w:tr>
    </w:tbl>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לא נכון להבין כך</w:t>
              <w:br/>
            </w:r>
            <w:r>
              <w:rPr>
                <w:rFonts w:ascii="Noto Sans Hebrew" w:hAnsi="Noto Sans Hebrew" w:eastAsia="Noto Sans Hebrew"/>
              </w:rPr>
              <w:t>שלמות אישית היא המטרה הסופית.</w:t>
            </w:r>
          </w:p>
        </w:tc>
      </w:tr>
    </w:tbl>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הכיוון המדויק</w:t>
              <w:br/>
            </w:r>
            <w:r>
              <w:rPr>
                <w:rFonts w:ascii="Noto Sans Hebrew" w:hAnsi="Noto Sans Hebrew" w:eastAsia="Noto Sans Hebrew"/>
              </w:rPr>
              <w:t>התיקון מסתיים בשחזור הכלי הכללי ובגילוי הבורא בקשר של כל חלקיו.</w:t>
            </w:r>
          </w:p>
        </w:tc>
      </w:tr>
    </w:tbl>
    <w:p/>
    <w:p>
      <w:pPr>
        <w:pStyle w:val="Heading2"/>
        <w:jc w:val="right"/>
        <w:bidi w:val="1"/>
      </w:pPr>
      <w:r>
        <w:t>סיכום השיעור</w:t>
      </w:r>
    </w:p>
    <w:p>
      <w:pPr>
        <w:jc w:val="right"/>
        <w:bidi w:val="1"/>
      </w:pPr>
      <w:r>
        <w:rPr>
          <w:rFonts w:ascii="Noto Sans Hebrew" w:hAnsi="Noto Sans Hebrew" w:eastAsia="Noto Sans Hebrew"/>
          <w:b w:val="0"/>
        </w:rPr>
        <w:t>1. עולם האצילות הוא מערכת הנהגת התיקון.</w:t>
      </w:r>
    </w:p>
    <w:p>
      <w:pPr>
        <w:jc w:val="right"/>
        <w:bidi w:val="1"/>
      </w:pPr>
      <w:r>
        <w:rPr>
          <w:rFonts w:ascii="Noto Sans Hebrew" w:hAnsi="Noto Sans Hebrew" w:eastAsia="Noto Sans Hebrew"/>
          <w:b w:val="0"/>
        </w:rPr>
        <w:t>2. עולמות בי"ע מבטאים מדרגות העלמה ומצבי נשמות.</w:t>
      </w:r>
    </w:p>
    <w:p>
      <w:pPr>
        <w:jc w:val="right"/>
        <w:bidi w:val="1"/>
      </w:pPr>
      <w:r>
        <w:rPr>
          <w:rFonts w:ascii="Noto Sans Hebrew" w:hAnsi="Noto Sans Hebrew" w:eastAsia="Noto Sans Hebrew"/>
          <w:b w:val="0"/>
        </w:rPr>
        <w:t>3. התחתונים מעלים בקשה והמערכת העליונה מעבירה אור מתקן.</w:t>
      </w:r>
    </w:p>
    <w:p>
      <w:pPr>
        <w:jc w:val="right"/>
        <w:bidi w:val="1"/>
      </w:pPr>
      <w:r>
        <w:rPr>
          <w:rFonts w:ascii="Noto Sans Hebrew" w:hAnsi="Noto Sans Hebrew" w:eastAsia="Noto Sans Hebrew"/>
          <w:b w:val="0"/>
        </w:rPr>
        <w:t>4. הבורא מתגלה בקשר מתוקן.</w:t>
      </w:r>
    </w:p>
    <w:p>
      <w:pPr>
        <w:jc w:val="right"/>
        <w:bidi w:val="1"/>
      </w:pPr>
      <w:r>
        <w:rPr>
          <w:rFonts w:ascii="Noto Sans Hebrew" w:hAnsi="Noto Sans Hebrew" w:eastAsia="Noto Sans Hebrew"/>
          <w:b w:val="0"/>
        </w:rPr>
        <w:t>5. התיאוריה חייבת להתחבר למעשה של איחוד.</w:t>
      </w:r>
    </w:p>
    <w:p>
      <w:pPr>
        <w:jc w:val="right"/>
        <w:bidi w:val="1"/>
      </w:pPr>
      <w:r>
        <w:rPr>
          <w:rFonts w:ascii="Noto Sans Hebrew" w:hAnsi="Noto Sans Hebrew" w:eastAsia="Noto Sans Hebrew"/>
          <w:b w:val="0"/>
        </w:rPr>
        <w:t>6. גמר התיקון מממש את מחשבת הבריאה בכל הרצון.</w:t>
      </w:r>
    </w:p>
    <w:p>
      <w:r>
        <w:br w:type="page"/>
      </w:r>
    </w:p>
    <w:p>
      <w:pPr>
        <w:pStyle w:val="Heading1"/>
        <w:jc w:val="right"/>
        <w:bidi w:val="1"/>
      </w:pPr>
      <w:r>
        <w:t>מפת התהליך השלם</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right"/>
              <w:bidi w:val="1"/>
            </w:pPr>
            <w:r>
              <w:rPr>
                <w:rFonts w:ascii="Noto Sans Hebrew" w:hAnsi="Noto Sans Hebrew" w:eastAsia="Noto Sans Hebrew"/>
              </w:rPr>
              <w:t>שלב</w:t>
            </w:r>
          </w:p>
        </w:tc>
        <w:tc>
          <w:tcPr>
            <w:tcW w:type="dxa" w:w="3324"/>
            <w:shd w:fill="1F3A5F"/>
          </w:tcPr>
          <w:p>
            <w:pPr>
              <w:jc w:val="right"/>
              <w:bidi w:val="1"/>
            </w:pPr>
            <w:r>
              <w:rPr>
                <w:rFonts w:ascii="Noto Sans Hebrew" w:hAnsi="Noto Sans Hebrew" w:eastAsia="Noto Sans Hebrew"/>
              </w:rPr>
              <w:t>מצב</w:t>
            </w:r>
          </w:p>
        </w:tc>
        <w:tc>
          <w:tcPr>
            <w:tcW w:type="dxa" w:w="3324"/>
            <w:shd w:fill="1F3A5F"/>
          </w:tcPr>
          <w:p>
            <w:pPr>
              <w:jc w:val="right"/>
              <w:bidi w:val="1"/>
            </w:pPr>
            <w:r>
              <w:rPr>
                <w:rFonts w:ascii="Noto Sans Hebrew" w:hAnsi="Noto Sans Hebrew" w:eastAsia="Noto Sans Hebrew"/>
              </w:rPr>
              <w:t>משמעות</w:t>
            </w:r>
          </w:p>
        </w:tc>
      </w:tr>
      <w:tr>
        <w:tc>
          <w:tcPr>
            <w:tcW w:type="dxa" w:w="3324"/>
          </w:tcPr>
          <w:p>
            <w:pPr>
              <w:jc w:val="right"/>
              <w:bidi w:val="1"/>
            </w:pPr>
            <w:r>
              <w:rPr>
                <w:rFonts w:ascii="Noto Sans Hebrew" w:hAnsi="Noto Sans Hebrew" w:eastAsia="Noto Sans Hebrew"/>
              </w:rPr>
              <w:t>1</w:t>
            </w:r>
          </w:p>
        </w:tc>
        <w:tc>
          <w:tcPr>
            <w:tcW w:type="dxa" w:w="3324"/>
          </w:tcPr>
          <w:p>
            <w:pPr>
              <w:jc w:val="right"/>
              <w:bidi w:val="1"/>
            </w:pPr>
            <w:r>
              <w:rPr>
                <w:rFonts w:ascii="Noto Sans Hebrew" w:hAnsi="Noto Sans Hebrew" w:eastAsia="Noto Sans Hebrew"/>
              </w:rPr>
              <w:t>מחשבת הבריאה</w:t>
            </w:r>
          </w:p>
        </w:tc>
        <w:tc>
          <w:tcPr>
            <w:tcW w:type="dxa" w:w="3324"/>
          </w:tcPr>
          <w:p>
            <w:pPr>
              <w:jc w:val="right"/>
              <w:bidi w:val="1"/>
            </w:pPr>
            <w:r>
              <w:rPr>
                <w:rFonts w:ascii="Noto Sans Hebrew" w:hAnsi="Noto Sans Hebrew" w:eastAsia="Noto Sans Hebrew"/>
              </w:rPr>
              <w:t>הבורא רוצה להיטיב לנבראיו.</w:t>
            </w:r>
          </w:p>
        </w:tc>
      </w:tr>
      <w:tr>
        <w:tc>
          <w:tcPr>
            <w:tcW w:type="dxa" w:w="3324"/>
          </w:tcPr>
          <w:p>
            <w:pPr>
              <w:jc w:val="right"/>
              <w:bidi w:val="1"/>
            </w:pPr>
            <w:r>
              <w:rPr>
                <w:rFonts w:ascii="Noto Sans Hebrew" w:hAnsi="Noto Sans Hebrew" w:eastAsia="Noto Sans Hebrew"/>
              </w:rPr>
              <w:t>2</w:t>
            </w:r>
          </w:p>
        </w:tc>
        <w:tc>
          <w:tcPr>
            <w:tcW w:type="dxa" w:w="3324"/>
          </w:tcPr>
          <w:p>
            <w:pPr>
              <w:jc w:val="right"/>
              <w:bidi w:val="1"/>
            </w:pPr>
            <w:r>
              <w:rPr>
                <w:rFonts w:ascii="Noto Sans Hebrew" w:hAnsi="Noto Sans Hebrew" w:eastAsia="Noto Sans Hebrew"/>
              </w:rPr>
              <w:t>בריאת הרצון</w:t>
            </w:r>
          </w:p>
        </w:tc>
        <w:tc>
          <w:tcPr>
            <w:tcW w:type="dxa" w:w="3324"/>
          </w:tcPr>
          <w:p>
            <w:pPr>
              <w:jc w:val="right"/>
              <w:bidi w:val="1"/>
            </w:pPr>
            <w:r>
              <w:rPr>
                <w:rFonts w:ascii="Noto Sans Hebrew" w:hAnsi="Noto Sans Hebrew" w:eastAsia="Noto Sans Hebrew"/>
              </w:rPr>
              <w:t>האור יוצר כלי, רצון לקבל.</w:t>
            </w:r>
          </w:p>
        </w:tc>
      </w:tr>
      <w:tr>
        <w:tc>
          <w:tcPr>
            <w:tcW w:type="dxa" w:w="3324"/>
          </w:tcPr>
          <w:p>
            <w:pPr>
              <w:jc w:val="right"/>
              <w:bidi w:val="1"/>
            </w:pPr>
            <w:r>
              <w:rPr>
                <w:rFonts w:ascii="Noto Sans Hebrew" w:hAnsi="Noto Sans Hebrew" w:eastAsia="Noto Sans Hebrew"/>
              </w:rPr>
              <w:t>3</w:t>
            </w:r>
          </w:p>
        </w:tc>
        <w:tc>
          <w:tcPr>
            <w:tcW w:type="dxa" w:w="3324"/>
          </w:tcPr>
          <w:p>
            <w:pPr>
              <w:jc w:val="right"/>
              <w:bidi w:val="1"/>
            </w:pPr>
            <w:r>
              <w:rPr>
                <w:rFonts w:ascii="Noto Sans Hebrew" w:hAnsi="Noto Sans Hebrew" w:eastAsia="Noto Sans Hebrew"/>
              </w:rPr>
              <w:t>ארבע בחינות</w:t>
            </w:r>
          </w:p>
        </w:tc>
        <w:tc>
          <w:tcPr>
            <w:tcW w:type="dxa" w:w="3324"/>
          </w:tcPr>
          <w:p>
            <w:pPr>
              <w:jc w:val="right"/>
              <w:bidi w:val="1"/>
            </w:pPr>
            <w:r>
              <w:rPr>
                <w:rFonts w:ascii="Noto Sans Hebrew" w:hAnsi="Noto Sans Hebrew" w:eastAsia="Noto Sans Hebrew"/>
              </w:rPr>
              <w:t>הרצון עובר דרך חכמה, בינה, זעיר אנפין ומלכות.</w:t>
            </w:r>
          </w:p>
        </w:tc>
      </w:tr>
      <w:tr>
        <w:tc>
          <w:tcPr>
            <w:tcW w:type="dxa" w:w="3324"/>
          </w:tcPr>
          <w:p>
            <w:pPr>
              <w:jc w:val="right"/>
              <w:bidi w:val="1"/>
            </w:pPr>
            <w:r>
              <w:rPr>
                <w:rFonts w:ascii="Noto Sans Hebrew" w:hAnsi="Noto Sans Hebrew" w:eastAsia="Noto Sans Hebrew"/>
              </w:rPr>
              <w:t>4</w:t>
            </w:r>
          </w:p>
        </w:tc>
        <w:tc>
          <w:tcPr>
            <w:tcW w:type="dxa" w:w="3324"/>
          </w:tcPr>
          <w:p>
            <w:pPr>
              <w:jc w:val="right"/>
              <w:bidi w:val="1"/>
            </w:pPr>
            <w:r>
              <w:rPr>
                <w:rFonts w:ascii="Noto Sans Hebrew" w:hAnsi="Noto Sans Hebrew" w:eastAsia="Noto Sans Hebrew"/>
              </w:rPr>
              <w:t>מלכות דאין סוף</w:t>
            </w:r>
          </w:p>
        </w:tc>
        <w:tc>
          <w:tcPr>
            <w:tcW w:type="dxa" w:w="3324"/>
          </w:tcPr>
          <w:p>
            <w:pPr>
              <w:jc w:val="right"/>
              <w:bidi w:val="1"/>
            </w:pPr>
            <w:r>
              <w:rPr>
                <w:rFonts w:ascii="Noto Sans Hebrew" w:hAnsi="Noto Sans Hebrew" w:eastAsia="Noto Sans Hebrew"/>
              </w:rPr>
              <w:t>רצון עצמאי מקבל את כל האור.</w:t>
            </w:r>
          </w:p>
        </w:tc>
      </w:tr>
      <w:tr>
        <w:tc>
          <w:tcPr>
            <w:tcW w:type="dxa" w:w="3324"/>
          </w:tcPr>
          <w:p>
            <w:pPr>
              <w:jc w:val="right"/>
              <w:bidi w:val="1"/>
            </w:pPr>
            <w:r>
              <w:rPr>
                <w:rFonts w:ascii="Noto Sans Hebrew" w:hAnsi="Noto Sans Hebrew" w:eastAsia="Noto Sans Hebrew"/>
              </w:rPr>
              <w:t>5</w:t>
            </w:r>
          </w:p>
        </w:tc>
        <w:tc>
          <w:tcPr>
            <w:tcW w:type="dxa" w:w="3324"/>
          </w:tcPr>
          <w:p>
            <w:pPr>
              <w:jc w:val="right"/>
              <w:bidi w:val="1"/>
            </w:pPr>
            <w:r>
              <w:rPr>
                <w:rFonts w:ascii="Noto Sans Hebrew" w:hAnsi="Noto Sans Hebrew" w:eastAsia="Noto Sans Hebrew"/>
              </w:rPr>
              <w:t>בושה</w:t>
            </w:r>
          </w:p>
        </w:tc>
        <w:tc>
          <w:tcPr>
            <w:tcW w:type="dxa" w:w="3324"/>
          </w:tcPr>
          <w:p>
            <w:pPr>
              <w:jc w:val="right"/>
              <w:bidi w:val="1"/>
            </w:pPr>
            <w:r>
              <w:rPr>
                <w:rFonts w:ascii="Noto Sans Hebrew" w:hAnsi="Noto Sans Hebrew" w:eastAsia="Noto Sans Hebrew"/>
              </w:rPr>
              <w:t>מתגלה שינוי הצורה ביחס לנותן.</w:t>
            </w:r>
          </w:p>
        </w:tc>
      </w:tr>
      <w:tr>
        <w:tc>
          <w:tcPr>
            <w:tcW w:type="dxa" w:w="3324"/>
          </w:tcPr>
          <w:p>
            <w:pPr>
              <w:jc w:val="right"/>
              <w:bidi w:val="1"/>
            </w:pPr>
            <w:r>
              <w:rPr>
                <w:rFonts w:ascii="Noto Sans Hebrew" w:hAnsi="Noto Sans Hebrew" w:eastAsia="Noto Sans Hebrew"/>
              </w:rPr>
              <w:t>6</w:t>
            </w:r>
          </w:p>
        </w:tc>
        <w:tc>
          <w:tcPr>
            <w:tcW w:type="dxa" w:w="3324"/>
          </w:tcPr>
          <w:p>
            <w:pPr>
              <w:jc w:val="right"/>
              <w:bidi w:val="1"/>
            </w:pPr>
            <w:r>
              <w:rPr>
                <w:rFonts w:ascii="Noto Sans Hebrew" w:hAnsi="Noto Sans Hebrew" w:eastAsia="Noto Sans Hebrew"/>
              </w:rPr>
              <w:t>צמצום א</w:t>
            </w:r>
          </w:p>
        </w:tc>
        <w:tc>
          <w:tcPr>
            <w:tcW w:type="dxa" w:w="3324"/>
          </w:tcPr>
          <w:p>
            <w:pPr>
              <w:jc w:val="right"/>
              <w:bidi w:val="1"/>
            </w:pPr>
            <w:r>
              <w:rPr>
                <w:rFonts w:ascii="Noto Sans Hebrew" w:hAnsi="Noto Sans Hebrew" w:eastAsia="Noto Sans Hebrew"/>
              </w:rPr>
              <w:t>מלכות מפסיקה לקבל לעצמה.</w:t>
            </w:r>
          </w:p>
        </w:tc>
      </w:tr>
      <w:tr>
        <w:tc>
          <w:tcPr>
            <w:tcW w:type="dxa" w:w="3324"/>
          </w:tcPr>
          <w:p>
            <w:pPr>
              <w:jc w:val="right"/>
              <w:bidi w:val="1"/>
            </w:pPr>
            <w:r>
              <w:rPr>
                <w:rFonts w:ascii="Noto Sans Hebrew" w:hAnsi="Noto Sans Hebrew" w:eastAsia="Noto Sans Hebrew"/>
              </w:rPr>
              <w:t>7</w:t>
            </w:r>
          </w:p>
        </w:tc>
        <w:tc>
          <w:tcPr>
            <w:tcW w:type="dxa" w:w="3324"/>
          </w:tcPr>
          <w:p>
            <w:pPr>
              <w:jc w:val="right"/>
              <w:bidi w:val="1"/>
            </w:pPr>
            <w:r>
              <w:rPr>
                <w:rFonts w:ascii="Noto Sans Hebrew" w:hAnsi="Noto Sans Hebrew" w:eastAsia="Noto Sans Hebrew"/>
              </w:rPr>
              <w:t>מסך ואור חוזר</w:t>
            </w:r>
          </w:p>
        </w:tc>
        <w:tc>
          <w:tcPr>
            <w:tcW w:type="dxa" w:w="3324"/>
          </w:tcPr>
          <w:p>
            <w:pPr>
              <w:jc w:val="right"/>
              <w:bidi w:val="1"/>
            </w:pPr>
            <w:r>
              <w:rPr>
                <w:rFonts w:ascii="Noto Sans Hebrew" w:hAnsi="Noto Sans Hebrew" w:eastAsia="Noto Sans Hebrew"/>
              </w:rPr>
              <w:t>נוצרת אפשרות לקבל על מנת להשפיע.</w:t>
            </w:r>
          </w:p>
        </w:tc>
      </w:tr>
      <w:tr>
        <w:tc>
          <w:tcPr>
            <w:tcW w:type="dxa" w:w="3324"/>
          </w:tcPr>
          <w:p>
            <w:pPr>
              <w:jc w:val="right"/>
              <w:bidi w:val="1"/>
            </w:pPr>
            <w:r>
              <w:rPr>
                <w:rFonts w:ascii="Noto Sans Hebrew" w:hAnsi="Noto Sans Hebrew" w:eastAsia="Noto Sans Hebrew"/>
              </w:rPr>
              <w:t>8</w:t>
            </w:r>
          </w:p>
        </w:tc>
        <w:tc>
          <w:tcPr>
            <w:tcW w:type="dxa" w:w="3324"/>
          </w:tcPr>
          <w:p>
            <w:pPr>
              <w:jc w:val="right"/>
              <w:bidi w:val="1"/>
            </w:pPr>
            <w:r>
              <w:rPr>
                <w:rFonts w:ascii="Noto Sans Hebrew" w:hAnsi="Noto Sans Hebrew" w:eastAsia="Noto Sans Hebrew"/>
              </w:rPr>
              <w:t>פרצופי אדם קדמון</w:t>
            </w:r>
          </w:p>
        </w:tc>
        <w:tc>
          <w:tcPr>
            <w:tcW w:type="dxa" w:w="3324"/>
          </w:tcPr>
          <w:p>
            <w:pPr>
              <w:jc w:val="right"/>
              <w:bidi w:val="1"/>
            </w:pPr>
            <w:r>
              <w:rPr>
                <w:rFonts w:ascii="Noto Sans Hebrew" w:hAnsi="Noto Sans Hebrew" w:eastAsia="Noto Sans Hebrew"/>
              </w:rPr>
              <w:t>המצבים מתפתחים דרך הזדככות המסך והרשימות.</w:t>
            </w:r>
          </w:p>
        </w:tc>
      </w:tr>
      <w:tr>
        <w:tc>
          <w:tcPr>
            <w:tcW w:type="dxa" w:w="3324"/>
          </w:tcPr>
          <w:p>
            <w:pPr>
              <w:jc w:val="right"/>
              <w:bidi w:val="1"/>
            </w:pPr>
            <w:r>
              <w:rPr>
                <w:rFonts w:ascii="Noto Sans Hebrew" w:hAnsi="Noto Sans Hebrew" w:eastAsia="Noto Sans Hebrew"/>
              </w:rPr>
              <w:t>9</w:t>
            </w:r>
          </w:p>
        </w:tc>
        <w:tc>
          <w:tcPr>
            <w:tcW w:type="dxa" w:w="3324"/>
          </w:tcPr>
          <w:p>
            <w:pPr>
              <w:jc w:val="right"/>
              <w:bidi w:val="1"/>
            </w:pPr>
            <w:r>
              <w:rPr>
                <w:rFonts w:ascii="Noto Sans Hebrew" w:hAnsi="Noto Sans Hebrew" w:eastAsia="Noto Sans Hebrew"/>
              </w:rPr>
              <w:t>צמצום ב</w:t>
            </w:r>
          </w:p>
        </w:tc>
        <w:tc>
          <w:tcPr>
            <w:tcW w:type="dxa" w:w="3324"/>
          </w:tcPr>
          <w:p>
            <w:pPr>
              <w:jc w:val="right"/>
              <w:bidi w:val="1"/>
            </w:pPr>
            <w:r>
              <w:rPr>
                <w:rFonts w:ascii="Noto Sans Hebrew" w:hAnsi="Noto Sans Hebrew" w:eastAsia="Noto Sans Hebrew"/>
              </w:rPr>
              <w:t>מלכות נכללת בבינה ונוצרת הפרסא.</w:t>
            </w:r>
          </w:p>
        </w:tc>
      </w:tr>
      <w:tr>
        <w:tc>
          <w:tcPr>
            <w:tcW w:type="dxa" w:w="3324"/>
          </w:tcPr>
          <w:p>
            <w:pPr>
              <w:jc w:val="right"/>
              <w:bidi w:val="1"/>
            </w:pPr>
            <w:r>
              <w:rPr>
                <w:rFonts w:ascii="Noto Sans Hebrew" w:hAnsi="Noto Sans Hebrew" w:eastAsia="Noto Sans Hebrew"/>
              </w:rPr>
              <w:t>10</w:t>
            </w:r>
          </w:p>
        </w:tc>
        <w:tc>
          <w:tcPr>
            <w:tcW w:type="dxa" w:w="3324"/>
          </w:tcPr>
          <w:p>
            <w:pPr>
              <w:jc w:val="right"/>
              <w:bidi w:val="1"/>
            </w:pPr>
            <w:r>
              <w:rPr>
                <w:rFonts w:ascii="Noto Sans Hebrew" w:hAnsi="Noto Sans Hebrew" w:eastAsia="Noto Sans Hebrew"/>
              </w:rPr>
              <w:t>עולם הנקודים</w:t>
            </w:r>
          </w:p>
        </w:tc>
        <w:tc>
          <w:tcPr>
            <w:tcW w:type="dxa" w:w="3324"/>
          </w:tcPr>
          <w:p>
            <w:pPr>
              <w:jc w:val="right"/>
              <w:bidi w:val="1"/>
            </w:pPr>
            <w:r>
              <w:rPr>
                <w:rFonts w:ascii="Noto Sans Hebrew" w:hAnsi="Noto Sans Hebrew" w:eastAsia="Noto Sans Hebrew"/>
              </w:rPr>
              <w:t>המערכת מכינה ערבוב בין התכונות.</w:t>
            </w:r>
          </w:p>
        </w:tc>
      </w:tr>
      <w:tr>
        <w:tc>
          <w:tcPr>
            <w:tcW w:type="dxa" w:w="3324"/>
          </w:tcPr>
          <w:p>
            <w:pPr>
              <w:jc w:val="right"/>
              <w:bidi w:val="1"/>
            </w:pPr>
            <w:r>
              <w:rPr>
                <w:rFonts w:ascii="Noto Sans Hebrew" w:hAnsi="Noto Sans Hebrew" w:eastAsia="Noto Sans Hebrew"/>
              </w:rPr>
              <w:t>11</w:t>
            </w:r>
          </w:p>
        </w:tc>
        <w:tc>
          <w:tcPr>
            <w:tcW w:type="dxa" w:w="3324"/>
          </w:tcPr>
          <w:p>
            <w:pPr>
              <w:jc w:val="right"/>
              <w:bidi w:val="1"/>
            </w:pPr>
            <w:r>
              <w:rPr>
                <w:rFonts w:ascii="Noto Sans Hebrew" w:hAnsi="Noto Sans Hebrew" w:eastAsia="Noto Sans Hebrew"/>
              </w:rPr>
              <w:t>שבירת הכלים</w:t>
            </w:r>
          </w:p>
        </w:tc>
        <w:tc>
          <w:tcPr>
            <w:tcW w:type="dxa" w:w="3324"/>
          </w:tcPr>
          <w:p>
            <w:pPr>
              <w:jc w:val="right"/>
              <w:bidi w:val="1"/>
            </w:pPr>
            <w:r>
              <w:rPr>
                <w:rFonts w:ascii="Noto Sans Hebrew" w:hAnsi="Noto Sans Hebrew" w:eastAsia="Noto Sans Hebrew"/>
              </w:rPr>
              <w:t>קשר ההשפעה נשבר ומתערבב בכוונה אגואיסטית.</w:t>
            </w:r>
          </w:p>
        </w:tc>
      </w:tr>
      <w:tr>
        <w:tc>
          <w:tcPr>
            <w:tcW w:type="dxa" w:w="3324"/>
          </w:tcPr>
          <w:p>
            <w:pPr>
              <w:jc w:val="right"/>
              <w:bidi w:val="1"/>
            </w:pPr>
            <w:r>
              <w:rPr>
                <w:rFonts w:ascii="Noto Sans Hebrew" w:hAnsi="Noto Sans Hebrew" w:eastAsia="Noto Sans Hebrew"/>
              </w:rPr>
              <w:t>12</w:t>
            </w:r>
          </w:p>
        </w:tc>
        <w:tc>
          <w:tcPr>
            <w:tcW w:type="dxa" w:w="3324"/>
          </w:tcPr>
          <w:p>
            <w:pPr>
              <w:jc w:val="right"/>
              <w:bidi w:val="1"/>
            </w:pPr>
            <w:r>
              <w:rPr>
                <w:rFonts w:ascii="Noto Sans Hebrew" w:hAnsi="Noto Sans Hebrew" w:eastAsia="Noto Sans Hebrew"/>
              </w:rPr>
              <w:t>עולמות אבי"ע</w:t>
            </w:r>
          </w:p>
        </w:tc>
        <w:tc>
          <w:tcPr>
            <w:tcW w:type="dxa" w:w="3324"/>
          </w:tcPr>
          <w:p>
            <w:pPr>
              <w:jc w:val="right"/>
              <w:bidi w:val="1"/>
            </w:pPr>
            <w:r>
              <w:rPr>
                <w:rFonts w:ascii="Noto Sans Hebrew" w:hAnsi="Noto Sans Hebrew" w:eastAsia="Noto Sans Hebrew"/>
              </w:rPr>
              <w:t>נבנית מערכת של העלמה, הנהגה ותיקון.</w:t>
            </w:r>
          </w:p>
        </w:tc>
      </w:tr>
      <w:tr>
        <w:tc>
          <w:tcPr>
            <w:tcW w:type="dxa" w:w="3324"/>
          </w:tcPr>
          <w:p>
            <w:pPr>
              <w:jc w:val="right"/>
              <w:bidi w:val="1"/>
            </w:pPr>
            <w:r>
              <w:rPr>
                <w:rFonts w:ascii="Noto Sans Hebrew" w:hAnsi="Noto Sans Hebrew" w:eastAsia="Noto Sans Hebrew"/>
              </w:rPr>
              <w:t>13</w:t>
            </w:r>
          </w:p>
        </w:tc>
        <w:tc>
          <w:tcPr>
            <w:tcW w:type="dxa" w:w="3324"/>
          </w:tcPr>
          <w:p>
            <w:pPr>
              <w:jc w:val="right"/>
              <w:bidi w:val="1"/>
            </w:pPr>
            <w:r>
              <w:rPr>
                <w:rFonts w:ascii="Noto Sans Hebrew" w:hAnsi="Noto Sans Hebrew" w:eastAsia="Noto Sans Hebrew"/>
              </w:rPr>
              <w:t>אדם הראשון</w:t>
            </w:r>
          </w:p>
        </w:tc>
        <w:tc>
          <w:tcPr>
            <w:tcW w:type="dxa" w:w="3324"/>
          </w:tcPr>
          <w:p>
            <w:pPr>
              <w:jc w:val="right"/>
              <w:bidi w:val="1"/>
            </w:pPr>
            <w:r>
              <w:rPr>
                <w:rFonts w:ascii="Noto Sans Hebrew" w:hAnsi="Noto Sans Hebrew" w:eastAsia="Noto Sans Hebrew"/>
              </w:rPr>
              <w:t>מערכת הנשמות הכללית נבראת ונשברת.</w:t>
            </w:r>
          </w:p>
        </w:tc>
      </w:tr>
      <w:tr>
        <w:tc>
          <w:tcPr>
            <w:tcW w:type="dxa" w:w="3324"/>
          </w:tcPr>
          <w:p>
            <w:pPr>
              <w:jc w:val="right"/>
              <w:bidi w:val="1"/>
            </w:pPr>
            <w:r>
              <w:rPr>
                <w:rFonts w:ascii="Noto Sans Hebrew" w:hAnsi="Noto Sans Hebrew" w:eastAsia="Noto Sans Hebrew"/>
              </w:rPr>
              <w:t>14</w:t>
            </w:r>
          </w:p>
        </w:tc>
        <w:tc>
          <w:tcPr>
            <w:tcW w:type="dxa" w:w="3324"/>
          </w:tcPr>
          <w:p>
            <w:pPr>
              <w:jc w:val="right"/>
              <w:bidi w:val="1"/>
            </w:pPr>
            <w:r>
              <w:rPr>
                <w:rFonts w:ascii="Noto Sans Hebrew" w:hAnsi="Noto Sans Hebrew" w:eastAsia="Noto Sans Hebrew"/>
              </w:rPr>
              <w:t>העולם הזה</w:t>
            </w:r>
          </w:p>
        </w:tc>
        <w:tc>
          <w:tcPr>
            <w:tcW w:type="dxa" w:w="3324"/>
          </w:tcPr>
          <w:p>
            <w:pPr>
              <w:jc w:val="right"/>
              <w:bidi w:val="1"/>
            </w:pPr>
            <w:r>
              <w:rPr>
                <w:rFonts w:ascii="Noto Sans Hebrew" w:hAnsi="Noto Sans Hebrew" w:eastAsia="Noto Sans Hebrew"/>
              </w:rPr>
              <w:t>החלקים מרגישים נפרדים ואינם מרגישים את הבורא.</w:t>
            </w:r>
          </w:p>
        </w:tc>
      </w:tr>
      <w:tr>
        <w:tc>
          <w:tcPr>
            <w:tcW w:type="dxa" w:w="3324"/>
          </w:tcPr>
          <w:p>
            <w:pPr>
              <w:jc w:val="right"/>
              <w:bidi w:val="1"/>
            </w:pPr>
            <w:r>
              <w:rPr>
                <w:rFonts w:ascii="Noto Sans Hebrew" w:hAnsi="Noto Sans Hebrew" w:eastAsia="Noto Sans Hebrew"/>
              </w:rPr>
              <w:t>15</w:t>
            </w:r>
          </w:p>
        </w:tc>
        <w:tc>
          <w:tcPr>
            <w:tcW w:type="dxa" w:w="3324"/>
          </w:tcPr>
          <w:p>
            <w:pPr>
              <w:jc w:val="right"/>
              <w:bidi w:val="1"/>
            </w:pPr>
            <w:r>
              <w:rPr>
                <w:rFonts w:ascii="Noto Sans Hebrew" w:hAnsi="Noto Sans Hebrew" w:eastAsia="Noto Sans Hebrew"/>
              </w:rPr>
              <w:t>עבודה מלמטה למעלה</w:t>
            </w:r>
          </w:p>
        </w:tc>
        <w:tc>
          <w:tcPr>
            <w:tcW w:type="dxa" w:w="3324"/>
          </w:tcPr>
          <w:p>
            <w:pPr>
              <w:jc w:val="right"/>
              <w:bidi w:val="1"/>
            </w:pPr>
            <w:r>
              <w:rPr>
                <w:rFonts w:ascii="Noto Sans Hebrew" w:hAnsi="Noto Sans Hebrew" w:eastAsia="Noto Sans Hebrew"/>
              </w:rPr>
              <w:t>הסביבה, הלימוד, האיחוד והתפילה מעוררים את המאור המחזיר למוטב.</w:t>
            </w:r>
          </w:p>
        </w:tc>
      </w:tr>
      <w:tr>
        <w:tc>
          <w:tcPr>
            <w:tcW w:type="dxa" w:w="3324"/>
          </w:tcPr>
          <w:p>
            <w:pPr>
              <w:jc w:val="right"/>
              <w:bidi w:val="1"/>
            </w:pPr>
            <w:r>
              <w:rPr>
                <w:rFonts w:ascii="Noto Sans Hebrew" w:hAnsi="Noto Sans Hebrew" w:eastAsia="Noto Sans Hebrew"/>
              </w:rPr>
              <w:t>16</w:t>
            </w:r>
          </w:p>
        </w:tc>
        <w:tc>
          <w:tcPr>
            <w:tcW w:type="dxa" w:w="3324"/>
          </w:tcPr>
          <w:p>
            <w:pPr>
              <w:jc w:val="right"/>
              <w:bidi w:val="1"/>
            </w:pPr>
            <w:r>
              <w:rPr>
                <w:rFonts w:ascii="Noto Sans Hebrew" w:hAnsi="Noto Sans Hebrew" w:eastAsia="Noto Sans Hebrew"/>
              </w:rPr>
              <w:t>גמר התיקון</w:t>
            </w:r>
          </w:p>
        </w:tc>
        <w:tc>
          <w:tcPr>
            <w:tcW w:type="dxa" w:w="3324"/>
          </w:tcPr>
          <w:p>
            <w:pPr>
              <w:jc w:val="right"/>
              <w:bidi w:val="1"/>
            </w:pPr>
            <w:r>
              <w:rPr>
                <w:rFonts w:ascii="Noto Sans Hebrew" w:hAnsi="Noto Sans Hebrew" w:eastAsia="Noto Sans Hebrew"/>
              </w:rPr>
              <w:t>כל הרצונות מתחברים ומקבלים את האור על מנת להשפיע.</w:t>
            </w:r>
          </w:p>
        </w:tc>
      </w:tr>
    </w:tbl>
    <w:p>
      <w:pPr>
        <w:pStyle w:val="Heading2"/>
        <w:jc w:val="right"/>
        <w:bidi w:val="1"/>
      </w:pPr>
      <w:r>
        <w:t>נוסחה אחת לכל החכמה</w:t>
      </w:r>
    </w:p>
    <w:tbl>
      <w:tblPr>
        <w:tblW w:type="auto" w:w="0"/>
        <w:jc w:val="center"/>
        <w:tblLook w:firstColumn="1" w:firstRow="1" w:lastColumn="0" w:lastRow="0" w:noHBand="0" w:noVBand="1" w:val="04A0"/>
      </w:tblPr>
      <w:tblGrid>
        <w:gridCol w:w="9972"/>
      </w:tblGrid>
      <w:tr>
        <w:tc>
          <w:tcPr>
            <w:tcW w:type="dxa" w:w="9972"/>
            <w:shd w:fill="FFF4D6"/>
          </w:tcPr>
          <w:p>
            <w:pPr>
              <w:jc w:val="right"/>
              <w:bidi w:val="1"/>
            </w:pPr>
            <w:r>
              <w:rPr>
                <w:rFonts w:ascii="Noto Sans Hebrew" w:hAnsi="Noto Sans Hebrew" w:eastAsia="Noto Sans Hebrew"/>
                <w:b/>
              </w:rPr>
              <w:t>אור ורצון</w:t>
              <w:br/>
            </w:r>
            <w:r>
              <w:rPr>
                <w:rFonts w:ascii="Noto Sans Hebrew" w:hAnsi="Noto Sans Hebrew" w:eastAsia="Noto Sans Hebrew"/>
              </w:rPr>
              <w:t>האור יוצר רצון. הרצון מרגיש את הנותן. הוא מגלה הפכיות. הוא מצמצם קבלה אגואיסטית. הוא רוכש מסך. הוא מקבל על מנת להשפיע. הוא עובר שבירה. הוא מתקן את הקשר. הוא מגיע להשתוות שלמה עם הבורא.</w:t>
            </w:r>
          </w:p>
        </w:tc>
      </w:tr>
    </w:tbl>
    <w:p/>
    <w:p>
      <w:pPr>
        <w:pStyle w:val="Heading2"/>
        <w:jc w:val="right"/>
        <w:bidi w:val="1"/>
      </w:pPr>
      <w:r>
        <w:t>הקשר לעבודה בעשירייה</w:t>
      </w:r>
    </w:p>
    <w:p>
      <w:pPr>
        <w:jc w:val="right"/>
        <w:bidi w:val="1"/>
      </w:pPr>
      <w:r>
        <w:rPr>
          <w:rFonts w:ascii="Noto Sans Hebrew" w:hAnsi="Noto Sans Hebrew" w:eastAsia="Noto Sans Hebrew"/>
          <w:b w:val="0"/>
        </w:rPr>
        <w:t>כל הפרטים הטכניים של הפתיחה מתארים את המכניקה הפנימית של תיקון הנשמה הכללית. העשירייה היא דגם מעשי של הכלי הזה. בה האדם מגלה התנגדות לקשר, צורך לצמצם את החשבון הפרטי, חוסר במסך ותלות באור המתקן.</w:t>
      </w:r>
    </w:p>
    <w:p>
      <w:pPr>
        <w:jc w:val="right"/>
        <w:bidi w:val="1"/>
      </w:pPr>
      <w:r>
        <w:rPr>
          <w:rFonts w:ascii="Noto Sans Hebrew" w:hAnsi="Noto Sans Hebrew" w:eastAsia="Noto Sans Hebrew"/>
          <w:b w:val="0"/>
        </w:rPr>
        <w:t>1. הסביבה נותנת חשיבות למטרה.</w:t>
      </w:r>
    </w:p>
    <w:p>
      <w:pPr>
        <w:jc w:val="right"/>
        <w:bidi w:val="1"/>
      </w:pPr>
      <w:r>
        <w:rPr>
          <w:rFonts w:ascii="Noto Sans Hebrew" w:hAnsi="Noto Sans Hebrew" w:eastAsia="Noto Sans Hebrew"/>
          <w:b w:val="0"/>
        </w:rPr>
        <w:t>2. הניסיון להתחבר מגלה את השבירה.</w:t>
      </w:r>
    </w:p>
    <w:p>
      <w:pPr>
        <w:jc w:val="right"/>
        <w:bidi w:val="1"/>
      </w:pPr>
      <w:r>
        <w:rPr>
          <w:rFonts w:ascii="Noto Sans Hebrew" w:hAnsi="Noto Sans Hebrew" w:eastAsia="Noto Sans Hebrew"/>
          <w:b w:val="0"/>
        </w:rPr>
        <w:t>3. הביטול העצמי יוצר מקום לכלי הכללי.</w:t>
      </w:r>
    </w:p>
    <w:p>
      <w:pPr>
        <w:jc w:val="right"/>
        <w:bidi w:val="1"/>
      </w:pPr>
      <w:r>
        <w:rPr>
          <w:rFonts w:ascii="Noto Sans Hebrew" w:hAnsi="Noto Sans Hebrew" w:eastAsia="Noto Sans Hebrew"/>
          <w:b w:val="0"/>
        </w:rPr>
        <w:t>4. הלימוד המשותף מושך אור מקיף.</w:t>
      </w:r>
    </w:p>
    <w:p>
      <w:pPr>
        <w:jc w:val="right"/>
        <w:bidi w:val="1"/>
      </w:pPr>
      <w:r>
        <w:rPr>
          <w:rFonts w:ascii="Noto Sans Hebrew" w:hAnsi="Noto Sans Hebrew" w:eastAsia="Noto Sans Hebrew"/>
          <w:b w:val="0"/>
        </w:rPr>
        <w:t>5. התפילה מבטאת חיסרון לכוח ההשפעה.</w:t>
      </w:r>
    </w:p>
    <w:p>
      <w:pPr>
        <w:jc w:val="right"/>
        <w:bidi w:val="1"/>
      </w:pPr>
      <w:r>
        <w:rPr>
          <w:rFonts w:ascii="Noto Sans Hebrew" w:hAnsi="Noto Sans Hebrew" w:eastAsia="Noto Sans Hebrew"/>
          <w:b w:val="0"/>
        </w:rPr>
        <w:t>6. הקשר המתוקן נעשה מקום לגילוי הבורא.</w:t>
      </w:r>
    </w:p>
    <w:tbl>
      <w:tblPr>
        <w:tblW w:type="auto" w:w="0"/>
        <w:jc w:val="center"/>
        <w:tblLook w:firstColumn="1" w:firstRow="1" w:lastColumn="0" w:lastRow="0" w:noHBand="0" w:noVBand="1" w:val="04A0"/>
      </w:tblPr>
      <w:tblGrid>
        <w:gridCol w:w="9972"/>
      </w:tblGrid>
      <w:tr>
        <w:tc>
          <w:tcPr>
            <w:tcW w:type="dxa" w:w="9972"/>
            <w:shd w:fill="FBECEC"/>
          </w:tcPr>
          <w:p>
            <w:pPr>
              <w:jc w:val="right"/>
              <w:bidi w:val="1"/>
            </w:pPr>
            <w:r>
              <w:rPr>
                <w:rFonts w:ascii="Noto Sans Hebrew" w:hAnsi="Noto Sans Hebrew" w:eastAsia="Noto Sans Hebrew"/>
                <w:b/>
              </w:rPr>
              <w:t>אזהרה עיקרית</w:t>
              <w:br/>
            </w:r>
            <w:r>
              <w:rPr>
                <w:rFonts w:ascii="Noto Sans Hebrew" w:hAnsi="Noto Sans Hebrew" w:eastAsia="Noto Sans Hebrew"/>
              </w:rPr>
              <w:t>אין לייחס לעצמנו ישירות מדרגות רוחניות, מסכים ואורות. לפני השגה ממשית לומדים את המונחים כמבנה המערכת העליונה. המסקנה המעשית היא להתקדם לקשר ולבקש תיקון.</w:t>
            </w:r>
          </w:p>
        </w:tc>
      </w:tr>
    </w:tbl>
    <w:p/>
    <w:p>
      <w:pPr>
        <w:pStyle w:val="Heading1"/>
        <w:jc w:val="right"/>
        <w:bidi w:val="1"/>
      </w:pPr>
      <w:r>
        <w:t>שאלות לחזרה</w:t>
      </w:r>
    </w:p>
    <w:p>
      <w:pPr>
        <w:jc w:val="right"/>
        <w:bidi w:val="1"/>
      </w:pPr>
      <w:r>
        <w:rPr>
          <w:rFonts w:ascii="Noto Sans Hebrew" w:hAnsi="Noto Sans Hebrew" w:eastAsia="Noto Sans Hebrew"/>
          <w:b w:val="0"/>
        </w:rPr>
        <w:t>1. מדוע מחשבת ההטבה מחייבת בריאת רצון לקבל?</w:t>
      </w:r>
    </w:p>
    <w:p>
      <w:pPr>
        <w:jc w:val="right"/>
        <w:bidi w:val="1"/>
      </w:pPr>
      <w:r>
        <w:rPr>
          <w:rFonts w:ascii="Noto Sans Hebrew" w:hAnsi="Noto Sans Hebrew" w:eastAsia="Noto Sans Hebrew"/>
          <w:b w:val="0"/>
        </w:rPr>
        <w:t>2. באיזה מובן הרצון נקרא יש מאין?</w:t>
      </w:r>
    </w:p>
    <w:p>
      <w:pPr>
        <w:jc w:val="right"/>
        <w:bidi w:val="1"/>
      </w:pPr>
      <w:r>
        <w:rPr>
          <w:rFonts w:ascii="Noto Sans Hebrew" w:hAnsi="Noto Sans Hebrew" w:eastAsia="Noto Sans Hebrew"/>
          <w:b w:val="0"/>
        </w:rPr>
        <w:t>3. במה חכמה שונה ממלכות?</w:t>
      </w:r>
    </w:p>
    <w:p>
      <w:pPr>
        <w:jc w:val="right"/>
        <w:bidi w:val="1"/>
      </w:pPr>
      <w:r>
        <w:rPr>
          <w:rFonts w:ascii="Noto Sans Hebrew" w:hAnsi="Noto Sans Hebrew" w:eastAsia="Noto Sans Hebrew"/>
          <w:b w:val="0"/>
        </w:rPr>
        <w:t>4. מדוע בינה רוצה להשפיע?</w:t>
      </w:r>
    </w:p>
    <w:p>
      <w:pPr>
        <w:jc w:val="right"/>
        <w:bidi w:val="1"/>
      </w:pPr>
      <w:r>
        <w:rPr>
          <w:rFonts w:ascii="Noto Sans Hebrew" w:hAnsi="Noto Sans Hebrew" w:eastAsia="Noto Sans Hebrew"/>
          <w:b w:val="0"/>
        </w:rPr>
        <w:t>5. כיצד זעיר אנפין משלב קבלה והשפעה?</w:t>
      </w:r>
    </w:p>
    <w:p>
      <w:pPr>
        <w:jc w:val="right"/>
        <w:bidi w:val="1"/>
      </w:pPr>
      <w:r>
        <w:rPr>
          <w:rFonts w:ascii="Noto Sans Hebrew" w:hAnsi="Noto Sans Hebrew" w:eastAsia="Noto Sans Hebrew"/>
          <w:b w:val="0"/>
        </w:rPr>
        <w:t>6. מדוע התפשטות האור והסתלקותו יוצרות כלי עצמאי?</w:t>
      </w:r>
    </w:p>
    <w:p>
      <w:pPr>
        <w:jc w:val="right"/>
        <w:bidi w:val="1"/>
      </w:pPr>
      <w:r>
        <w:rPr>
          <w:rFonts w:ascii="Noto Sans Hebrew" w:hAnsi="Noto Sans Hebrew" w:eastAsia="Noto Sans Hebrew"/>
          <w:b w:val="0"/>
        </w:rPr>
        <w:t>7. מהי בושה במובן הרוחני?</w:t>
      </w:r>
    </w:p>
    <w:p>
      <w:pPr>
        <w:jc w:val="right"/>
        <w:bidi w:val="1"/>
      </w:pPr>
      <w:r>
        <w:rPr>
          <w:rFonts w:ascii="Noto Sans Hebrew" w:hAnsi="Noto Sans Hebrew" w:eastAsia="Noto Sans Hebrew"/>
          <w:b w:val="0"/>
        </w:rPr>
        <w:t>8. מה מגביל צמצום א?</w:t>
      </w:r>
    </w:p>
    <w:p>
      <w:pPr>
        <w:jc w:val="right"/>
        <w:bidi w:val="1"/>
      </w:pPr>
      <w:r>
        <w:rPr>
          <w:rFonts w:ascii="Noto Sans Hebrew" w:hAnsi="Noto Sans Hebrew" w:eastAsia="Noto Sans Hebrew"/>
          <w:b w:val="0"/>
        </w:rPr>
        <w:t>9. במה מסך שונה מכוח רצון רגיל?</w:t>
      </w:r>
    </w:p>
    <w:p>
      <w:pPr>
        <w:jc w:val="right"/>
        <w:bidi w:val="1"/>
      </w:pPr>
      <w:r>
        <w:rPr>
          <w:rFonts w:ascii="Noto Sans Hebrew" w:hAnsi="Noto Sans Hebrew" w:eastAsia="Noto Sans Hebrew"/>
          <w:b w:val="0"/>
        </w:rPr>
        <w:t>10. מדוע אור חוזר נקרא לבוש?</w:t>
      </w:r>
    </w:p>
    <w:p>
      <w:pPr>
        <w:jc w:val="right"/>
        <w:bidi w:val="1"/>
      </w:pPr>
      <w:r>
        <w:rPr>
          <w:rFonts w:ascii="Noto Sans Hebrew" w:hAnsi="Noto Sans Hebrew" w:eastAsia="Noto Sans Hebrew"/>
          <w:b w:val="0"/>
        </w:rPr>
        <w:t>11. כיצד בנויים ראש, תוך וסוף?</w:t>
      </w:r>
    </w:p>
    <w:p>
      <w:pPr>
        <w:jc w:val="right"/>
        <w:bidi w:val="1"/>
      </w:pPr>
      <w:r>
        <w:rPr>
          <w:rFonts w:ascii="Noto Sans Hebrew" w:hAnsi="Noto Sans Hebrew" w:eastAsia="Noto Sans Hebrew"/>
          <w:b w:val="0"/>
        </w:rPr>
        <w:t>12. במה אור פנימי שונה מאור מקיף?</w:t>
      </w:r>
    </w:p>
    <w:p>
      <w:pPr>
        <w:jc w:val="right"/>
        <w:bidi w:val="1"/>
      </w:pPr>
      <w:r>
        <w:rPr>
          <w:rFonts w:ascii="Noto Sans Hebrew" w:hAnsi="Noto Sans Hebrew" w:eastAsia="Noto Sans Hebrew"/>
          <w:b w:val="0"/>
        </w:rPr>
        <w:t>13. מדוע המסך מזדכך?</w:t>
      </w:r>
    </w:p>
    <w:p>
      <w:pPr>
        <w:jc w:val="right"/>
        <w:bidi w:val="1"/>
      </w:pPr>
      <w:r>
        <w:rPr>
          <w:rFonts w:ascii="Noto Sans Hebrew" w:hAnsi="Noto Sans Hebrew" w:eastAsia="Noto Sans Hebrew"/>
          <w:b w:val="0"/>
        </w:rPr>
        <w:t>14. מה שומרות הרשימות?</w:t>
      </w:r>
    </w:p>
    <w:p>
      <w:pPr>
        <w:jc w:val="right"/>
        <w:bidi w:val="1"/>
      </w:pPr>
      <w:r>
        <w:rPr>
          <w:rFonts w:ascii="Noto Sans Hebrew" w:hAnsi="Noto Sans Hebrew" w:eastAsia="Noto Sans Hebrew"/>
          <w:b w:val="0"/>
        </w:rPr>
        <w:t>15. מה מתואר בטעמים נקודות תגין ואותיות?</w:t>
      </w:r>
    </w:p>
    <w:p>
      <w:pPr>
        <w:jc w:val="right"/>
        <w:bidi w:val="1"/>
      </w:pPr>
      <w:r>
        <w:rPr>
          <w:rFonts w:ascii="Noto Sans Hebrew" w:hAnsi="Noto Sans Hebrew" w:eastAsia="Noto Sans Hebrew"/>
          <w:b w:val="0"/>
        </w:rPr>
        <w:t>16. מדוע מלכות נכללת בבינה?</w:t>
      </w:r>
    </w:p>
    <w:p>
      <w:pPr>
        <w:jc w:val="right"/>
        <w:bidi w:val="1"/>
      </w:pPr>
      <w:r>
        <w:rPr>
          <w:rFonts w:ascii="Noto Sans Hebrew" w:hAnsi="Noto Sans Hebrew" w:eastAsia="Noto Sans Hebrew"/>
          <w:b w:val="0"/>
        </w:rPr>
        <w:t>17. מה מסמנת הפרסא?</w:t>
      </w:r>
    </w:p>
    <w:p>
      <w:pPr>
        <w:jc w:val="right"/>
        <w:bidi w:val="1"/>
      </w:pPr>
      <w:r>
        <w:rPr>
          <w:rFonts w:ascii="Noto Sans Hebrew" w:hAnsi="Noto Sans Hebrew" w:eastAsia="Noto Sans Hebrew"/>
          <w:b w:val="0"/>
        </w:rPr>
        <w:t>18. מדוע העולמות נקראים העלמות?</w:t>
      </w:r>
    </w:p>
    <w:p>
      <w:pPr>
        <w:jc w:val="right"/>
        <w:bidi w:val="1"/>
      </w:pPr>
      <w:r>
        <w:rPr>
          <w:rFonts w:ascii="Noto Sans Hebrew" w:hAnsi="Noto Sans Hebrew" w:eastAsia="Noto Sans Hebrew"/>
          <w:b w:val="0"/>
        </w:rPr>
        <w:t>19. מה נשבר בשבירת הכלים?</w:t>
      </w:r>
    </w:p>
    <w:p>
      <w:pPr>
        <w:jc w:val="right"/>
        <w:bidi w:val="1"/>
      </w:pPr>
      <w:r>
        <w:rPr>
          <w:rFonts w:ascii="Noto Sans Hebrew" w:hAnsi="Noto Sans Hebrew" w:eastAsia="Noto Sans Hebrew"/>
          <w:b w:val="0"/>
        </w:rPr>
        <w:t>20. מדוע השבירה היא חלק ממחשבת הבריאה?</w:t>
      </w:r>
    </w:p>
    <w:p>
      <w:pPr>
        <w:jc w:val="right"/>
        <w:bidi w:val="1"/>
      </w:pPr>
      <w:r>
        <w:rPr>
          <w:rFonts w:ascii="Noto Sans Hebrew" w:hAnsi="Noto Sans Hebrew" w:eastAsia="Noto Sans Hebrew"/>
          <w:b w:val="0"/>
        </w:rPr>
        <w:t>21. מהו אדם הראשון?</w:t>
      </w:r>
    </w:p>
    <w:p>
      <w:pPr>
        <w:jc w:val="right"/>
        <w:bidi w:val="1"/>
      </w:pPr>
      <w:r>
        <w:rPr>
          <w:rFonts w:ascii="Noto Sans Hebrew" w:hAnsi="Noto Sans Hebrew" w:eastAsia="Noto Sans Hebrew"/>
          <w:b w:val="0"/>
        </w:rPr>
        <w:t>22. היכן נמצא מקום התיקון הרוחני?</w:t>
      </w:r>
    </w:p>
    <w:p>
      <w:pPr>
        <w:jc w:val="right"/>
        <w:bidi w:val="1"/>
      </w:pPr>
      <w:r>
        <w:rPr>
          <w:rFonts w:ascii="Noto Sans Hebrew" w:hAnsi="Noto Sans Hebrew" w:eastAsia="Noto Sans Hebrew"/>
          <w:b w:val="0"/>
        </w:rPr>
        <w:t>23. מדוע הבורא מתגלה בקשר?</w:t>
      </w:r>
    </w:p>
    <w:p>
      <w:pPr>
        <w:jc w:val="right"/>
        <w:bidi w:val="1"/>
      </w:pPr>
      <w:r>
        <w:rPr>
          <w:rFonts w:ascii="Noto Sans Hebrew" w:hAnsi="Noto Sans Hebrew" w:eastAsia="Noto Sans Hebrew"/>
          <w:b w:val="0"/>
        </w:rPr>
        <w:t>24. מדוע תיאוריה בלבד אינה מספיקה?</w:t>
      </w:r>
    </w:p>
    <w:p>
      <w:pPr>
        <w:jc w:val="right"/>
        <w:bidi w:val="1"/>
      </w:pPr>
      <w:r>
        <w:rPr>
          <w:rFonts w:ascii="Noto Sans Hebrew" w:hAnsi="Noto Sans Hebrew" w:eastAsia="Noto Sans Hebrew"/>
          <w:b w:val="0"/>
        </w:rPr>
        <w:t>25. כיצד העשירייה מחברת את לימוד הפתיחה לעבודה המעשית?</w:t>
      </w:r>
    </w:p>
    <w:p>
      <w:pPr>
        <w:pStyle w:val="Heading2"/>
        <w:jc w:val="right"/>
        <w:bidi w:val="1"/>
      </w:pPr>
      <w:r>
        <w:t>הכנה קצרה לשיעור משותף</w:t>
      </w:r>
    </w:p>
    <w:p>
      <w:pPr>
        <w:jc w:val="right"/>
        <w:bidi w:val="1"/>
      </w:pPr>
      <w:r>
        <w:rPr>
          <w:rFonts w:ascii="Noto Sans Hebrew" w:hAnsi="Noto Sans Hebrew" w:eastAsia="Noto Sans Hebrew"/>
          <w:b w:val="0"/>
        </w:rPr>
        <w:t>1. לקרוא סעיף אחד בלי לנסות לזכור את כל המונחים.</w:t>
      </w:r>
    </w:p>
    <w:p>
      <w:pPr>
        <w:jc w:val="right"/>
        <w:bidi w:val="1"/>
      </w:pPr>
      <w:r>
        <w:rPr>
          <w:rFonts w:ascii="Noto Sans Hebrew" w:hAnsi="Noto Sans Hebrew" w:eastAsia="Noto Sans Hebrew"/>
          <w:b w:val="0"/>
        </w:rPr>
        <w:t>2. לבחור הגדרה מרכזית אחת.</w:t>
      </w:r>
    </w:p>
    <w:p>
      <w:pPr>
        <w:jc w:val="right"/>
        <w:bidi w:val="1"/>
      </w:pPr>
      <w:r>
        <w:rPr>
          <w:rFonts w:ascii="Noto Sans Hebrew" w:hAnsi="Noto Sans Hebrew" w:eastAsia="Noto Sans Hebrew"/>
          <w:b w:val="0"/>
        </w:rPr>
        <w:t>3. לברר איזו טעות של הדמיון הגשמי היא מתקנת.</w:t>
      </w:r>
    </w:p>
    <w:p>
      <w:pPr>
        <w:jc w:val="right"/>
        <w:bidi w:val="1"/>
      </w:pPr>
      <w:r>
        <w:rPr>
          <w:rFonts w:ascii="Noto Sans Hebrew" w:hAnsi="Noto Sans Hebrew" w:eastAsia="Noto Sans Hebrew"/>
          <w:b w:val="0"/>
        </w:rPr>
        <w:t>4. לקשור את החוק עם הנשמה הכללית והיחסים בעשירייה.</w:t>
      </w:r>
    </w:p>
    <w:p>
      <w:pPr>
        <w:jc w:val="right"/>
        <w:bidi w:val="1"/>
      </w:pPr>
      <w:r>
        <w:rPr>
          <w:rFonts w:ascii="Noto Sans Hebrew" w:hAnsi="Noto Sans Hebrew" w:eastAsia="Noto Sans Hebrew"/>
          <w:b w:val="0"/>
        </w:rPr>
        <w:t>5. לסיים בבקשה משותפת למאור המחזיר למוטב.</w:t>
      </w:r>
    </w:p>
    <w:tbl>
      <w:tblPr>
        <w:tblW w:type="auto" w:w="0"/>
        <w:jc w:val="center"/>
        <w:tblLook w:firstColumn="1" w:firstRow="1" w:lastColumn="0" w:lastRow="0" w:noHBand="0" w:noVBand="1" w:val="04A0"/>
      </w:tblPr>
      <w:tblGrid>
        <w:gridCol w:w="9972"/>
      </w:tblGrid>
      <w:tr>
        <w:tc>
          <w:tcPr>
            <w:tcW w:type="dxa" w:w="9972"/>
            <w:shd w:fill="EAF5EC"/>
          </w:tcPr>
          <w:p>
            <w:pPr>
              <w:jc w:val="right"/>
              <w:bidi w:val="1"/>
            </w:pPr>
            <w:r>
              <w:rPr>
                <w:rFonts w:ascii="Noto Sans Hebrew" w:hAnsi="Noto Sans Hebrew" w:eastAsia="Noto Sans Hebrew"/>
                <w:b/>
              </w:rPr>
              <w:t>סיכום</w:t>
              <w:br/>
            </w:r>
            <w:r>
              <w:rPr>
                <w:rFonts w:ascii="Noto Sans Hebrew" w:hAnsi="Noto Sans Hebrew" w:eastAsia="Noto Sans Hebrew"/>
              </w:rPr>
              <w:t>הפתיחה מובילה מהשאלה מהו חומר הבריאה אל המערכת השלמה של תיקון הנשמה הכללית. הרעיון המרכזי נשאר קבוע. הרצון לקבל נשאר, אך רוכש כוונה להשפיע. הנברא אינו מתבטל, אלא נעשה שותף עצמאי של הבורא ומקבל את כל ההטבה שהוכנה עבורו בהשתוות הצורה.</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Hebrew" w:hAnsi="Noto Sans Hebrew" w:eastAsia="Noto Sans Hebr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eastAsia="Noto Sans Hebrew"/>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eastAsia="Noto Sans Hebrew"/>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eastAsia="Noto Sans Hebrew"/>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b/>
      <w:color w:val="1F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פתיחה לחכמת הקבלה. מדריך לימוד ברור</dc:title>
  <dc:subject>מדריך לימוד ברור לפתיחה לחכמת הקבלה מאת בעל הסולם</dc:subject>
  <dc:creator>מדריך לימוד לפי בעל הסולם ורב"ש</dc:creator>
  <cp:keywords/>
  <dc:description>generated by python-docx</dc:description>
  <cp:lastModifiedBy/>
  <cp:revision>1</cp:revision>
  <dcterms:created xsi:type="dcterms:W3CDTF">2013-12-23T23:15:00Z</dcterms:created>
  <dcterms:modified xsi:type="dcterms:W3CDTF">2013-12-23T23:15:00Z</dcterms:modified>
  <cp:category/>
</cp:coreProperties>
</file>