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8F" w:rsidRPr="002A118F" w:rsidRDefault="002A118F">
      <w:pPr>
        <w:rPr>
          <w:rFonts w:ascii="Times New Roman" w:hAnsi="Times New Roman" w:cs="Times New Roman"/>
          <w:sz w:val="28"/>
          <w:szCs w:val="28"/>
          <w:u w:val="single"/>
        </w:rPr>
      </w:pPr>
      <w:r>
        <w:rPr>
          <w:rFonts w:ascii="Times New Roman" w:hAnsi="Times New Roman" w:cs="Times New Roman"/>
          <w:sz w:val="28"/>
          <w:szCs w:val="28"/>
          <w:u w:val="single"/>
        </w:rPr>
        <w:t>3-2 Catapult Basket</w:t>
      </w:r>
    </w:p>
    <w:p w:rsidR="00364F15" w:rsidRDefault="00342CFA">
      <w:r>
        <w:rPr>
          <w:noProof/>
          <w:lang w:val="en-SG"/>
        </w:rPr>
        <w:drawing>
          <wp:inline distT="0" distB="0" distL="0" distR="0" wp14:anchorId="470B9AA8" wp14:editId="2F0EC15C">
            <wp:extent cx="5731510" cy="3047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47365"/>
                    </a:xfrm>
                    <a:prstGeom prst="rect">
                      <a:avLst/>
                    </a:prstGeom>
                  </pic:spPr>
                </pic:pic>
              </a:graphicData>
            </a:graphic>
          </wp:inline>
        </w:drawing>
      </w:r>
    </w:p>
    <w:p w:rsidR="00342CFA" w:rsidRDefault="00342CFA">
      <w:r>
        <w:rPr>
          <w:noProof/>
          <w:lang w:val="en-SG"/>
        </w:rPr>
        <w:drawing>
          <wp:inline distT="0" distB="0" distL="0" distR="0" wp14:anchorId="085E89BE" wp14:editId="6EA926EE">
            <wp:extent cx="5731510" cy="3047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7365"/>
                    </a:xfrm>
                    <a:prstGeom prst="rect">
                      <a:avLst/>
                    </a:prstGeom>
                  </pic:spPr>
                </pic:pic>
              </a:graphicData>
            </a:graphic>
          </wp:inline>
        </w:drawing>
      </w:r>
    </w:p>
    <w:p w:rsidR="004653BB" w:rsidRDefault="004653BB"/>
    <w:p w:rsidR="004653BB" w:rsidRDefault="004653BB">
      <w:pPr>
        <w:rPr>
          <w:rFonts w:ascii="Times New Roman" w:hAnsi="Times New Roman" w:cs="Times New Roman"/>
          <w:sz w:val="24"/>
          <w:szCs w:val="24"/>
        </w:rPr>
      </w:pPr>
      <w:r>
        <w:rPr>
          <w:rFonts w:ascii="Times New Roman" w:hAnsi="Times New Roman" w:cs="Times New Roman"/>
          <w:sz w:val="24"/>
          <w:szCs w:val="24"/>
        </w:rPr>
        <w:t>The above figures show isometric views of the robot’s catapult basket in its two different states: unfired and fired. The basket unfired length, width, and height are 8”, 10”, and 8” respectively. The 10” width will travel parallel to the width of the robot, in order to fire the first three pets off the side of th</w:t>
      </w:r>
      <w:r w:rsidR="00160B3E">
        <w:rPr>
          <w:rFonts w:ascii="Times New Roman" w:hAnsi="Times New Roman" w:cs="Times New Roman"/>
          <w:sz w:val="24"/>
          <w:szCs w:val="24"/>
        </w:rPr>
        <w:t xml:space="preserve">e ramp and into the start area. </w:t>
      </w:r>
      <w:r>
        <w:rPr>
          <w:rFonts w:ascii="Times New Roman" w:hAnsi="Times New Roman" w:cs="Times New Roman"/>
          <w:sz w:val="24"/>
          <w:szCs w:val="24"/>
        </w:rPr>
        <w:t xml:space="preserve">The basket’s </w:t>
      </w:r>
      <w:r w:rsidR="00160B3E">
        <w:rPr>
          <w:rFonts w:ascii="Times New Roman" w:hAnsi="Times New Roman" w:cs="Times New Roman"/>
          <w:sz w:val="24"/>
          <w:szCs w:val="24"/>
        </w:rPr>
        <w:t xml:space="preserve">maximum </w:t>
      </w:r>
      <w:r>
        <w:rPr>
          <w:rFonts w:ascii="Times New Roman" w:hAnsi="Times New Roman" w:cs="Times New Roman"/>
          <w:sz w:val="24"/>
          <w:szCs w:val="24"/>
        </w:rPr>
        <w:t>length, width, and height after it is fired would be</w:t>
      </w:r>
      <w:r w:rsidR="00160B3E">
        <w:rPr>
          <w:rFonts w:ascii="Times New Roman" w:hAnsi="Times New Roman" w:cs="Times New Roman"/>
          <w:sz w:val="24"/>
          <w:szCs w:val="24"/>
        </w:rPr>
        <w:t xml:space="preserve"> 8”, 18”, and 10” respectively.</w:t>
      </w:r>
    </w:p>
    <w:p w:rsidR="00160B3E" w:rsidRDefault="00160B3E">
      <w:pPr>
        <w:rPr>
          <w:rFonts w:ascii="Times New Roman" w:hAnsi="Times New Roman" w:cs="Times New Roman"/>
          <w:sz w:val="24"/>
          <w:szCs w:val="24"/>
        </w:rPr>
      </w:pPr>
    </w:p>
    <w:p w:rsidR="00160B3E" w:rsidRDefault="00160B3E">
      <w:pPr>
        <w:rPr>
          <w:rFonts w:ascii="Times New Roman" w:hAnsi="Times New Roman" w:cs="Times New Roman"/>
          <w:sz w:val="24"/>
          <w:szCs w:val="24"/>
        </w:rPr>
      </w:pPr>
      <w:r>
        <w:rPr>
          <w:rFonts w:ascii="Times New Roman" w:hAnsi="Times New Roman" w:cs="Times New Roman"/>
          <w:sz w:val="24"/>
          <w:szCs w:val="24"/>
        </w:rPr>
        <w:t xml:space="preserve">The catapult is </w:t>
      </w:r>
      <w:r w:rsidR="00C65D35">
        <w:rPr>
          <w:rFonts w:ascii="Times New Roman" w:hAnsi="Times New Roman" w:cs="Times New Roman"/>
          <w:sz w:val="24"/>
          <w:szCs w:val="24"/>
        </w:rPr>
        <w:t>fired</w:t>
      </w:r>
      <w:r>
        <w:rPr>
          <w:rFonts w:ascii="Times New Roman" w:hAnsi="Times New Roman" w:cs="Times New Roman"/>
          <w:sz w:val="24"/>
          <w:szCs w:val="24"/>
        </w:rPr>
        <w:t xml:space="preserve"> using </w:t>
      </w:r>
      <w:r w:rsidR="00C65D35">
        <w:rPr>
          <w:rFonts w:ascii="Times New Roman" w:hAnsi="Times New Roman" w:cs="Times New Roman"/>
          <w:sz w:val="24"/>
          <w:szCs w:val="24"/>
        </w:rPr>
        <w:t xml:space="preserve">2 </w:t>
      </w:r>
      <w:r>
        <w:rPr>
          <w:rFonts w:ascii="Times New Roman" w:hAnsi="Times New Roman" w:cs="Times New Roman"/>
          <w:sz w:val="24"/>
          <w:szCs w:val="24"/>
        </w:rPr>
        <w:t>torsion springs</w:t>
      </w:r>
      <w:r w:rsidR="00C65D35">
        <w:rPr>
          <w:rFonts w:ascii="Times New Roman" w:hAnsi="Times New Roman" w:cs="Times New Roman"/>
          <w:sz w:val="24"/>
          <w:szCs w:val="24"/>
        </w:rPr>
        <w:t>, one on each end of the basket’s length</w:t>
      </w:r>
      <w:r>
        <w:rPr>
          <w:rFonts w:ascii="Times New Roman" w:hAnsi="Times New Roman" w:cs="Times New Roman"/>
          <w:sz w:val="24"/>
          <w:szCs w:val="24"/>
        </w:rPr>
        <w:t xml:space="preserve">. Using the figure below we may find the minimum spring constant of the torsion spring as a function of </w:t>
      </w:r>
      <w:r>
        <w:rPr>
          <w:rFonts w:ascii="Times New Roman" w:hAnsi="Times New Roman" w:cs="Times New Roman"/>
          <w:sz w:val="24"/>
          <w:szCs w:val="24"/>
        </w:rPr>
        <w:lastRenderedPageBreak/>
        <w:t>the distance needed to travel to reach start area. Please note that the pets were idealized as cylinders of 6” height and 4” diameter during these calculations.</w:t>
      </w:r>
    </w:p>
    <w:p w:rsidR="00160B3E" w:rsidRDefault="000D60F0">
      <w:pPr>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30352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931920"/>
                    </a:xfrm>
                    <a:prstGeom prst="rect">
                      <a:avLst/>
                    </a:prstGeom>
                    <a:noFill/>
                    <a:ln>
                      <a:noFill/>
                    </a:ln>
                  </pic:spPr>
                </pic:pic>
              </a:graphicData>
            </a:graphic>
          </wp:inline>
        </w:drawing>
      </w:r>
    </w:p>
    <w:p w:rsidR="000D60F0" w:rsidRDefault="00C65D35">
      <w:pP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Projectile motion of the pets</w:t>
      </w:r>
    </w:p>
    <w:p w:rsidR="000D60F0" w:rsidRDefault="000D60F0">
      <w:pPr>
        <w:rPr>
          <w:rFonts w:ascii="Times New Roman" w:hAnsi="Times New Roman" w:cs="Times New Roman"/>
          <w:sz w:val="24"/>
          <w:szCs w:val="24"/>
        </w:rPr>
      </w:pPr>
      <w:r>
        <w:rPr>
          <w:rFonts w:ascii="Times New Roman" w:hAnsi="Times New Roman" w:cs="Times New Roman"/>
          <w:sz w:val="24"/>
          <w:szCs w:val="24"/>
        </w:rPr>
        <w:t>Relevant Equations:</w:t>
      </w:r>
    </w:p>
    <w:p w:rsidR="000D60F0" w:rsidRPr="000D60F0" w:rsidRDefault="000D60F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flight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ox</m:t>
                  </m:r>
                </m:sub>
              </m:sSub>
            </m:den>
          </m:f>
        </m:oMath>
      </m:oMathPara>
    </w:p>
    <w:p w:rsidR="000D60F0" w:rsidRPr="000D60F0" w:rsidRDefault="000D60F0">
      <w:pPr>
        <w:rPr>
          <w:rFonts w:ascii="Times New Roman" w:hAnsi="Times New Roman" w:cs="Times New Roman"/>
          <w:sz w:val="24"/>
          <w:szCs w:val="24"/>
        </w:rPr>
      </w:pPr>
      <m:oMathPara>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g</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flight</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ox</m:t>
                  </m:r>
                </m:sub>
                <m:sup>
                  <m:r>
                    <w:rPr>
                      <w:rFonts w:ascii="Cambria Math" w:hAnsi="Cambria Math" w:cs="Times New Roman"/>
                      <w:sz w:val="24"/>
                      <w:szCs w:val="24"/>
                    </w:rPr>
                    <m:t>2</m:t>
                  </m:r>
                </m:sup>
              </m:sSubSup>
            </m:den>
          </m:f>
          <m:r>
            <w:rPr>
              <w:rFonts w:ascii="Cambria Math" w:hAnsi="Cambria Math" w:cs="Times New Roman"/>
              <w:sz w:val="24"/>
              <w:szCs w:val="24"/>
            </w:rPr>
            <m:t xml:space="preserve"> </m:t>
          </m:r>
        </m:oMath>
      </m:oMathPara>
    </w:p>
    <w:p w:rsidR="000D60F0" w:rsidRPr="00EF0123" w:rsidRDefault="000D60F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ox</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h</m:t>
                  </m:r>
                </m:den>
              </m:f>
            </m:e>
          </m:rad>
          <m:r>
            <w:rPr>
              <w:rFonts w:ascii="Cambria Math" w:hAnsi="Cambria Math" w:cs="Times New Roman"/>
              <w:sz w:val="24"/>
              <w:szCs w:val="24"/>
            </w:rPr>
            <m:t xml:space="preserve"> </m:t>
          </m:r>
          <m:r>
            <m:rPr>
              <m:nor/>
            </m:rPr>
            <w:rPr>
              <w:rFonts w:ascii="Cambria Math" w:hAnsi="Cambria Math" w:cs="Times New Roman"/>
              <w:sz w:val="24"/>
              <w:szCs w:val="24"/>
            </w:rPr>
            <m:t xml:space="preserve"> at height </m:t>
          </m:r>
          <m:r>
            <w:rPr>
              <w:rFonts w:ascii="Cambria Math" w:hAnsi="Cambria Math" w:cs="Times New Roman"/>
              <w:sz w:val="24"/>
              <w:szCs w:val="24"/>
            </w:rPr>
            <m:t>h</m:t>
          </m:r>
        </m:oMath>
      </m:oMathPara>
    </w:p>
    <w:p w:rsidR="00EF0123" w:rsidRDefault="00114974">
      <w:pPr>
        <w:rPr>
          <w:rFonts w:ascii="Times New Roman" w:hAnsi="Times New Roman" w:cs="Times New Roman"/>
          <w:sz w:val="24"/>
          <w:szCs w:val="24"/>
        </w:rPr>
      </w:pPr>
      <w:r>
        <w:rPr>
          <w:rFonts w:ascii="Times New Roman" w:hAnsi="Times New Roman" w:cs="Times New Roman"/>
          <w:sz w:val="24"/>
          <w:szCs w:val="24"/>
        </w:rPr>
        <w:t>Conservation of Energy shows</w:t>
      </w:r>
      <w:r w:rsidR="00EF0123">
        <w:rPr>
          <w:rFonts w:ascii="Times New Roman" w:hAnsi="Times New Roman" w:cs="Times New Roman"/>
          <w:sz w:val="24"/>
          <w:szCs w:val="24"/>
        </w:rPr>
        <w:t>:</w:t>
      </w:r>
    </w:p>
    <w:p w:rsidR="00EF0123" w:rsidRPr="00114974" w:rsidRDefault="00EF012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spring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KE</m:t>
              </m:r>
            </m:e>
            <m:sub>
              <m:r>
                <w:rPr>
                  <w:rFonts w:ascii="Cambria Math" w:hAnsi="Cambria Math" w:cs="Times New Roman"/>
                  <w:sz w:val="24"/>
                  <w:szCs w:val="24"/>
                </w:rPr>
                <m:t>load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PE</m:t>
              </m:r>
            </m:e>
            <m:sub>
              <m:r>
                <w:rPr>
                  <w:rFonts w:ascii="Cambria Math" w:hAnsi="Cambria Math" w:cs="Times New Roman"/>
                  <w:sz w:val="24"/>
                  <w:szCs w:val="24"/>
                </w:rPr>
                <m:t>load</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m:t>
              </m:r>
            </m:e>
            <m:sub>
              <m:r>
                <w:rPr>
                  <w:rFonts w:ascii="Cambria Math" w:hAnsi="Cambria Math" w:cs="Times New Roman"/>
                  <w:sz w:val="24"/>
                  <w:szCs w:val="24"/>
                </w:rPr>
                <m:t>load</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ox</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load</m:t>
              </m:r>
            </m:sub>
          </m:sSub>
          <m:r>
            <w:rPr>
              <w:rFonts w:ascii="Cambria Math" w:hAnsi="Cambria Math" w:cs="Times New Roman"/>
              <w:sz w:val="24"/>
              <w:szCs w:val="24"/>
            </w:rPr>
            <m:t>gh</m:t>
          </m:r>
        </m:oMath>
      </m:oMathPara>
    </w:p>
    <w:p w:rsidR="00114974" w:rsidRDefault="00114974">
      <w:pPr>
        <w:rPr>
          <w:rFonts w:ascii="Times New Roman" w:hAnsi="Times New Roman" w:cs="Times New Roman"/>
          <w:sz w:val="24"/>
          <w:szCs w:val="24"/>
        </w:rPr>
      </w:pPr>
      <w:r>
        <w:rPr>
          <w:rFonts w:ascii="Times New Roman" w:hAnsi="Times New Roman" w:cs="Times New Roman"/>
          <w:sz w:val="24"/>
          <w:szCs w:val="24"/>
        </w:rPr>
        <w:t xml:space="preserve">Rearranging the terms, and given that </w:t>
      </w:r>
      <m:oMath>
        <m:r>
          <w:rPr>
            <w:rFonts w:ascii="Cambria Math" w:hAnsi="Cambria Math" w:cs="Times New Roman"/>
            <w:sz w:val="24"/>
            <w:szCs w:val="24"/>
          </w:rPr>
          <m:t>θ=π/2</m:t>
        </m:r>
      </m:oMath>
      <w:r>
        <w:rPr>
          <w:rFonts w:ascii="Times New Roman" w:hAnsi="Times New Roman" w:cs="Times New Roman"/>
          <w:sz w:val="24"/>
          <w:szCs w:val="24"/>
        </w:rPr>
        <w:t xml:space="preserve"> when the basket is fired, we find the minimum</w:t>
      </w:r>
      <w:r w:rsidR="00C65D35">
        <w:rPr>
          <w:rFonts w:ascii="Times New Roman" w:hAnsi="Times New Roman" w:cs="Times New Roman"/>
          <w:sz w:val="24"/>
          <w:szCs w:val="24"/>
        </w:rPr>
        <w:t xml:space="preserve"> required</w:t>
      </w:r>
      <w:r>
        <w:rPr>
          <w:rFonts w:ascii="Times New Roman" w:hAnsi="Times New Roman" w:cs="Times New Roman"/>
          <w:sz w:val="24"/>
          <w:szCs w:val="24"/>
        </w:rPr>
        <w:t xml:space="preserve"> spring constant</w:t>
      </w:r>
      <w:r w:rsidR="00C65D35">
        <w:rPr>
          <w:rFonts w:ascii="Times New Roman" w:hAnsi="Times New Roman" w:cs="Times New Roman"/>
          <w:sz w:val="24"/>
          <w:szCs w:val="24"/>
        </w:rPr>
        <w:t xml:space="preserve"> of one torsion spring</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min</m:t>
            </m:r>
          </m:sub>
        </m:sSub>
      </m:oMath>
      <w:r>
        <w:rPr>
          <w:rFonts w:ascii="Times New Roman" w:hAnsi="Times New Roman" w:cs="Times New Roman"/>
          <w:sz w:val="24"/>
          <w:szCs w:val="24"/>
        </w:rPr>
        <w:t xml:space="preserve"> as a function of </w:t>
      </w:r>
      <m:oMath>
        <m:r>
          <w:rPr>
            <w:rFonts w:ascii="Cambria Math" w:hAnsi="Cambria Math" w:cs="Times New Roman"/>
            <w:sz w:val="24"/>
            <w:szCs w:val="24"/>
          </w:rPr>
          <m:t xml:space="preserve">h </m:t>
        </m:r>
        <w:proofErr w:type="gramStart"/>
        <m:r>
          <m:rPr>
            <m:nor/>
          </m:rPr>
          <w:rPr>
            <w:rFonts w:ascii="Cambria Math" w:hAnsi="Cambria Math" w:cs="Times New Roman"/>
            <w:sz w:val="24"/>
            <w:szCs w:val="24"/>
          </w:rPr>
          <m:t xml:space="preserve">and </m:t>
        </m:r>
        <w:proofErr w:type="gramEnd"/>
        <m:r>
          <w:rPr>
            <w:rFonts w:ascii="Cambria Math" w:hAnsi="Cambria Math" w:cs="Times New Roman"/>
            <w:sz w:val="24"/>
            <w:szCs w:val="24"/>
          </w:rPr>
          <m:t>l</m:t>
        </m:r>
      </m:oMath>
      <w:r>
        <w:rPr>
          <w:rFonts w:ascii="Times New Roman" w:hAnsi="Times New Roman" w:cs="Times New Roman"/>
          <w:sz w:val="24"/>
          <w:szCs w:val="24"/>
        </w:rPr>
        <w:t>:</w:t>
      </w:r>
    </w:p>
    <w:p w:rsidR="002D2B49" w:rsidRPr="002D2B49" w:rsidRDefault="0011497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min</m:t>
              </m:r>
            </m:sub>
          </m:sSub>
          <m:d>
            <m:dPr>
              <m:ctrlPr>
                <w:rPr>
                  <w:rFonts w:ascii="Cambria Math" w:hAnsi="Cambria Math" w:cs="Times New Roman"/>
                  <w:i/>
                  <w:sz w:val="24"/>
                  <w:szCs w:val="24"/>
                </w:rPr>
              </m:ctrlPr>
            </m:dPr>
            <m:e>
              <m:r>
                <w:rPr>
                  <w:rFonts w:ascii="Cambria Math" w:hAnsi="Cambria Math" w:cs="Times New Roman"/>
                  <w:sz w:val="24"/>
                  <w:szCs w:val="24"/>
                </w:rPr>
                <m:t>h,l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load</m:t>
                  </m:r>
                </m:sub>
              </m:sSub>
            </m:num>
            <m:den>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4</m:t>
                  </m:r>
                  <m:r>
                    <w:rPr>
                      <w:rFonts w:ascii="Cambria Math" w:hAnsi="Cambria Math" w:cs="Times New Roman"/>
                      <w:sz w:val="24"/>
                      <w:szCs w:val="24"/>
                    </w:rPr>
                    <m:t>h</m:t>
                  </m:r>
                </m:den>
              </m:f>
              <m:r>
                <w:rPr>
                  <w:rFonts w:ascii="Cambria Math" w:hAnsi="Cambria Math" w:cs="Times New Roman"/>
                  <w:sz w:val="24"/>
                  <w:szCs w:val="24"/>
                </w:rPr>
                <m:t>+gh</m:t>
              </m:r>
            </m:e>
          </m:d>
        </m:oMath>
      </m:oMathPara>
    </w:p>
    <w:p w:rsidR="002D2B49" w:rsidRDefault="002D2B49">
      <w:pPr>
        <w:rPr>
          <w:rFonts w:ascii="Times New Roman" w:hAnsi="Times New Roman" w:cs="Times New Roman"/>
          <w:sz w:val="24"/>
          <w:szCs w:val="24"/>
        </w:rPr>
      </w:pPr>
    </w:p>
    <w:p w:rsidR="002D2B49" w:rsidRDefault="002D2B49">
      <w:pPr>
        <w:rPr>
          <w:rFonts w:ascii="Times New Roman" w:hAnsi="Times New Roman" w:cs="Times New Roman"/>
          <w:sz w:val="24"/>
          <w:szCs w:val="24"/>
        </w:rPr>
      </w:pPr>
      <w:r>
        <w:rPr>
          <w:rFonts w:ascii="Times New Roman" w:hAnsi="Times New Roman" w:cs="Times New Roman"/>
          <w:sz w:val="24"/>
          <w:szCs w:val="24"/>
        </w:rPr>
        <w:lastRenderedPageBreak/>
        <w:t>The known constants are:</w:t>
      </w:r>
    </w:p>
    <w:p w:rsidR="002D2B49" w:rsidRPr="002D2B49" w:rsidRDefault="002D2B49">
      <w:pPr>
        <w:rPr>
          <w:rFonts w:ascii="Times New Roman" w:hAnsi="Times New Roman" w:cs="Times New Roman"/>
          <w:sz w:val="24"/>
          <w:szCs w:val="24"/>
        </w:rPr>
      </w:pPr>
      <m:oMathPara>
        <m:oMath>
          <m:r>
            <w:rPr>
              <w:rFonts w:ascii="Cambria Math" w:hAnsi="Cambria Math" w:cs="Times New Roman"/>
              <w:sz w:val="24"/>
              <w:szCs w:val="24"/>
            </w:rPr>
            <m:t>g=</m:t>
          </m:r>
          <m:r>
            <m:rPr>
              <m:nor/>
            </m:rPr>
            <w:rPr>
              <w:rFonts w:ascii="Cambria Math" w:hAnsi="Cambria Math" w:cs="Times New Roman"/>
              <w:sz w:val="24"/>
              <w:szCs w:val="24"/>
            </w:rPr>
            <m:t>acceleration due to gravity</m:t>
          </m:r>
          <m:r>
            <w:rPr>
              <w:rFonts w:ascii="Cambria Math" w:hAnsi="Cambria Math" w:cs="Times New Roman"/>
              <w:sz w:val="24"/>
              <w:szCs w:val="24"/>
            </w:rPr>
            <m:t>≈9.81m/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p w:rsidR="002D2B49" w:rsidRPr="002D2B49" w:rsidRDefault="002D2B4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load</m:t>
              </m:r>
            </m:sub>
          </m:sSub>
          <m:r>
            <w:rPr>
              <w:rFonts w:ascii="Cambria Math" w:hAnsi="Cambria Math" w:cs="Times New Roman"/>
              <w:sz w:val="24"/>
              <w:szCs w:val="24"/>
            </w:rPr>
            <m:t>=</m:t>
          </m:r>
          <m:r>
            <m:rPr>
              <m:nor/>
            </m:rPr>
            <w:rPr>
              <w:rFonts w:ascii="Cambria Math" w:hAnsi="Cambria Math" w:cs="Times New Roman"/>
              <w:sz w:val="24"/>
              <w:szCs w:val="24"/>
            </w:rPr>
            <m:t>mass of three pets</m:t>
          </m:r>
          <m:r>
            <w:rPr>
              <w:rFonts w:ascii="Cambria Math" w:hAnsi="Cambria Math" w:cs="Times New Roman"/>
              <w:sz w:val="24"/>
              <w:szCs w:val="24"/>
            </w:rPr>
            <m:t>≈2.55×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kg</m:t>
          </m:r>
        </m:oMath>
      </m:oMathPara>
    </w:p>
    <w:p w:rsidR="002D2B49" w:rsidRDefault="002D2B49">
      <w:pPr>
        <w:rPr>
          <w:rFonts w:ascii="Times New Roman" w:hAnsi="Times New Roman" w:cs="Times New Roman"/>
          <w:sz w:val="24"/>
          <w:szCs w:val="24"/>
        </w:rPr>
      </w:pPr>
      <w:r>
        <w:rPr>
          <w:rFonts w:ascii="Times New Roman" w:hAnsi="Times New Roman" w:cs="Times New Roman"/>
          <w:sz w:val="24"/>
          <w:szCs w:val="24"/>
        </w:rPr>
        <w:t xml:space="preserve">The release mechanism involves </w:t>
      </w:r>
      <w:r w:rsidR="00B9607D">
        <w:rPr>
          <w:rFonts w:ascii="Times New Roman" w:hAnsi="Times New Roman" w:cs="Times New Roman"/>
          <w:sz w:val="24"/>
          <w:szCs w:val="24"/>
        </w:rPr>
        <w:t>a pin attached to a pull solenoid holding the catapult down, and passing through a hole through the basket and the catapult. Once the catapult is required to fire, the solenoid pulls the pin and the torsion springs retract and fires the catapult.</w:t>
      </w:r>
    </w:p>
    <w:p w:rsidR="00B9607D" w:rsidRPr="000D60F0" w:rsidRDefault="00F95F2C">
      <w:pPr>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760720"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bookmarkStart w:id="0" w:name="_GoBack"/>
      <w:bookmarkEnd w:id="0"/>
    </w:p>
    <w:sectPr w:rsidR="00B9607D" w:rsidRPr="000D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15"/>
    <w:rsid w:val="000D60F0"/>
    <w:rsid w:val="00114974"/>
    <w:rsid w:val="00160B3E"/>
    <w:rsid w:val="002A118F"/>
    <w:rsid w:val="002D2B49"/>
    <w:rsid w:val="00342CFA"/>
    <w:rsid w:val="00364F15"/>
    <w:rsid w:val="004653BB"/>
    <w:rsid w:val="00813818"/>
    <w:rsid w:val="00B9607D"/>
    <w:rsid w:val="00C65D35"/>
    <w:rsid w:val="00E71131"/>
    <w:rsid w:val="00EF0123"/>
    <w:rsid w:val="00F95F2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C2F70-6DFD-4F85-9C3B-F08DB2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7</cp:revision>
  <dcterms:created xsi:type="dcterms:W3CDTF">2015-06-14T22:31:00Z</dcterms:created>
  <dcterms:modified xsi:type="dcterms:W3CDTF">2015-06-15T00:37:00Z</dcterms:modified>
</cp:coreProperties>
</file>