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5D1" w:rsidRDefault="009815D1" w:rsidP="009815D1"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79C791F2" wp14:editId="7836F2EA">
            <wp:simplePos x="0" y="0"/>
            <wp:positionH relativeFrom="margin">
              <wp:align>center</wp:align>
            </wp:positionH>
            <wp:positionV relativeFrom="paragraph">
              <wp:posOffset>2114550</wp:posOffset>
            </wp:positionV>
            <wp:extent cx="6711370" cy="48291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37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The basket will separate from the main body of the robot and go down the </w:t>
      </w:r>
      <w:proofErr w:type="spellStart"/>
      <w:r>
        <w:t>zipline</w:t>
      </w:r>
      <w:proofErr w:type="spellEnd"/>
      <w:r>
        <w:t xml:space="preserve"> individually. In order to do this, the basket will be raised until the clip-on supports are pushed against the </w:t>
      </w:r>
      <w:proofErr w:type="spellStart"/>
      <w:r>
        <w:t>zipline</w:t>
      </w:r>
      <w:proofErr w:type="spellEnd"/>
      <w:r>
        <w:t xml:space="preserve">. (These supports </w:t>
      </w:r>
      <w:r>
        <w:t xml:space="preserve">will </w:t>
      </w:r>
      <w:r>
        <w:t>cover</w:t>
      </w:r>
      <w:r>
        <w:t xml:space="preserve"> about</w:t>
      </w:r>
      <w:r>
        <w:t xml:space="preserve"> 8 inches horizontally, which is more than enough to deal with the 5 inches the </w:t>
      </w:r>
      <w:proofErr w:type="spellStart"/>
      <w:r>
        <w:t>zipline</w:t>
      </w:r>
      <w:proofErr w:type="spellEnd"/>
      <w:r>
        <w:t xml:space="preserve"> will move sideways in the 6 inches of length of our basket: the tendency for the </w:t>
      </w:r>
      <w:proofErr w:type="spellStart"/>
      <w:r>
        <w:t>zipline</w:t>
      </w:r>
      <w:proofErr w:type="spellEnd"/>
      <w:r>
        <w:t xml:space="preserve"> to move toward the center creates room for geometric error.) As the </w:t>
      </w:r>
      <w:proofErr w:type="spellStart"/>
      <w:r>
        <w:t>zipline</w:t>
      </w:r>
      <w:proofErr w:type="spellEnd"/>
      <w:r>
        <w:t xml:space="preserve"> is pressed against the supports, they will bend backwards until the </w:t>
      </w:r>
      <w:proofErr w:type="spellStart"/>
      <w:r>
        <w:t>zipline</w:t>
      </w:r>
      <w:proofErr w:type="spellEnd"/>
      <w:r>
        <w:t xml:space="preserve"> moves between them, and then spring back into place.</w:t>
      </w:r>
      <w:r>
        <w:t xml:space="preserve"> (The supports will have a default position determined by the actual shape of </w:t>
      </w:r>
      <w:proofErr w:type="gramStart"/>
      <w:r>
        <w:t xml:space="preserve">the </w:t>
      </w:r>
      <w:r>
        <w:t xml:space="preserve"> </w:t>
      </w:r>
      <w:proofErr w:type="spellStart"/>
      <w:r>
        <w:t>The</w:t>
      </w:r>
      <w:proofErr w:type="spellEnd"/>
      <w:proofErr w:type="gramEnd"/>
      <w:r>
        <w:t xml:space="preserve"> springs will hold the supports so that when the basket raising mechanism is lowered, the </w:t>
      </w:r>
      <w:proofErr w:type="spellStart"/>
      <w:r>
        <w:t>zipline</w:t>
      </w:r>
      <w:proofErr w:type="spellEnd"/>
      <w:r>
        <w:t xml:space="preserve"> cannot fall through the supports. Finally, since the supports are mounted on bearings (low friction), the downward slope of the </w:t>
      </w:r>
      <w:proofErr w:type="spellStart"/>
      <w:r>
        <w:t>zipline</w:t>
      </w:r>
      <w:proofErr w:type="spellEnd"/>
      <w:r>
        <w:t xml:space="preserve"> (as well as the comparatively light weight of the basket, which stops the </w:t>
      </w:r>
      <w:proofErr w:type="spellStart"/>
      <w:r>
        <w:t>zipline</w:t>
      </w:r>
      <w:proofErr w:type="spellEnd"/>
      <w:r>
        <w:t xml:space="preserve"> from bending significantly) will cause the basket to be carried</w:t>
      </w:r>
      <w:r>
        <w:t xml:space="preserve"> into the safe zone by gravity.</w:t>
      </w:r>
    </w:p>
    <w:p w:rsidR="00CA539B" w:rsidRDefault="00BA2030" w:rsidP="009815D1">
      <w:bookmarkStart w:id="0" w:name="_GoBack"/>
      <w:bookmarkEnd w:id="0"/>
    </w:p>
    <w:sectPr w:rsidR="00CA53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5D1"/>
    <w:rsid w:val="00837F94"/>
    <w:rsid w:val="009815D1"/>
    <w:rsid w:val="00BA2030"/>
    <w:rsid w:val="00D8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3D853-E0D9-43AE-8B52-29DC6370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Zhang</dc:creator>
  <cp:keywords/>
  <dc:description/>
  <cp:lastModifiedBy>Gregory Zhang</cp:lastModifiedBy>
  <cp:revision>1</cp:revision>
  <dcterms:created xsi:type="dcterms:W3CDTF">2015-06-16T22:43:00Z</dcterms:created>
  <dcterms:modified xsi:type="dcterms:W3CDTF">2015-06-16T22:54:00Z</dcterms:modified>
</cp:coreProperties>
</file>