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A4082" w14:textId="333A50DC" w:rsidR="00C46561" w:rsidRDefault="00D30C74" w:rsidP="00BB273D">
      <w:pPr>
        <w:pStyle w:val="1"/>
        <w:jc w:val="center"/>
      </w:pPr>
      <w:r>
        <w:rPr>
          <w:rFonts w:hint="eastAsia"/>
        </w:rPr>
        <w:t>Y</w:t>
      </w:r>
      <w:r>
        <w:t>OLOX</w:t>
      </w:r>
      <w:r>
        <w:rPr>
          <w:rFonts w:hint="eastAsia"/>
        </w:rPr>
        <w:t>：2</w:t>
      </w:r>
      <w:r>
        <w:t>021</w:t>
      </w:r>
      <w:r>
        <w:rPr>
          <w:rFonts w:hint="eastAsia"/>
        </w:rPr>
        <w:t>年超越Y</w:t>
      </w:r>
      <w:r>
        <w:t>OLO</w:t>
      </w:r>
      <w:r>
        <w:rPr>
          <w:rFonts w:hint="eastAsia"/>
        </w:rPr>
        <w:t>系列</w:t>
      </w:r>
    </w:p>
    <w:p w14:paraId="5741A078" w14:textId="6073D1D2" w:rsidR="002668EA" w:rsidRPr="002668EA" w:rsidRDefault="002668EA" w:rsidP="002668EA">
      <w:r>
        <w:rPr>
          <w:noProof/>
        </w:rPr>
        <w:drawing>
          <wp:inline distT="0" distB="0" distL="0" distR="0" wp14:anchorId="2B2A2007" wp14:editId="691B801D">
            <wp:extent cx="5274310" cy="2182495"/>
            <wp:effectExtent l="0" t="0" r="2540" b="8255"/>
            <wp:docPr id="1" name="图片 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2182495"/>
                    </a:xfrm>
                    <a:prstGeom prst="rect">
                      <a:avLst/>
                    </a:prstGeom>
                    <a:noFill/>
                    <a:ln>
                      <a:noFill/>
                    </a:ln>
                  </pic:spPr>
                </pic:pic>
              </a:graphicData>
            </a:graphic>
          </wp:inline>
        </w:drawing>
      </w:r>
    </w:p>
    <w:p w14:paraId="7BF477A2" w14:textId="2EE63935" w:rsidR="00BB273D" w:rsidRDefault="002533D9" w:rsidP="002533D9">
      <w:pPr>
        <w:pStyle w:val="2"/>
        <w:jc w:val="center"/>
      </w:pPr>
      <w:r>
        <w:rPr>
          <w:rFonts w:hint="eastAsia"/>
        </w:rPr>
        <w:t>摘要</w:t>
      </w:r>
    </w:p>
    <w:p w14:paraId="21007661" w14:textId="35FCC1DA" w:rsidR="00721C93" w:rsidRPr="00721C93" w:rsidRDefault="0071526F" w:rsidP="00721C93">
      <w:pPr>
        <w:rPr>
          <w:rStyle w:val="a3"/>
        </w:rPr>
      </w:pPr>
      <w:r>
        <w:rPr>
          <w:rFonts w:hint="eastAsia"/>
        </w:rPr>
        <w:t>在本论文中，我们介绍了</w:t>
      </w:r>
      <w:r>
        <w:t>YOLO系列的一些经验改进，形成了一个新的高性能检测器——YOLOX。我们将YOLO检测器切换为无</w:t>
      </w:r>
      <w:proofErr w:type="gramStart"/>
      <w:r>
        <w:t>锚方式</w:t>
      </w:r>
      <w:proofErr w:type="gramEnd"/>
      <w:r>
        <w:t>并进行其他高级检测技术。即Decoupled head和先进的标签分配策略</w:t>
      </w:r>
      <w:proofErr w:type="spellStart"/>
      <w:r>
        <w:t>SimOTA</w:t>
      </w:r>
      <w:proofErr w:type="spellEnd"/>
      <w:r>
        <w:t>，可以从大规模模型中实现得到最先进的结果。对于仅有0。91M参数的YOLO-Nano和1。08G的FLOPs。我们在COCO数据集上得到25.3%的平均准确率（AP）。超过了</w:t>
      </w:r>
      <w:proofErr w:type="spellStart"/>
      <w:r>
        <w:t>NanoDet</w:t>
      </w:r>
      <w:proofErr w:type="spellEnd"/>
      <w:r>
        <w:t xml:space="preserve"> 1.8%的AP。对于业界使用最广泛的检测器YOLOV3，在COCO数据集上提到了47.3%的AP，输出性能比当</w:t>
      </w:r>
      <w:r>
        <w:rPr>
          <w:rFonts w:hint="eastAsia"/>
        </w:rPr>
        <w:t>前最好的腰高</w:t>
      </w:r>
      <w:r>
        <w:t>3%</w:t>
      </w:r>
      <w:proofErr w:type="gramStart"/>
      <w:r>
        <w:t>个</w:t>
      </w:r>
      <w:proofErr w:type="gramEnd"/>
      <w:r>
        <w:t>AP。对于和YOLOV4-CSP有相同数量的YOLOX-L，我们使用COCO数据集在Tesla v100上以68.9 FPS的速度得到50%的AP。比YOLOV5-L高1.8%AP。我们使用单个YOLOX-L模型赢得了第一名在Streaming Perception Challenge（Workshop on Autonomous Driving at CVPR 2021）。我们希望这个论文能够为检测研究学者们在实际应用中提供有用的经验，并且我们也提供了支持 ONNX、</w:t>
      </w:r>
      <w:proofErr w:type="spellStart"/>
      <w:r>
        <w:t>TensorRT</w:t>
      </w:r>
      <w:proofErr w:type="spellEnd"/>
      <w:r>
        <w:t xml:space="preserve">、NCNN 和 </w:t>
      </w:r>
      <w:proofErr w:type="spellStart"/>
      <w:r>
        <w:t>Openvino</w:t>
      </w:r>
      <w:proofErr w:type="spellEnd"/>
      <w:r>
        <w:t xml:space="preserve"> 的部署版本，源代码在</w:t>
      </w:r>
      <w:r w:rsidR="00721C93">
        <w:fldChar w:fldCharType="begin"/>
      </w:r>
      <w:r w:rsidR="00721C93">
        <w:instrText xml:space="preserve"> HYPERLINK "https://github.com/Megvii-BaseDection/YOLOX" </w:instrText>
      </w:r>
      <w:r w:rsidR="00721C93">
        <w:fldChar w:fldCharType="separate"/>
      </w:r>
      <w:r w:rsidR="00721C93" w:rsidRPr="00721C93">
        <w:rPr>
          <w:rStyle w:val="a3"/>
        </w:rPr>
        <w:t>https://github.com/</w:t>
      </w:r>
    </w:p>
    <w:p w14:paraId="512D639F" w14:textId="3DD4ACCC" w:rsidR="002533D9" w:rsidRDefault="00721C93" w:rsidP="00721C93">
      <w:r w:rsidRPr="00721C93">
        <w:rPr>
          <w:rStyle w:val="a3"/>
        </w:rPr>
        <w:t>Megvii-BaseDetection/YOLOX.</w:t>
      </w:r>
      <w:r>
        <w:fldChar w:fldCharType="end"/>
      </w:r>
    </w:p>
    <w:p w14:paraId="22F5DF2F" w14:textId="3C44AC76" w:rsidR="005A64FE" w:rsidRDefault="005A64FE" w:rsidP="00ED2AF7">
      <w:pPr>
        <w:pStyle w:val="2"/>
        <w:numPr>
          <w:ilvl w:val="0"/>
          <w:numId w:val="1"/>
        </w:numPr>
        <w:jc w:val="left"/>
      </w:pPr>
      <w:r>
        <w:rPr>
          <w:rFonts w:hint="eastAsia"/>
        </w:rPr>
        <w:t>引言</w:t>
      </w:r>
    </w:p>
    <w:p w14:paraId="7AEB9AAB" w14:textId="17BFE20B" w:rsidR="005A64FE" w:rsidRDefault="005A64FE" w:rsidP="005A64FE">
      <w:r>
        <w:rPr>
          <w:rFonts w:hint="eastAsia"/>
        </w:rPr>
        <w:t>随着目标检测的发展，</w:t>
      </w:r>
      <w:r>
        <w:t>YOLO系列始终追求实时应用的</w:t>
      </w:r>
      <w:proofErr w:type="gramStart"/>
      <w:r>
        <w:t>最佳速度</w:t>
      </w:r>
      <w:proofErr w:type="gramEnd"/>
      <w:r>
        <w:t>与精度平衡。它们提取了当时最先进的检测技术（比如，YOLOv2的anchors，YOLOv3的残差网络）并优化最佳实践的实施。最近，YOLOv5以13.7ms在COCO上48.2%AP保持着最佳平衡性能。</w:t>
      </w:r>
    </w:p>
    <w:p w14:paraId="0AFFE964" w14:textId="06115CA6" w:rsidR="005A64FE" w:rsidRDefault="005A64FE" w:rsidP="005A64FE">
      <w:pPr>
        <w:rPr>
          <w:rFonts w:hint="eastAsia"/>
        </w:rPr>
      </w:pPr>
      <w:r>
        <w:rPr>
          <w:rFonts w:hint="eastAsia"/>
        </w:rPr>
        <w:t>然而，在过去的两年里，目标检测学术界的主要进展集中在</w:t>
      </w:r>
      <w:r>
        <w:t>anchor-free检测器，先进的标签分配策略，以及端到端（无NMS）检测器。这些还并未整合进YOLO系列中，YOLOv4和YOLOv5仍然是基于anchor的检测器，带有人工指定的训练分配规则。</w:t>
      </w:r>
    </w:p>
    <w:p w14:paraId="16A947D8" w14:textId="77777777" w:rsidR="005A64FE" w:rsidRDefault="005A64FE" w:rsidP="005A64FE">
      <w:r>
        <w:rPr>
          <w:rFonts w:hint="eastAsia"/>
        </w:rPr>
        <w:t>这是本文存在的含义，将有经验的优化方式带给</w:t>
      </w:r>
      <w:r>
        <w:t>YOLO系列。考虑到YOLOv4和YOLOv5对于基于anchor的基线可能存在过度优化，我们选择YOLOv3作为起点（默认YOLOv3为</w:t>
      </w:r>
      <w:r>
        <w:lastRenderedPageBreak/>
        <w:t>YOLOv3-SPP）。事实上，由于有限计算资源与各种实际应用中不够充足的软件支持，YOLOv3仍然是工业上最广泛使用检测器之一。</w:t>
      </w:r>
    </w:p>
    <w:p w14:paraId="3198F3A0" w14:textId="022E93AC" w:rsidR="005A64FE" w:rsidRDefault="00ED2AF7" w:rsidP="00ED2AF7">
      <w:pPr>
        <w:pStyle w:val="2"/>
        <w:numPr>
          <w:ilvl w:val="0"/>
          <w:numId w:val="1"/>
        </w:numPr>
      </w:pPr>
      <w:r>
        <w:rPr>
          <w:rFonts w:hint="eastAsia"/>
        </w:rPr>
        <w:t>Y</w:t>
      </w:r>
      <w:r>
        <w:t>OLOX</w:t>
      </w:r>
    </w:p>
    <w:p w14:paraId="4FE3E5FB" w14:textId="23D02E6B" w:rsidR="00870CDC" w:rsidRDefault="008D2D2D" w:rsidP="00481AD5">
      <w:pPr>
        <w:pStyle w:val="3"/>
        <w:numPr>
          <w:ilvl w:val="0"/>
          <w:numId w:val="3"/>
        </w:numPr>
      </w:pPr>
      <w:r>
        <w:rPr>
          <w:rFonts w:hint="eastAsia"/>
        </w:rPr>
        <w:t>Y</w:t>
      </w:r>
      <w:r>
        <w:t>OLOX-</w:t>
      </w:r>
      <w:r>
        <w:rPr>
          <w:rFonts w:hint="eastAsia"/>
        </w:rPr>
        <w:t>DarkNet</w:t>
      </w:r>
      <w:r>
        <w:t>53</w:t>
      </w:r>
    </w:p>
    <w:p w14:paraId="04918096" w14:textId="1268DD7C" w:rsidR="00116FF7" w:rsidRDefault="005F1E76" w:rsidP="00116FF7">
      <w:r>
        <w:rPr>
          <w:noProof/>
        </w:rPr>
        <w:drawing>
          <wp:inline distT="0" distB="0" distL="0" distR="0" wp14:anchorId="3F8C4FDA" wp14:editId="41D0FA91">
            <wp:extent cx="3705225" cy="838200"/>
            <wp:effectExtent l="0" t="0" r="9525" b="0"/>
            <wp:docPr id="2" name="图片 2"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5225" cy="838200"/>
                    </a:xfrm>
                    <a:prstGeom prst="rect">
                      <a:avLst/>
                    </a:prstGeom>
                    <a:noFill/>
                    <a:ln>
                      <a:noFill/>
                    </a:ln>
                  </pic:spPr>
                </pic:pic>
              </a:graphicData>
            </a:graphic>
          </wp:inline>
        </w:drawing>
      </w:r>
    </w:p>
    <w:p w14:paraId="4E638419" w14:textId="46C24FDC" w:rsidR="005F1E76" w:rsidRDefault="005F1E76" w:rsidP="005F1E76">
      <w:r>
        <w:rPr>
          <w:rFonts w:hint="eastAsia"/>
        </w:rPr>
        <w:t>表</w:t>
      </w:r>
      <w:r>
        <w:t>1 带解耦头端到端YOLO在COCO上AP（%）的影响</w:t>
      </w:r>
    </w:p>
    <w:p w14:paraId="6594FFF8" w14:textId="19D2CAFF" w:rsidR="005F1E76" w:rsidRDefault="005F1E76" w:rsidP="005F1E76">
      <w:r>
        <w:rPr>
          <w:rFonts w:hint="eastAsia"/>
        </w:rPr>
        <w:t>我们选择带有</w:t>
      </w:r>
      <w:r>
        <w:t>Darknet53的YOLOv3作为baseline。在接下来的部分，我们将逐步介绍整个设计流程。</w:t>
      </w:r>
    </w:p>
    <w:p w14:paraId="6C718BF8" w14:textId="277E7FBE" w:rsidR="005F1E76" w:rsidRDefault="005F1E76" w:rsidP="005F1E76">
      <w:r>
        <w:rPr>
          <w:rFonts w:hint="eastAsia"/>
        </w:rPr>
        <w:t>实施细节</w:t>
      </w:r>
      <w:r>
        <w:t xml:space="preserve"> 最终模型的训练设置基本上延续baseline。</w:t>
      </w:r>
      <w:r w:rsidRPr="003B5739">
        <w:rPr>
          <w:color w:val="FF0000"/>
        </w:rPr>
        <w:t>模型训练总共300epochs，其中5epochs在COCO train2017热身。使用随机梯度下降（SGD）训练，学习速率为</w:t>
      </w:r>
      <w:proofErr w:type="spellStart"/>
      <w:r w:rsidRPr="003B5739">
        <w:rPr>
          <w:color w:val="FF0000"/>
        </w:rPr>
        <w:t>lr×BatchSize</w:t>
      </w:r>
      <w:proofErr w:type="spellEnd"/>
      <w:r w:rsidRPr="003B5739">
        <w:rPr>
          <w:color w:val="FF0000"/>
        </w:rPr>
        <w:t xml:space="preserve">/64 （线性缩放），初始 </w:t>
      </w:r>
      <w:proofErr w:type="spellStart"/>
      <w:r w:rsidRPr="003B5739">
        <w:rPr>
          <w:color w:val="FF0000"/>
        </w:rPr>
        <w:t>lr</w:t>
      </w:r>
      <w:proofErr w:type="spellEnd"/>
      <w:r w:rsidRPr="003B5739">
        <w:rPr>
          <w:color w:val="FF0000"/>
        </w:rPr>
        <w:t xml:space="preserve"> = 0.01，余弦</w:t>
      </w:r>
      <w:proofErr w:type="spellStart"/>
      <w:r w:rsidRPr="003B5739">
        <w:rPr>
          <w:color w:val="FF0000"/>
        </w:rPr>
        <w:t>lr</w:t>
      </w:r>
      <w:proofErr w:type="spellEnd"/>
      <w:r w:rsidRPr="003B5739">
        <w:rPr>
          <w:color w:val="FF0000"/>
        </w:rPr>
        <w:t xml:space="preserve"> schedule。权重衰减为0.0005，SGD的动量为0.9。在默认典型8-GPU设备时Batch size=128。包括单个GPU训练在内的其他batch size也运行良好。输入大小以32步长从448到832均匀绘制。</w:t>
      </w:r>
      <w:r>
        <w:t>本汇报中的FPS与延迟</w:t>
      </w:r>
      <w:r>
        <w:rPr>
          <w:rFonts w:hint="eastAsia"/>
        </w:rPr>
        <w:t>均在单</w:t>
      </w:r>
      <w:r>
        <w:t>Tesla V100以FP16精度和batch=1基础上测量。</w:t>
      </w:r>
    </w:p>
    <w:p w14:paraId="5B138BB3" w14:textId="77777777" w:rsidR="005F1E76" w:rsidRDefault="005F1E76" w:rsidP="005F1E76">
      <w:r>
        <w:t>YOLOv3 baseline 我们的baseline采用DarkNet53框架和一个SPP层，在一些论文中被叫做YOLOv3-SPP。与原本实施相比，我们微小改动了一些训练策略，</w:t>
      </w:r>
      <w:r w:rsidRPr="003B5739">
        <w:rPr>
          <w:color w:val="FF0000"/>
        </w:rPr>
        <w:t>加入了EMA权重更新</w:t>
      </w:r>
      <w:r>
        <w:t>，</w:t>
      </w:r>
      <w:r w:rsidRPr="003B5739">
        <w:rPr>
          <w:color w:val="FF0000"/>
        </w:rPr>
        <w:t>余弦</w:t>
      </w:r>
      <w:proofErr w:type="spellStart"/>
      <w:r w:rsidRPr="003B5739">
        <w:rPr>
          <w:color w:val="FF0000"/>
        </w:rPr>
        <w:t>lr</w:t>
      </w:r>
      <w:proofErr w:type="spellEnd"/>
      <w:r w:rsidRPr="003B5739">
        <w:rPr>
          <w:color w:val="FF0000"/>
        </w:rPr>
        <w:t xml:space="preserve"> schedule，</w:t>
      </w:r>
      <w:proofErr w:type="spellStart"/>
      <w:r w:rsidRPr="003B5739">
        <w:rPr>
          <w:color w:val="FF0000"/>
        </w:rPr>
        <w:t>IoU</w:t>
      </w:r>
      <w:proofErr w:type="spellEnd"/>
      <w:r w:rsidRPr="003B5739">
        <w:rPr>
          <w:color w:val="FF0000"/>
        </w:rPr>
        <w:t>损失和</w:t>
      </w:r>
      <w:proofErr w:type="spellStart"/>
      <w:r w:rsidRPr="003B5739">
        <w:rPr>
          <w:color w:val="FF0000"/>
        </w:rPr>
        <w:t>IoU</w:t>
      </w:r>
      <w:proofErr w:type="spellEnd"/>
      <w:r w:rsidRPr="003B5739">
        <w:rPr>
          <w:color w:val="FF0000"/>
        </w:rPr>
        <w:t>感知分支。</w:t>
      </w:r>
      <w:r>
        <w:t>我们使用BCE损失来衡量训练</w:t>
      </w:r>
      <w:proofErr w:type="spellStart"/>
      <w:r>
        <w:t>cls</w:t>
      </w:r>
      <w:proofErr w:type="spellEnd"/>
      <w:r>
        <w:t>和obj分支，</w:t>
      </w:r>
      <w:proofErr w:type="spellStart"/>
      <w:r>
        <w:t>IoU</w:t>
      </w:r>
      <w:proofErr w:type="spellEnd"/>
      <w:r>
        <w:t>损失衡量训练reg分支。这些常规训练技巧与YOLOX的关键改进是正交的，因此将其放在baseline中。并且我们仅进行了随机水平翻转，颜色抖动和多尺度数据增强，抛弃了随机缩放裁剪策略，因为我们发现随机</w:t>
      </w:r>
      <w:r>
        <w:rPr>
          <w:rFonts w:hint="eastAsia"/>
        </w:rPr>
        <w:t>缩放裁剪与计划的</w:t>
      </w:r>
      <w:r>
        <w:t xml:space="preserve">Mosaic增强方式有些许重合。有了这些增强手段，baseline在COCO </w:t>
      </w:r>
      <w:proofErr w:type="spellStart"/>
      <w:r>
        <w:t>val</w:t>
      </w:r>
      <w:proofErr w:type="spellEnd"/>
      <w:r>
        <w:t>上达到了38.5% AP，如表2所示。</w:t>
      </w:r>
    </w:p>
    <w:p w14:paraId="5C0596FE" w14:textId="2C317AAA" w:rsidR="005F1E76" w:rsidRDefault="004C6319" w:rsidP="005F1E76">
      <w:r>
        <w:rPr>
          <w:noProof/>
        </w:rPr>
        <w:lastRenderedPageBreak/>
        <w:drawing>
          <wp:inline distT="0" distB="0" distL="0" distR="0" wp14:anchorId="374ED94E" wp14:editId="3C7BBD58">
            <wp:extent cx="5267325" cy="30289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3028950"/>
                    </a:xfrm>
                    <a:prstGeom prst="rect">
                      <a:avLst/>
                    </a:prstGeom>
                    <a:noFill/>
                    <a:ln>
                      <a:noFill/>
                    </a:ln>
                  </pic:spPr>
                </pic:pic>
              </a:graphicData>
            </a:graphic>
          </wp:inline>
        </w:drawing>
      </w:r>
    </w:p>
    <w:p w14:paraId="70E93B9D" w14:textId="02E7DEF4" w:rsidR="005F1E76" w:rsidRDefault="00316646" w:rsidP="005F1E76">
      <w:pPr>
        <w:rPr>
          <w:rFonts w:ascii="Arial" w:hAnsi="Arial" w:cs="Arial"/>
          <w:color w:val="4D4D4D"/>
          <w:shd w:val="clear" w:color="auto" w:fill="FFFFFF"/>
        </w:rPr>
      </w:pPr>
      <w:r>
        <w:rPr>
          <w:rFonts w:ascii="Arial" w:hAnsi="Arial" w:cs="Arial"/>
          <w:color w:val="4D4D4D"/>
          <w:shd w:val="clear" w:color="auto" w:fill="FFFFFF"/>
        </w:rPr>
        <w:t>图</w:t>
      </w:r>
      <w:r>
        <w:rPr>
          <w:rFonts w:ascii="Arial" w:hAnsi="Arial" w:cs="Arial"/>
          <w:color w:val="4D4D4D"/>
          <w:shd w:val="clear" w:color="auto" w:fill="FFFFFF"/>
        </w:rPr>
        <w:t>2 YOLOv3</w:t>
      </w:r>
      <w:r>
        <w:rPr>
          <w:rFonts w:ascii="Arial" w:hAnsi="Arial" w:cs="Arial"/>
          <w:color w:val="4D4D4D"/>
          <w:shd w:val="clear" w:color="auto" w:fill="FFFFFF"/>
        </w:rPr>
        <w:t>和提出的解耦头之间的区别图注。对</w:t>
      </w:r>
      <w:r>
        <w:rPr>
          <w:rFonts w:ascii="Arial" w:hAnsi="Arial" w:cs="Arial"/>
          <w:color w:val="4D4D4D"/>
          <w:shd w:val="clear" w:color="auto" w:fill="FFFFFF"/>
        </w:rPr>
        <w:t>FPN</w:t>
      </w:r>
      <w:r>
        <w:rPr>
          <w:rFonts w:ascii="Arial" w:hAnsi="Arial" w:cs="Arial"/>
          <w:color w:val="4D4D4D"/>
          <w:shd w:val="clear" w:color="auto" w:fill="FFFFFF"/>
        </w:rPr>
        <w:t>每层特征，我们首先采用</w:t>
      </w:r>
      <w:r>
        <w:rPr>
          <w:rFonts w:ascii="Arial" w:hAnsi="Arial" w:cs="Arial"/>
          <w:color w:val="4D4D4D"/>
          <w:shd w:val="clear" w:color="auto" w:fill="FFFFFF"/>
        </w:rPr>
        <w:t>1×1</w:t>
      </w:r>
      <w:r>
        <w:rPr>
          <w:rFonts w:ascii="Arial" w:hAnsi="Arial" w:cs="Arial"/>
          <w:color w:val="4D4D4D"/>
          <w:shd w:val="clear" w:color="auto" w:fill="FFFFFF"/>
        </w:rPr>
        <w:t>卷积层来减少特征通道至</w:t>
      </w:r>
      <w:r>
        <w:rPr>
          <w:rFonts w:ascii="Arial" w:hAnsi="Arial" w:cs="Arial"/>
          <w:color w:val="4D4D4D"/>
          <w:shd w:val="clear" w:color="auto" w:fill="FFFFFF"/>
        </w:rPr>
        <w:t>256</w:t>
      </w:r>
      <w:r>
        <w:rPr>
          <w:rFonts w:ascii="Arial" w:hAnsi="Arial" w:cs="Arial"/>
          <w:color w:val="4D4D4D"/>
          <w:shd w:val="clear" w:color="auto" w:fill="FFFFFF"/>
        </w:rPr>
        <w:t>，然后加带有两个</w:t>
      </w:r>
      <w:r>
        <w:rPr>
          <w:rFonts w:ascii="Arial" w:hAnsi="Arial" w:cs="Arial"/>
          <w:color w:val="4D4D4D"/>
          <w:shd w:val="clear" w:color="auto" w:fill="FFFFFF"/>
        </w:rPr>
        <w:t>3×3</w:t>
      </w:r>
      <w:r>
        <w:rPr>
          <w:rFonts w:ascii="Arial" w:hAnsi="Arial" w:cs="Arial"/>
          <w:color w:val="4D4D4D"/>
          <w:shd w:val="clear" w:color="auto" w:fill="FFFFFF"/>
        </w:rPr>
        <w:t>卷积层（一个用来分类，一个用来回归）的两个并行分支。</w:t>
      </w:r>
      <w:proofErr w:type="spellStart"/>
      <w:r>
        <w:rPr>
          <w:rFonts w:ascii="Arial" w:hAnsi="Arial" w:cs="Arial"/>
          <w:color w:val="4D4D4D"/>
          <w:shd w:val="clear" w:color="auto" w:fill="FFFFFF"/>
        </w:rPr>
        <w:t>IoU</w:t>
      </w:r>
      <w:proofErr w:type="spellEnd"/>
      <w:r>
        <w:rPr>
          <w:rFonts w:ascii="Arial" w:hAnsi="Arial" w:cs="Arial"/>
          <w:color w:val="4D4D4D"/>
          <w:shd w:val="clear" w:color="auto" w:fill="FFFFFF"/>
        </w:rPr>
        <w:t>分支加在回归任务上</w:t>
      </w:r>
    </w:p>
    <w:p w14:paraId="4390D118" w14:textId="3616AF91" w:rsidR="00AA2873" w:rsidRDefault="00AA2873" w:rsidP="00AA2873">
      <w:r>
        <w:rPr>
          <w:rFonts w:hint="eastAsia"/>
        </w:rPr>
        <w:t>解耦头</w:t>
      </w:r>
      <w:r>
        <w:t xml:space="preserve"> 目标检测中，分类和边框回归任务的冲突是众所周知的问题。因此分类和定位的解耦头在一阶段和二阶段检测器中广泛使用。然而，随着YOLO系列的骨干网和特征金字塔（如，FPN，PAN）不断地演变，它们的检测头保持耦合，图2示。</w:t>
      </w:r>
    </w:p>
    <w:p w14:paraId="25B26F38" w14:textId="77777777" w:rsidR="00AA2873" w:rsidRDefault="00AA2873" w:rsidP="00AA2873">
      <w:r>
        <w:rPr>
          <w:rFonts w:hint="eastAsia"/>
        </w:rPr>
        <w:t>我们两个分析实验表示耦合的检测头可能对性能有不好影响。</w:t>
      </w:r>
      <w:r>
        <w:t>1）将YOLO的头用一个解耦替代，极大的改善了收敛速度，如图3所示。2）解耦头对应端到端版本的YOLO至关重要（接下来会描述）。从表1可以看出，端到端性能在耦合头时下降了4.2% AP，而在解耦头时下降了0.8% AP。我们因此将YOLO检测头用一个轻量解耦头替代，图2示。具体地，它包含一个1×1卷积层来减少通道维度，后接着两个带有两层3×3卷积层的并行分支。表2中的推理时间是在V100上batch=1，轻量解耦</w:t>
      </w:r>
      <w:proofErr w:type="gramStart"/>
      <w:r>
        <w:t>头带来</w:t>
      </w:r>
      <w:proofErr w:type="gramEnd"/>
      <w:r>
        <w:t xml:space="preserve">额外的1.1ms（11.6ms </w:t>
      </w:r>
      <w:proofErr w:type="spellStart"/>
      <w:r>
        <w:t>v.s</w:t>
      </w:r>
      <w:proofErr w:type="spellEnd"/>
      <w:r>
        <w:t>. 10.5ms）。</w:t>
      </w:r>
    </w:p>
    <w:p w14:paraId="1460EB05" w14:textId="5E38B407" w:rsidR="00AA2873" w:rsidRDefault="00207487" w:rsidP="00AA2873">
      <w:r>
        <w:rPr>
          <w:noProof/>
        </w:rPr>
        <w:drawing>
          <wp:inline distT="0" distB="0" distL="0" distR="0" wp14:anchorId="252243F8" wp14:editId="74328BCF">
            <wp:extent cx="5274310" cy="2839085"/>
            <wp:effectExtent l="0" t="0" r="2540" b="0"/>
            <wp:docPr id="4" name="图片 4"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这里插入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839085"/>
                    </a:xfrm>
                    <a:prstGeom prst="rect">
                      <a:avLst/>
                    </a:prstGeom>
                    <a:noFill/>
                    <a:ln>
                      <a:noFill/>
                    </a:ln>
                  </pic:spPr>
                </pic:pic>
              </a:graphicData>
            </a:graphic>
          </wp:inline>
        </w:drawing>
      </w:r>
    </w:p>
    <w:p w14:paraId="405F5EC3" w14:textId="1E5D57BA" w:rsidR="00704DEE" w:rsidRDefault="00704DEE" w:rsidP="00AA2873">
      <w:pPr>
        <w:rPr>
          <w:rFonts w:ascii="Arial" w:hAnsi="Arial" w:cs="Arial"/>
          <w:color w:val="4D4D4D"/>
          <w:shd w:val="clear" w:color="auto" w:fill="FFFFFF"/>
        </w:rPr>
      </w:pPr>
      <w:r>
        <w:rPr>
          <w:rFonts w:ascii="Arial" w:hAnsi="Arial" w:cs="Arial"/>
          <w:color w:val="4D4D4D"/>
          <w:shd w:val="clear" w:color="auto" w:fill="FFFFFF"/>
        </w:rPr>
        <w:t>图</w:t>
      </w:r>
      <w:r>
        <w:rPr>
          <w:rFonts w:ascii="Arial" w:hAnsi="Arial" w:cs="Arial"/>
          <w:color w:val="4D4D4D"/>
          <w:shd w:val="clear" w:color="auto" w:fill="FFFFFF"/>
        </w:rPr>
        <w:t xml:space="preserve">3 </w:t>
      </w:r>
      <w:r>
        <w:rPr>
          <w:rFonts w:ascii="Arial" w:hAnsi="Arial" w:cs="Arial"/>
          <w:color w:val="4D4D4D"/>
          <w:shd w:val="clear" w:color="auto" w:fill="FFFFFF"/>
        </w:rPr>
        <w:t>检测器带</w:t>
      </w:r>
      <w:r>
        <w:rPr>
          <w:rFonts w:ascii="Arial" w:hAnsi="Arial" w:cs="Arial"/>
          <w:color w:val="4D4D4D"/>
          <w:shd w:val="clear" w:color="auto" w:fill="FFFFFF"/>
        </w:rPr>
        <w:t>YOLOv3</w:t>
      </w:r>
      <w:r>
        <w:rPr>
          <w:rFonts w:ascii="Arial" w:hAnsi="Arial" w:cs="Arial"/>
          <w:color w:val="4D4D4D"/>
          <w:shd w:val="clear" w:color="auto" w:fill="FFFFFF"/>
        </w:rPr>
        <w:t>头</w:t>
      </w:r>
      <w:r>
        <w:rPr>
          <w:rFonts w:ascii="Arial" w:hAnsi="Arial" w:cs="Arial"/>
          <w:color w:val="4D4D4D"/>
          <w:shd w:val="clear" w:color="auto" w:fill="FFFFFF"/>
        </w:rPr>
        <w:t>/</w:t>
      </w:r>
      <w:r>
        <w:rPr>
          <w:rFonts w:ascii="Arial" w:hAnsi="Arial" w:cs="Arial"/>
          <w:color w:val="4D4D4D"/>
          <w:shd w:val="clear" w:color="auto" w:fill="FFFFFF"/>
        </w:rPr>
        <w:t>解耦头的训练曲线。我们在</w:t>
      </w:r>
      <w:r>
        <w:rPr>
          <w:rFonts w:ascii="Arial" w:hAnsi="Arial" w:cs="Arial"/>
          <w:color w:val="4D4D4D"/>
          <w:shd w:val="clear" w:color="auto" w:fill="FFFFFF"/>
        </w:rPr>
        <w:t xml:space="preserve">COCO </w:t>
      </w:r>
      <w:proofErr w:type="spellStart"/>
      <w:r>
        <w:rPr>
          <w:rFonts w:ascii="Arial" w:hAnsi="Arial" w:cs="Arial"/>
          <w:color w:val="4D4D4D"/>
          <w:shd w:val="clear" w:color="auto" w:fill="FFFFFF"/>
        </w:rPr>
        <w:t>val</w:t>
      </w:r>
      <w:proofErr w:type="spellEnd"/>
      <w:r>
        <w:rPr>
          <w:rFonts w:ascii="Arial" w:hAnsi="Arial" w:cs="Arial"/>
          <w:color w:val="4D4D4D"/>
          <w:shd w:val="clear" w:color="auto" w:fill="FFFFFF"/>
        </w:rPr>
        <w:t>上每</w:t>
      </w:r>
      <w:r>
        <w:rPr>
          <w:rFonts w:ascii="Arial" w:hAnsi="Arial" w:cs="Arial"/>
          <w:color w:val="4D4D4D"/>
          <w:shd w:val="clear" w:color="auto" w:fill="FFFFFF"/>
        </w:rPr>
        <w:t>10 epochs</w:t>
      </w:r>
      <w:r>
        <w:rPr>
          <w:rFonts w:ascii="Arial" w:hAnsi="Arial" w:cs="Arial"/>
          <w:color w:val="4D4D4D"/>
          <w:shd w:val="clear" w:color="auto" w:fill="FFFFFF"/>
        </w:rPr>
        <w:t>评估了</w:t>
      </w:r>
      <w:r>
        <w:rPr>
          <w:rFonts w:ascii="Arial" w:hAnsi="Arial" w:cs="Arial"/>
          <w:color w:val="4D4D4D"/>
          <w:shd w:val="clear" w:color="auto" w:fill="FFFFFF"/>
        </w:rPr>
        <w:lastRenderedPageBreak/>
        <w:t>AP</w:t>
      </w:r>
      <w:r>
        <w:rPr>
          <w:rFonts w:ascii="Arial" w:hAnsi="Arial" w:cs="Arial"/>
          <w:color w:val="4D4D4D"/>
          <w:shd w:val="clear" w:color="auto" w:fill="FFFFFF"/>
        </w:rPr>
        <w:t>。显然解耦头收敛比</w:t>
      </w:r>
      <w:r>
        <w:rPr>
          <w:rFonts w:ascii="Arial" w:hAnsi="Arial" w:cs="Arial"/>
          <w:color w:val="4D4D4D"/>
          <w:shd w:val="clear" w:color="auto" w:fill="FFFFFF"/>
        </w:rPr>
        <w:t>YOLOv3</w:t>
      </w:r>
      <w:r>
        <w:rPr>
          <w:rFonts w:ascii="Arial" w:hAnsi="Arial" w:cs="Arial"/>
          <w:color w:val="4D4D4D"/>
          <w:shd w:val="clear" w:color="auto" w:fill="FFFFFF"/>
        </w:rPr>
        <w:t>头快很多，并且最终达到了更好的结果</w:t>
      </w:r>
    </w:p>
    <w:p w14:paraId="7DFB2C05" w14:textId="5E55DB3D" w:rsidR="007755C5" w:rsidRDefault="00F709C7" w:rsidP="00AA2873">
      <w:r>
        <w:rPr>
          <w:noProof/>
        </w:rPr>
        <w:drawing>
          <wp:inline distT="0" distB="0" distL="0" distR="0" wp14:anchorId="48A44586" wp14:editId="3EE9720A">
            <wp:extent cx="5274310" cy="2056130"/>
            <wp:effectExtent l="0" t="0" r="254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056130"/>
                    </a:xfrm>
                    <a:prstGeom prst="rect">
                      <a:avLst/>
                    </a:prstGeom>
                    <a:noFill/>
                    <a:ln>
                      <a:noFill/>
                    </a:ln>
                  </pic:spPr>
                </pic:pic>
              </a:graphicData>
            </a:graphic>
          </wp:inline>
        </w:drawing>
      </w:r>
    </w:p>
    <w:p w14:paraId="379742C4" w14:textId="0C1F6580" w:rsidR="007755C5" w:rsidRDefault="007755C5" w:rsidP="007755C5">
      <w:r>
        <w:rPr>
          <w:rFonts w:hint="eastAsia"/>
        </w:rPr>
        <w:t>表</w:t>
      </w:r>
      <w:r>
        <w:t xml:space="preserve">2 YOLOX-Darknet53在COCO </w:t>
      </w:r>
      <w:proofErr w:type="spellStart"/>
      <w:r>
        <w:t>val</w:t>
      </w:r>
      <w:proofErr w:type="spellEnd"/>
      <w:r>
        <w:t>上AP（%）的路线图。所有的模型均以 640 ×</w:t>
      </w:r>
      <w:proofErr w:type="gramStart"/>
      <w:r>
        <w:t xml:space="preserve"> 640 640</w:t>
      </w:r>
      <w:proofErr w:type="gramEnd"/>
      <w:r>
        <w:t>×640 640×640分辨率，Tesla V100 FP16精度和batch=1测试。表中的延迟与FPS测量没有后处理</w:t>
      </w:r>
    </w:p>
    <w:p w14:paraId="4BC590C6" w14:textId="3DF3170E" w:rsidR="007755C5" w:rsidRDefault="007755C5" w:rsidP="007755C5">
      <w:proofErr w:type="gramStart"/>
      <w:r>
        <w:rPr>
          <w:rFonts w:hint="eastAsia"/>
        </w:rPr>
        <w:t>强数据</w:t>
      </w:r>
      <w:proofErr w:type="gramEnd"/>
      <w:r>
        <w:rPr>
          <w:rFonts w:hint="eastAsia"/>
        </w:rPr>
        <w:t>增强我们</w:t>
      </w:r>
      <w:r w:rsidR="00444BFB">
        <w:rPr>
          <w:rFonts w:hint="eastAsia"/>
        </w:rPr>
        <w:t>将</w:t>
      </w:r>
      <w:r>
        <w:rPr>
          <w:rFonts w:hint="eastAsia"/>
        </w:rPr>
        <w:t>增加</w:t>
      </w:r>
      <w:r w:rsidRPr="00444BFB">
        <w:rPr>
          <w:color w:val="FF0000"/>
        </w:rPr>
        <w:t>Mosaic和</w:t>
      </w:r>
      <w:proofErr w:type="spellStart"/>
      <w:r w:rsidRPr="00444BFB">
        <w:rPr>
          <w:color w:val="FF0000"/>
        </w:rPr>
        <w:t>MixUp</w:t>
      </w:r>
      <w:proofErr w:type="spellEnd"/>
      <w:r>
        <w:t>到增强策略中，来提高YOLOX性能。</w:t>
      </w:r>
      <w:r w:rsidRPr="0035403F">
        <w:rPr>
          <w:color w:val="FF0000"/>
        </w:rPr>
        <w:t>Mosaic（将4张训练图像合并成一张的数据增强方法）</w:t>
      </w:r>
      <w:r>
        <w:t>是一个有效的增强策略</w:t>
      </w:r>
      <w:r w:rsidR="003003AA">
        <w:rPr>
          <w:rFonts w:hint="eastAsia"/>
        </w:rPr>
        <w:t>，它</w:t>
      </w:r>
      <w:r>
        <w:t>由ultralystics-YOLOv3提出。在YOLOv4，YOLOv5和其他检测器中广泛使用。</w:t>
      </w:r>
      <w:proofErr w:type="spellStart"/>
      <w:r w:rsidRPr="0035403F">
        <w:rPr>
          <w:color w:val="FF0000"/>
        </w:rPr>
        <w:t>MixUp</w:t>
      </w:r>
      <w:proofErr w:type="spellEnd"/>
      <w:r w:rsidRPr="0035403F">
        <w:rPr>
          <w:color w:val="FF0000"/>
        </w:rPr>
        <w:t xml:space="preserve"> （将不同类别图像进行通道方向上的合并）</w:t>
      </w:r>
      <w:r>
        <w:t>最初是为图像分类任务而设计的，但后为了目标检测训练，在</w:t>
      </w:r>
      <w:proofErr w:type="spellStart"/>
      <w:r>
        <w:t>BoF</w:t>
      </w:r>
      <w:proofErr w:type="spellEnd"/>
      <w:r>
        <w:t>中调整（Bag of freebies：针对训练过程进行一些优化，比如数据增强、类别不平衡、成本函数、软标注…… 这些改进不会影响推理速度）。模</w:t>
      </w:r>
      <w:r w:rsidRPr="0035403F">
        <w:rPr>
          <w:color w:val="FF0000"/>
        </w:rPr>
        <w:t>型采用</w:t>
      </w:r>
      <w:r w:rsidRPr="0035403F">
        <w:rPr>
          <w:rFonts w:hint="eastAsia"/>
          <w:color w:val="FF0000"/>
        </w:rPr>
        <w:t>了</w:t>
      </w:r>
      <w:proofErr w:type="spellStart"/>
      <w:r w:rsidRPr="0035403F">
        <w:rPr>
          <w:color w:val="FF0000"/>
        </w:rPr>
        <w:t>MixUp</w:t>
      </w:r>
      <w:proofErr w:type="spellEnd"/>
      <w:r w:rsidRPr="0035403F">
        <w:rPr>
          <w:color w:val="FF0000"/>
        </w:rPr>
        <w:t>和</w:t>
      </w:r>
      <w:proofErr w:type="spellStart"/>
      <w:r w:rsidRPr="0035403F">
        <w:rPr>
          <w:color w:val="FF0000"/>
        </w:rPr>
        <w:t>Mosiac</w:t>
      </w:r>
      <w:proofErr w:type="spellEnd"/>
      <w:r w:rsidRPr="0035403F">
        <w:rPr>
          <w:color w:val="FF0000"/>
        </w:rPr>
        <w:t>，并在最后15epoch关闭掉</w:t>
      </w:r>
      <w:r>
        <w:t>，达到了42%AP，见表2。使用</w:t>
      </w:r>
      <w:proofErr w:type="gramStart"/>
      <w:r>
        <w:t>强数据</w:t>
      </w:r>
      <w:proofErr w:type="gramEnd"/>
      <w:r>
        <w:t>增强后，我们发现ImageNet</w:t>
      </w:r>
      <w:proofErr w:type="gramStart"/>
      <w:r>
        <w:t>预训练</w:t>
      </w:r>
      <w:proofErr w:type="gramEnd"/>
      <w:r>
        <w:t>不再具有优势，因此从头开始训练所有模型。</w:t>
      </w:r>
    </w:p>
    <w:p w14:paraId="12F0F66E" w14:textId="41D6CACA" w:rsidR="007755C5" w:rsidRDefault="007755C5" w:rsidP="007755C5">
      <w:r>
        <w:t>Anchor-free框 YOLOv4和YOLOv5均遵循原始基于anchor的 YOLOv3基线。然而，锚</w:t>
      </w:r>
      <w:proofErr w:type="gramStart"/>
      <w:r>
        <w:t>框机制</w:t>
      </w:r>
      <w:proofErr w:type="gramEnd"/>
      <w:r>
        <w:t>有许多已知的问题。首先，为了实现最佳检测性能，</w:t>
      </w:r>
      <w:r w:rsidRPr="0035403F">
        <w:t>我们需要使用聚合分析来决定训练前的一系列最优锚框</w:t>
      </w:r>
      <w:r>
        <w:t>。这些聚合anchors是特定域的，不通用。第二，锚</w:t>
      </w:r>
      <w:proofErr w:type="gramStart"/>
      <w:r>
        <w:t>框机制</w:t>
      </w:r>
      <w:proofErr w:type="gramEnd"/>
      <w:r>
        <w:t>增加了检测头的复杂性，以及每张图的预测数量。在一些边缘AI系统，在设备间（如从NPU到CPU）传输如此大量的预测就整体延迟来说，可能成为一个潜在瓶颈。</w:t>
      </w:r>
    </w:p>
    <w:p w14:paraId="1B49B34A" w14:textId="682E8198" w:rsidR="007755C5" w:rsidRDefault="007755C5" w:rsidP="007755C5">
      <w:r>
        <w:t>anchor-free检测器在过去两年中飞速发展。这些工作已经说明anchor-free检测器的性能能够与基于锚框检测器平分秋色。为了使检测器获得良好的性能，尤其是其训练和解码阶段变得简单。</w:t>
      </w:r>
      <w:r w:rsidRPr="003A5405">
        <w:rPr>
          <w:color w:val="FF0000"/>
        </w:rPr>
        <w:t>anchor-free机制显著减少了需要启发式调整的设计参数数量和涉及的许多技巧</w:t>
      </w:r>
      <w:r>
        <w:t>(例如，锚聚类，网格敏感)。</w:t>
      </w:r>
    </w:p>
    <w:p w14:paraId="5FBF3112" w14:textId="5B2E98BB" w:rsidR="007755C5" w:rsidRDefault="007755C5" w:rsidP="007755C5">
      <w:r w:rsidRPr="003A5405">
        <w:rPr>
          <w:rFonts w:hint="eastAsia"/>
          <w:color w:val="FF0000"/>
        </w:rPr>
        <w:t>将</w:t>
      </w:r>
      <w:r w:rsidRPr="003A5405">
        <w:rPr>
          <w:color w:val="FF0000"/>
        </w:rPr>
        <w:t>YOLO切换成一个anchor-free方式非常简单。我们减少每个位置的预测数量从3到1，并使它们直接预测4个参数，即网格左上角的两个偏置，预测框的高和宽。我们分配每个对象的中心位置为正样本并预定义一个比例范围，如[29]，以指定每个对象的FPN级。</w:t>
      </w:r>
      <w:r w:rsidRPr="003A5405">
        <w:t>这样的修改减少了检测器的参数和GFLOPs，使它更快，且获得了更好的性能—42.9%AP，如</w:t>
      </w:r>
      <w:r>
        <w:t>表2示。</w:t>
      </w:r>
    </w:p>
    <w:p w14:paraId="26CFF67E" w14:textId="25A62915" w:rsidR="007755C5" w:rsidRDefault="007755C5" w:rsidP="007755C5">
      <w:proofErr w:type="gramStart"/>
      <w:r>
        <w:rPr>
          <w:rFonts w:hint="eastAsia"/>
        </w:rPr>
        <w:t>多重正级</w:t>
      </w:r>
      <w:proofErr w:type="gramEnd"/>
      <w:r>
        <w:rPr>
          <w:rFonts w:hint="eastAsia"/>
        </w:rPr>
        <w:t>（</w:t>
      </w:r>
      <w:r>
        <w:t>Multi positives） 与YOLOv3的分配原则一致，以上anchor-free版本每个物体</w:t>
      </w:r>
      <w:proofErr w:type="gramStart"/>
      <w:r>
        <w:t>选择仅</w:t>
      </w:r>
      <w:proofErr w:type="gramEnd"/>
      <w:r>
        <w:t>1个正样本（中心位置），同时忽视其他高质量的预测。然而，优化这些高质量预测可能带来有益梯度，缓解训练期间的正/负样本极端不均匀。我们简单地将中心3×3区域分为正，同FCOS中命名“中心采样”。检测器的性能改善至45.0%AP如表2，已经超过当前最佳ultralystics-YOLOv3（44.3%AP）。</w:t>
      </w:r>
    </w:p>
    <w:p w14:paraId="3342DC86" w14:textId="7282DAB9" w:rsidR="007755C5" w:rsidRDefault="007755C5" w:rsidP="007755C5">
      <w:proofErr w:type="spellStart"/>
      <w:r w:rsidRPr="003A5405">
        <w:rPr>
          <w:color w:val="FF0000"/>
        </w:rPr>
        <w:t>SimOTA</w:t>
      </w:r>
      <w:proofErr w:type="spellEnd"/>
      <w:r w:rsidRPr="003A5405">
        <w:rPr>
          <w:color w:val="FF0000"/>
        </w:rPr>
        <w:t xml:space="preserve"> 先进标签分配是近年来目标检测另一种重要进展。</w:t>
      </w:r>
      <w:r>
        <w:t>基于我们自己的研究OTA，我们总结了先进标签分配的四个关键见解：1）损失/质量 感知，2）中心先验，3）每个GT的正锚框的动态数量（缩写为dynamic top-k）4）全局视图。OTA满足了以上所有四个条件，因</w:t>
      </w:r>
      <w:r>
        <w:lastRenderedPageBreak/>
        <w:t>此我们选择它作为一种候选标签分配策略。</w:t>
      </w:r>
    </w:p>
    <w:p w14:paraId="189DFA45" w14:textId="210DF215" w:rsidR="007755C5" w:rsidRDefault="007755C5" w:rsidP="007755C5">
      <w:r>
        <w:rPr>
          <w:rFonts w:hint="eastAsia"/>
        </w:rPr>
        <w:t>具体地，</w:t>
      </w:r>
      <w:r>
        <w:t>OTA从全局角度分析了标签分配，并将分配过程表示为优化传输问题（Optimal Transport），在当前分配策略中产生了SOTA性能。但是，实际上我们发现用</w:t>
      </w:r>
      <w:proofErr w:type="spellStart"/>
      <w:r>
        <w:t>Sinkhorn-Knopp</w:t>
      </w:r>
      <w:proofErr w:type="spellEnd"/>
      <w:r>
        <w:t>算法解决OT问题带来25%的额外训练时间，对于训练30epochs来说有些费时。所以简化其成为动态top-k策略，叫</w:t>
      </w:r>
      <w:proofErr w:type="spellStart"/>
      <w:r>
        <w:t>SimOTA</w:t>
      </w:r>
      <w:proofErr w:type="spellEnd"/>
      <w:r>
        <w:t>，以得到一个合适的解决方式。</w:t>
      </w:r>
    </w:p>
    <w:p w14:paraId="7F96D74B" w14:textId="77777777" w:rsidR="007755C5" w:rsidRDefault="007755C5" w:rsidP="007755C5">
      <w:r>
        <w:rPr>
          <w:rFonts w:hint="eastAsia"/>
        </w:rPr>
        <w:t>我们这里简要介绍了</w:t>
      </w:r>
      <w:proofErr w:type="spellStart"/>
      <w:r>
        <w:t>SimOTA</w:t>
      </w:r>
      <w:proofErr w:type="spellEnd"/>
      <w:r>
        <w:t>。</w:t>
      </w:r>
      <w:proofErr w:type="spellStart"/>
      <w:r>
        <w:t>SimOTA</w:t>
      </w:r>
      <w:proofErr w:type="spellEnd"/>
      <w:r>
        <w:t>首先计算了成对匹配程度，每个预测-</w:t>
      </w:r>
      <w:proofErr w:type="spellStart"/>
      <w:r>
        <w:t>gt</w:t>
      </w:r>
      <w:proofErr w:type="spellEnd"/>
      <w:r>
        <w:t>对由cost或quality表示。例如，在</w:t>
      </w:r>
      <w:proofErr w:type="spellStart"/>
      <w:r>
        <w:t>SimOTA</w:t>
      </w:r>
      <w:proofErr w:type="spellEnd"/>
      <w:r>
        <w:t xml:space="preserve">，GT </w:t>
      </w:r>
      <w:proofErr w:type="spellStart"/>
      <w:r>
        <w:t>gi</w:t>
      </w:r>
      <w:proofErr w:type="spellEnd"/>
      <w:r>
        <w:t xml:space="preserve"> 和预测</w:t>
      </w:r>
      <w:proofErr w:type="spellStart"/>
      <w:r>
        <w:t>pj</w:t>
      </w:r>
      <w:proofErr w:type="spellEnd"/>
      <w:r>
        <w:t xml:space="preserve"> 的cost 计算如下：</w:t>
      </w:r>
    </w:p>
    <w:p w14:paraId="15AE2F59" w14:textId="77777777" w:rsidR="003C45E3" w:rsidRDefault="00175CC6" w:rsidP="003C45E3">
      <m:oMath>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m:t>
        </m:r>
        <m:sSubSup>
          <m:sSubSupPr>
            <m:ctrlPr>
              <w:rPr>
                <w:rFonts w:ascii="Cambria Math" w:hAnsi="Cambria Math"/>
              </w:rPr>
            </m:ctrlPr>
          </m:sSubSupPr>
          <m:e>
            <m:r>
              <w:rPr>
                <w:rFonts w:ascii="Cambria Math" w:hAnsi="Cambria Math"/>
              </w:rPr>
              <m:t>L</m:t>
            </m:r>
          </m:e>
          <m:sub>
            <m:r>
              <w:rPr>
                <w:rFonts w:ascii="Cambria Math" w:hAnsi="Cambria Math"/>
              </w:rPr>
              <m:t>ij</m:t>
            </m:r>
          </m:sub>
          <m:sup>
            <m:r>
              <w:rPr>
                <w:rFonts w:ascii="Cambria Math" w:hAnsi="Cambria Math"/>
              </w:rPr>
              <m:t>c</m:t>
            </m:r>
            <m:r>
              <w:rPr>
                <w:rFonts w:ascii="Cambria Math" w:hAnsi="Cambria Math" w:hint="eastAsia"/>
              </w:rPr>
              <m:t>ls</m:t>
            </m:r>
          </m:sup>
        </m:sSubSup>
        <m:r>
          <w:rPr>
            <w:rFonts w:ascii="Cambria Math" w:hAnsi="Cambria Math"/>
          </w:rPr>
          <m:t>+λ</m:t>
        </m:r>
        <m:sSubSup>
          <m:sSubSupPr>
            <m:ctrlPr>
              <w:rPr>
                <w:rFonts w:ascii="Cambria Math" w:hAnsi="Cambria Math"/>
              </w:rPr>
            </m:ctrlPr>
          </m:sSubSupPr>
          <m:e>
            <m:r>
              <w:rPr>
                <w:rFonts w:ascii="Cambria Math" w:hAnsi="Cambria Math"/>
              </w:rPr>
              <m:t>L</m:t>
            </m:r>
          </m:e>
          <m:sub>
            <m:r>
              <w:rPr>
                <w:rFonts w:ascii="Cambria Math" w:hAnsi="Cambria Math"/>
              </w:rPr>
              <m:t>ij</m:t>
            </m:r>
          </m:sub>
          <m:sup>
            <m:r>
              <w:rPr>
                <w:rFonts w:ascii="Cambria Math" w:hAnsi="Cambria Math"/>
              </w:rPr>
              <m:t>reg</m:t>
            </m:r>
          </m:sup>
        </m:sSubSup>
      </m:oMath>
      <w:r w:rsidR="003C45E3" w:rsidRPr="002B2FB4">
        <w:t xml:space="preserve"> </w:t>
      </w:r>
    </w:p>
    <w:p w14:paraId="5DEDE3BB" w14:textId="115DEE4C" w:rsidR="00A43091" w:rsidRDefault="00A43091" w:rsidP="00A43091">
      <w:r>
        <w:rPr>
          <w:rFonts w:hint="eastAsia"/>
        </w:rPr>
        <w:t>其中</w:t>
      </w:r>
      <w:r>
        <w:t xml:space="preserve"> λ 是平衡系数。 L </w:t>
      </w:r>
      <w:proofErr w:type="spellStart"/>
      <w:r>
        <w:t>i</w:t>
      </w:r>
      <w:proofErr w:type="spellEnd"/>
      <w:r>
        <w:t xml:space="preserve"> </w:t>
      </w:r>
      <w:proofErr w:type="spellStart"/>
      <w:r>
        <w:t>j^cls</w:t>
      </w:r>
      <w:proofErr w:type="spellEnd"/>
      <w:r>
        <w:t xml:space="preserve"> 和 L </w:t>
      </w:r>
      <w:proofErr w:type="spellStart"/>
      <w:r>
        <w:t>i</w:t>
      </w:r>
      <w:proofErr w:type="spellEnd"/>
      <w:r>
        <w:t xml:space="preserve"> </w:t>
      </w:r>
      <w:proofErr w:type="spellStart"/>
      <w:r>
        <w:t>j^reg</w:t>
      </w:r>
      <w:proofErr w:type="spellEnd"/>
      <w:r>
        <w:t xml:space="preserve"> 是GT </w:t>
      </w:r>
      <w:proofErr w:type="spellStart"/>
      <w:r>
        <w:t>gi</w:t>
      </w:r>
      <w:proofErr w:type="spellEnd"/>
      <w:r>
        <w:t>和预测</w:t>
      </w:r>
      <w:proofErr w:type="spellStart"/>
      <w:r>
        <w:t>pj</w:t>
      </w:r>
      <w:proofErr w:type="spellEnd"/>
      <w:r>
        <w:t xml:space="preserve">之间的分类损失和定位回归损失。对于GT </w:t>
      </w:r>
      <w:proofErr w:type="spellStart"/>
      <w:r>
        <w:t>gi</w:t>
      </w:r>
      <w:proofErr w:type="spellEnd"/>
      <w:r>
        <w:t>，我们选择固定中心区域最少cost的前k</w:t>
      </w:r>
      <w:proofErr w:type="gramStart"/>
      <w:r>
        <w:t>个</w:t>
      </w:r>
      <w:proofErr w:type="gramEnd"/>
      <w:r>
        <w:t>预测作为它的正样本。最后，这些</w:t>
      </w:r>
      <w:proofErr w:type="gramStart"/>
      <w:r>
        <w:t>正预测</w:t>
      </w:r>
      <w:proofErr w:type="gramEnd"/>
      <w:r>
        <w:t>的对应网格被分配为正，其他为负。值得注意的是不同GT的 k 值不同。更多详情请参考OTA动态k估计策略。</w:t>
      </w:r>
    </w:p>
    <w:p w14:paraId="4995436B" w14:textId="5741C636" w:rsidR="00A43091" w:rsidRDefault="00A43091" w:rsidP="00A43091">
      <w:proofErr w:type="spellStart"/>
      <w:r>
        <w:t>SimOTA</w:t>
      </w:r>
      <w:proofErr w:type="spellEnd"/>
      <w:r>
        <w:t>不仅减少了训练时间，也避免了</w:t>
      </w:r>
      <w:proofErr w:type="spellStart"/>
      <w:r>
        <w:t>Sinkhorn-Knopp</w:t>
      </w:r>
      <w:proofErr w:type="spellEnd"/>
      <w:r>
        <w:t>算法中额外</w:t>
      </w:r>
      <w:proofErr w:type="gramStart"/>
      <w:r>
        <w:t>解决器</w:t>
      </w:r>
      <w:proofErr w:type="gramEnd"/>
      <w:r>
        <w:t>的参数。如表2所示，</w:t>
      </w:r>
      <w:proofErr w:type="spellStart"/>
      <w:r>
        <w:t>SimOTA</w:t>
      </w:r>
      <w:proofErr w:type="spellEnd"/>
      <w:r>
        <w:t>将AP从45.0%提高至47.3%，比SOTA ultralytics-YOLOv3高3%，表示先进分配策略的有效性。</w:t>
      </w:r>
    </w:p>
    <w:p w14:paraId="7E4835E3" w14:textId="23804E19" w:rsidR="00A43091" w:rsidRDefault="00A43091" w:rsidP="00A43091">
      <w:r>
        <w:rPr>
          <w:rFonts w:hint="eastAsia"/>
        </w:rPr>
        <w:t>端到端</w:t>
      </w:r>
      <w:r>
        <w:t>YOLO 我们按照[39]添加两个另外卷积层，一对一标签分配，和停止梯度。这些使得检测器能够以端到端的方式进行，但稍微降低了新歌能以及推理速度，列在表2中。因此，将其作为一个可选模块，并不包含在最终模型中。</w:t>
      </w:r>
    </w:p>
    <w:p w14:paraId="0C40E88E" w14:textId="55F38DCB" w:rsidR="005121CB" w:rsidRDefault="005121CB" w:rsidP="005121CB">
      <w:pPr>
        <w:pStyle w:val="3"/>
        <w:numPr>
          <w:ilvl w:val="0"/>
          <w:numId w:val="3"/>
        </w:numPr>
      </w:pPr>
      <w:r w:rsidRPr="005121CB">
        <w:rPr>
          <w:rFonts w:hint="eastAsia"/>
        </w:rPr>
        <w:t>其他骨干网</w:t>
      </w:r>
    </w:p>
    <w:p w14:paraId="7B93882C" w14:textId="583F3F5A" w:rsidR="006A5B6B" w:rsidRPr="006A5B6B" w:rsidRDefault="00EE2ED6" w:rsidP="006A5B6B">
      <w:r w:rsidRPr="00EE2ED6">
        <w:rPr>
          <w:rFonts w:hint="eastAsia"/>
        </w:rPr>
        <w:t>除了</w:t>
      </w:r>
      <w:r w:rsidRPr="00EE2ED6">
        <w:t>DarkNet53外，我们也测试了不同尺寸的其他骨干网的YOLOX，YOLOX也达到了一致的改进效果相对于对应产品。</w:t>
      </w:r>
    </w:p>
    <w:p w14:paraId="38367BC2" w14:textId="30E15E27" w:rsidR="007755C5" w:rsidRDefault="00442F8C" w:rsidP="00A43091">
      <w:r>
        <w:rPr>
          <w:rFonts w:hint="eastAsia"/>
          <w:noProof/>
        </w:rPr>
        <w:drawing>
          <wp:inline distT="0" distB="0" distL="0" distR="0" wp14:anchorId="10F6003F" wp14:editId="2D0EEE86">
            <wp:extent cx="4754880" cy="256032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4880" cy="2560320"/>
                    </a:xfrm>
                    <a:prstGeom prst="rect">
                      <a:avLst/>
                    </a:prstGeom>
                    <a:noFill/>
                    <a:ln>
                      <a:noFill/>
                    </a:ln>
                  </pic:spPr>
                </pic:pic>
              </a:graphicData>
            </a:graphic>
          </wp:inline>
        </w:drawing>
      </w:r>
    </w:p>
    <w:p w14:paraId="65EA7033" w14:textId="1BEC7A89" w:rsidR="00D7034F" w:rsidRDefault="00D7034F" w:rsidP="00D7034F">
      <w:r>
        <w:rPr>
          <w:rFonts w:hint="eastAsia"/>
        </w:rPr>
        <w:t>表</w:t>
      </w:r>
      <w:r>
        <w:t xml:space="preserve">3 YOLOX和YOLOv5在COCO </w:t>
      </w:r>
      <w:proofErr w:type="spellStart"/>
      <w:r>
        <w:t>val</w:t>
      </w:r>
      <w:proofErr w:type="spellEnd"/>
      <w:r>
        <w:t>上AP（%）的比较。所有模型以 640 ×</w:t>
      </w:r>
      <w:proofErr w:type="gramStart"/>
      <w:r>
        <w:t xml:space="preserve"> 640 640</w:t>
      </w:r>
      <w:proofErr w:type="gramEnd"/>
      <w:r>
        <w:t>×640 640×640分辨率，Tesla V100 FP16精度，batch=1测试。</w:t>
      </w:r>
    </w:p>
    <w:p w14:paraId="6DDF4930" w14:textId="77777777" w:rsidR="00D7034F" w:rsidRDefault="00D7034F" w:rsidP="00D7034F">
      <w:r>
        <w:rPr>
          <w:rFonts w:hint="eastAsia"/>
        </w:rPr>
        <w:t>修改</w:t>
      </w:r>
      <w:r>
        <w:t>YOLOv5的</w:t>
      </w:r>
      <w:proofErr w:type="spellStart"/>
      <w:r>
        <w:t>CSPNet</w:t>
      </w:r>
      <w:proofErr w:type="spellEnd"/>
      <w:r>
        <w:t xml:space="preserve"> 为了有一个公平比较，我们采用精确的YOLOv5的主干包括修改的</w:t>
      </w:r>
      <w:proofErr w:type="spellStart"/>
      <w:r>
        <w:t>CSPNet</w:t>
      </w:r>
      <w:proofErr w:type="spellEnd"/>
      <w:r>
        <w:t>，</w:t>
      </w:r>
      <w:proofErr w:type="spellStart"/>
      <w:r>
        <w:t>SiLU</w:t>
      </w:r>
      <w:proofErr w:type="spellEnd"/>
      <w:r>
        <w:t>激活，和PAN头。我们也遵循它的缩放规则来产生YOLOX-S，YOLOX-M，YOLOX-L，和YOLOX-X模型。与YOLOv5比较，见表3，我们的模型一致提升了3.0%到1.0%AP，只有边缘时间增加（来自于解耦头）。</w:t>
      </w:r>
    </w:p>
    <w:p w14:paraId="7A1016B9" w14:textId="4F49C544" w:rsidR="00D7034F" w:rsidRDefault="00D2435F" w:rsidP="00D7034F">
      <w:r>
        <w:rPr>
          <w:noProof/>
        </w:rPr>
        <w:lastRenderedPageBreak/>
        <w:drawing>
          <wp:inline distT="0" distB="0" distL="0" distR="0" wp14:anchorId="3E8952C6" wp14:editId="01D81289">
            <wp:extent cx="4819650" cy="1838325"/>
            <wp:effectExtent l="0" t="0" r="0" b="9525"/>
            <wp:docPr id="8" name="图片 8"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在这里插入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9650" cy="1838325"/>
                    </a:xfrm>
                    <a:prstGeom prst="rect">
                      <a:avLst/>
                    </a:prstGeom>
                    <a:noFill/>
                    <a:ln>
                      <a:noFill/>
                    </a:ln>
                  </pic:spPr>
                </pic:pic>
              </a:graphicData>
            </a:graphic>
          </wp:inline>
        </w:drawing>
      </w:r>
    </w:p>
    <w:p w14:paraId="51285046" w14:textId="362D2110" w:rsidR="004252B9" w:rsidRDefault="004252B9" w:rsidP="004252B9">
      <w:r>
        <w:rPr>
          <w:rFonts w:hint="eastAsia"/>
        </w:rPr>
        <w:t>表</w:t>
      </w:r>
      <w:r>
        <w:t xml:space="preserve">4 YOLOX-Tiny和YOLOX-Nano与对应产品在COCO </w:t>
      </w:r>
      <w:proofErr w:type="spellStart"/>
      <w:r>
        <w:t>val</w:t>
      </w:r>
      <w:proofErr w:type="spellEnd"/>
      <w:r>
        <w:t>上AP（%）之间的比较。所有的模型均在 416 ×</w:t>
      </w:r>
      <w:proofErr w:type="gramStart"/>
      <w:r>
        <w:t xml:space="preserve"> 416 416</w:t>
      </w:r>
      <w:proofErr w:type="gramEnd"/>
      <w:r>
        <w:t>×416 416×416分辨率上测试。</w:t>
      </w:r>
    </w:p>
    <w:p w14:paraId="7ACFBE10" w14:textId="77777777" w:rsidR="000E51A9" w:rsidRDefault="004252B9" w:rsidP="004252B9">
      <w:r>
        <w:t>Tiny和Nano检测器 我们进一步缩小了模型成为YOLOX-Tiny来与YOLOv4-Tin</w:t>
      </w:r>
    </w:p>
    <w:p w14:paraId="129C5D88" w14:textId="0D39BB36" w:rsidR="004252B9" w:rsidRDefault="004252B9" w:rsidP="004252B9">
      <w:r>
        <w:t>y比较。对于移动设备，我们采用深度方向卷积来构建YOLOX-Nano，仅0.91M参数和1.08FLOPs。如表4所示，YOLOX在更小模型尺寸下比对应模型表现更好。</w:t>
      </w:r>
    </w:p>
    <w:p w14:paraId="6FCE7DE9" w14:textId="35C068DE" w:rsidR="00B428C1" w:rsidRDefault="00634F80" w:rsidP="004252B9">
      <w:r>
        <w:rPr>
          <w:rFonts w:hint="eastAsia"/>
          <w:noProof/>
        </w:rPr>
        <w:drawing>
          <wp:inline distT="0" distB="0" distL="0" distR="0" wp14:anchorId="143191FD" wp14:editId="6E89C110">
            <wp:extent cx="4191000" cy="16478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0" cy="1647825"/>
                    </a:xfrm>
                    <a:prstGeom prst="rect">
                      <a:avLst/>
                    </a:prstGeom>
                    <a:noFill/>
                    <a:ln>
                      <a:noFill/>
                    </a:ln>
                  </pic:spPr>
                </pic:pic>
              </a:graphicData>
            </a:graphic>
          </wp:inline>
        </w:drawing>
      </w:r>
    </w:p>
    <w:p w14:paraId="5C21B0D2" w14:textId="1F908A35" w:rsidR="004252B9" w:rsidRDefault="00B428C1" w:rsidP="004252B9">
      <w:pPr>
        <w:rPr>
          <w:rFonts w:ascii="Arial" w:hAnsi="Arial" w:cs="Arial"/>
          <w:color w:val="4D4D4D"/>
          <w:shd w:val="clear" w:color="auto" w:fill="FFFFFF"/>
        </w:rPr>
      </w:pPr>
      <w:r>
        <w:rPr>
          <w:rFonts w:ascii="Arial" w:hAnsi="Arial" w:cs="Arial"/>
          <w:color w:val="4D4D4D"/>
          <w:shd w:val="clear" w:color="auto" w:fill="FFFFFF"/>
        </w:rPr>
        <w:t>表</w:t>
      </w:r>
      <w:r>
        <w:rPr>
          <w:rFonts w:ascii="Arial" w:hAnsi="Arial" w:cs="Arial"/>
          <w:color w:val="4D4D4D"/>
          <w:shd w:val="clear" w:color="auto" w:fill="FFFFFF"/>
        </w:rPr>
        <w:t xml:space="preserve">5 </w:t>
      </w:r>
      <w:r>
        <w:rPr>
          <w:rFonts w:ascii="Arial" w:hAnsi="Arial" w:cs="Arial"/>
          <w:color w:val="4D4D4D"/>
          <w:shd w:val="clear" w:color="auto" w:fill="FFFFFF"/>
        </w:rPr>
        <w:t>不同模型尺寸</w:t>
      </w:r>
      <w:proofErr w:type="gramStart"/>
      <w:r>
        <w:rPr>
          <w:rFonts w:ascii="Arial" w:hAnsi="Arial" w:cs="Arial"/>
          <w:color w:val="4D4D4D"/>
          <w:shd w:val="clear" w:color="auto" w:fill="FFFFFF"/>
        </w:rPr>
        <w:t>下数据</w:t>
      </w:r>
      <w:proofErr w:type="gramEnd"/>
      <w:r>
        <w:rPr>
          <w:rFonts w:ascii="Arial" w:hAnsi="Arial" w:cs="Arial"/>
          <w:color w:val="4D4D4D"/>
          <w:shd w:val="clear" w:color="auto" w:fill="FFFFFF"/>
        </w:rPr>
        <w:t>增强的影响。</w:t>
      </w:r>
      <w:r>
        <w:rPr>
          <w:rFonts w:ascii="Arial" w:hAnsi="Arial" w:cs="Arial"/>
          <w:color w:val="4D4D4D"/>
          <w:shd w:val="clear" w:color="auto" w:fill="FFFFFF"/>
        </w:rPr>
        <w:t>“Scale Jit.”</w:t>
      </w:r>
      <w:r>
        <w:rPr>
          <w:rFonts w:ascii="Arial" w:hAnsi="Arial" w:cs="Arial"/>
          <w:color w:val="4D4D4D"/>
          <w:shd w:val="clear" w:color="auto" w:fill="FFFFFF"/>
        </w:rPr>
        <w:t>表示马赛克图像一定范围的缩放抖动。采取</w:t>
      </w:r>
      <w:proofErr w:type="spellStart"/>
      <w:r>
        <w:rPr>
          <w:rFonts w:ascii="Arial" w:hAnsi="Arial" w:cs="Arial"/>
          <w:color w:val="4D4D4D"/>
          <w:shd w:val="clear" w:color="auto" w:fill="FFFFFF"/>
        </w:rPr>
        <w:t>Copypaste</w:t>
      </w:r>
      <w:proofErr w:type="spellEnd"/>
      <w:r>
        <w:rPr>
          <w:rFonts w:ascii="Arial" w:hAnsi="Arial" w:cs="Arial"/>
          <w:color w:val="4D4D4D"/>
          <w:shd w:val="clear" w:color="auto" w:fill="FFFFFF"/>
        </w:rPr>
        <w:t>时使用</w:t>
      </w:r>
      <w:r>
        <w:rPr>
          <w:rFonts w:ascii="Arial" w:hAnsi="Arial" w:cs="Arial"/>
          <w:color w:val="4D4D4D"/>
          <w:shd w:val="clear" w:color="auto" w:fill="FFFFFF"/>
        </w:rPr>
        <w:t xml:space="preserve">COCO </w:t>
      </w:r>
      <w:proofErr w:type="spellStart"/>
      <w:r>
        <w:rPr>
          <w:rFonts w:ascii="Arial" w:hAnsi="Arial" w:cs="Arial"/>
          <w:color w:val="4D4D4D"/>
          <w:shd w:val="clear" w:color="auto" w:fill="FFFFFF"/>
        </w:rPr>
        <w:t>trainval</w:t>
      </w:r>
      <w:proofErr w:type="spellEnd"/>
      <w:r>
        <w:rPr>
          <w:rFonts w:ascii="Arial" w:hAnsi="Arial" w:cs="Arial"/>
          <w:color w:val="4D4D4D"/>
          <w:shd w:val="clear" w:color="auto" w:fill="FFFFFF"/>
        </w:rPr>
        <w:t>中的实例掩膜标注</w:t>
      </w:r>
    </w:p>
    <w:p w14:paraId="6104C45B" w14:textId="7B9E1897" w:rsidR="006B5C8C" w:rsidRDefault="006B5C8C" w:rsidP="006B5C8C">
      <w:r>
        <w:rPr>
          <w:rFonts w:hint="eastAsia"/>
        </w:rPr>
        <w:t>模型尺寸和数据增强</w:t>
      </w:r>
      <w:r>
        <w:t xml:space="preserve"> 我们的实验中，所有模型保证几乎相同</w:t>
      </w:r>
      <w:proofErr w:type="gramStart"/>
      <w:r>
        <w:t>的学习策略</w:t>
      </w:r>
      <w:proofErr w:type="gramEnd"/>
      <w:r>
        <w:t>和优化参数，如2.1所描述。但是，我们发现合适的增强策略在不同尺寸模型上也不同。如表5，</w:t>
      </w:r>
      <w:proofErr w:type="gramStart"/>
      <w:r>
        <w:t>当应用</w:t>
      </w:r>
      <w:proofErr w:type="spellStart"/>
      <w:proofErr w:type="gramEnd"/>
      <w:r>
        <w:t>MixUp</w:t>
      </w:r>
      <w:proofErr w:type="spellEnd"/>
      <w:r>
        <w:t>在YOLOX-L上可以提高AP0.9%，但对于像YOLOX-Nano的小模型，最好还是减弱这种增强。具体地，当训练小模型即YOLOX-S，YOLOX-Tiny，YOLOX-Nano时，我们移除mix up增强并减弱mosaic（减少缩放范围从[0.1, 2.0]到[0.5, 1.5]）。这样的修改将YOLOX-Nano的AP从24.0%提升到25.3%。</w:t>
      </w:r>
    </w:p>
    <w:p w14:paraId="0712C695" w14:textId="7DD5B725" w:rsidR="006B5C8C" w:rsidRDefault="006B5C8C" w:rsidP="006B5C8C">
      <w:r>
        <w:rPr>
          <w:rFonts w:hint="eastAsia"/>
        </w:rPr>
        <w:t>对于大模型，我们同样发现更强的增强方式更有帮助。确实，我们的</w:t>
      </w:r>
      <w:proofErr w:type="spellStart"/>
      <w:r>
        <w:t>MixUp</w:t>
      </w:r>
      <w:proofErr w:type="spellEnd"/>
      <w:r>
        <w:t>措施比原始版本有一部分更重。受</w:t>
      </w:r>
      <w:proofErr w:type="spellStart"/>
      <w:r>
        <w:t>Copypaste</w:t>
      </w:r>
      <w:proofErr w:type="spellEnd"/>
      <w:r>
        <w:t>启发，在将两幅图像混合之前，我们</w:t>
      </w:r>
      <w:proofErr w:type="gramStart"/>
      <w:r>
        <w:t>通过随机采样</w:t>
      </w:r>
      <w:proofErr w:type="gramEnd"/>
      <w:r>
        <w:t>的比例因子对它们进行了抖动。为了理解带有缩放抖动的</w:t>
      </w:r>
      <w:proofErr w:type="spellStart"/>
      <w:r>
        <w:t>MixUp</w:t>
      </w:r>
      <w:proofErr w:type="spellEnd"/>
      <w:r>
        <w:t>，我们在YOLOX-L上比较其与</w:t>
      </w:r>
      <w:proofErr w:type="spellStart"/>
      <w:r>
        <w:t>Copypaste</w:t>
      </w:r>
      <w:proofErr w:type="spellEnd"/>
      <w:r>
        <w:t>。值得注意的是</w:t>
      </w:r>
      <w:proofErr w:type="spellStart"/>
      <w:r>
        <w:t>Copypaste</w:t>
      </w:r>
      <w:proofErr w:type="spellEnd"/>
      <w:r>
        <w:t>需要额外实例掩膜标注但</w:t>
      </w:r>
      <w:proofErr w:type="spellStart"/>
      <w:r>
        <w:t>MixUp</w:t>
      </w:r>
      <w:proofErr w:type="spellEnd"/>
      <w:r>
        <w:t>不用。但如表5显示，这两个方法达到了可竞争性能，表明当没有实例掩膜标注可用时，带有缩放抖动的</w:t>
      </w:r>
      <w:proofErr w:type="spellStart"/>
      <w:r>
        <w:t>MixUp</w:t>
      </w:r>
      <w:proofErr w:type="spellEnd"/>
      <w:r>
        <w:t>是</w:t>
      </w:r>
      <w:proofErr w:type="spellStart"/>
      <w:r>
        <w:t>Copypaste</w:t>
      </w:r>
      <w:proofErr w:type="spellEnd"/>
      <w:proofErr w:type="gramStart"/>
      <w:r>
        <w:t>的带限替换</w:t>
      </w:r>
      <w:proofErr w:type="gramEnd"/>
      <w:r>
        <w:t>。</w:t>
      </w:r>
    </w:p>
    <w:p w14:paraId="0ADFFAA9" w14:textId="3119F64D" w:rsidR="006B5C8C" w:rsidRDefault="003C0060" w:rsidP="003C0060">
      <w:pPr>
        <w:pStyle w:val="2"/>
        <w:numPr>
          <w:ilvl w:val="0"/>
          <w:numId w:val="1"/>
        </w:numPr>
      </w:pPr>
      <w:r w:rsidRPr="003C0060">
        <w:rPr>
          <w:rFonts w:hint="eastAsia"/>
        </w:rPr>
        <w:lastRenderedPageBreak/>
        <w:t>与</w:t>
      </w:r>
      <w:r w:rsidRPr="003C0060">
        <w:t>SOTA比较</w:t>
      </w:r>
    </w:p>
    <w:p w14:paraId="4C0AA5CA" w14:textId="6F1E4FE4" w:rsidR="00714B69" w:rsidRDefault="00714B69" w:rsidP="00714B69">
      <w:r>
        <w:rPr>
          <w:noProof/>
        </w:rPr>
        <w:drawing>
          <wp:inline distT="0" distB="0" distL="0" distR="0" wp14:anchorId="4DF14FCB" wp14:editId="03F99B23">
            <wp:extent cx="5274310" cy="3075305"/>
            <wp:effectExtent l="0" t="0" r="2540" b="0"/>
            <wp:docPr id="10" name="图片 10"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在这里插入图片描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075305"/>
                    </a:xfrm>
                    <a:prstGeom prst="rect">
                      <a:avLst/>
                    </a:prstGeom>
                    <a:noFill/>
                    <a:ln>
                      <a:noFill/>
                    </a:ln>
                  </pic:spPr>
                </pic:pic>
              </a:graphicData>
            </a:graphic>
          </wp:inline>
        </w:drawing>
      </w:r>
    </w:p>
    <w:p w14:paraId="1F2933A9" w14:textId="0ED018FF" w:rsidR="00FD6D82" w:rsidRDefault="00FD6D82" w:rsidP="00FD6D82">
      <w:r>
        <w:rPr>
          <w:rFonts w:hint="eastAsia"/>
        </w:rPr>
        <w:t>表</w:t>
      </w:r>
      <w:r>
        <w:t>6 不同目标检测器在COCO 2017 test-dev上的速度与精度比较。为了公平对比，选择的所有模型均训练 300epochs</w:t>
      </w:r>
    </w:p>
    <w:p w14:paraId="10F89B1A" w14:textId="6CA4164D" w:rsidR="00FD6D82" w:rsidRDefault="00FD6D82" w:rsidP="00FD6D82">
      <w:r>
        <w:rPr>
          <w:rFonts w:hint="eastAsia"/>
        </w:rPr>
        <w:t>表</w:t>
      </w:r>
      <w:r>
        <w:t>6为传统比较SOTA显示表。但是，记住表中的模型推理速度通常不可控，不同的软件与硬件速度不同。因此，我们对图1中的所有YOLO系列使用相同的硬件和代码库，绘制了稍微受控的速度/精度曲线。</w:t>
      </w:r>
    </w:p>
    <w:p w14:paraId="2C62F470" w14:textId="77777777" w:rsidR="00FD6D82" w:rsidRDefault="00FD6D82" w:rsidP="00FD6D82">
      <w:r>
        <w:rPr>
          <w:rFonts w:hint="eastAsia"/>
        </w:rPr>
        <w:t>我们注意到有些高性能</w:t>
      </w:r>
      <w:r>
        <w:t>YOLO系列具有更大模型尺寸比如Scale-YOLOv4和YOLOv5-P6。当前基于Transformer的检测器将SOTA的准确度提升至~60AP。由于时间和资源限制，本文中我们没有探讨这些重要特征。但它们已经在考虑中。</w:t>
      </w:r>
    </w:p>
    <w:p w14:paraId="78EBC227" w14:textId="39A13E5F" w:rsidR="00FD6D82" w:rsidRDefault="00EC6AC0" w:rsidP="00EC6AC0">
      <w:pPr>
        <w:pStyle w:val="2"/>
        <w:numPr>
          <w:ilvl w:val="0"/>
          <w:numId w:val="1"/>
        </w:numPr>
      </w:pPr>
      <w:r w:rsidRPr="00EC6AC0">
        <w:rPr>
          <w:rFonts w:hint="eastAsia"/>
        </w:rPr>
        <w:t>流媒体感知挑战（</w:t>
      </w:r>
      <w:r w:rsidRPr="00EC6AC0">
        <w:t>WAD at CVPR 2021）</w:t>
      </w:r>
    </w:p>
    <w:p w14:paraId="77BA12E1" w14:textId="77777777" w:rsidR="00376A1A" w:rsidRDefault="00376A1A" w:rsidP="00376A1A">
      <w:r>
        <w:t>2021WAD的流媒体感知挑战是通过最近提出的指标对准确性和延迟进行的联合评估：流媒体准确性。该指标背后的意义是联合评估</w:t>
      </w:r>
      <w:proofErr w:type="gramStart"/>
      <w:r>
        <w:t>每时刻</w:t>
      </w:r>
      <w:proofErr w:type="gramEnd"/>
      <w:r>
        <w:t>整个感知</w:t>
      </w:r>
      <w:proofErr w:type="gramStart"/>
      <w:r>
        <w:t>栈</w:t>
      </w:r>
      <w:proofErr w:type="gramEnd"/>
      <w:r>
        <w:t>的输出，强制堆栈考虑计算时被忽略的</w:t>
      </w:r>
      <w:proofErr w:type="gramStart"/>
      <w:r>
        <w:t>流数据</w:t>
      </w:r>
      <w:proofErr w:type="gramEnd"/>
      <w:r>
        <w:t>量。我们发现在30 FPS数据流上度量的最佳平衡点是推理时间≤ 33ms的强大模型。所以我们采用</w:t>
      </w:r>
      <w:proofErr w:type="spellStart"/>
      <w:r>
        <w:t>TensorRT</w:t>
      </w:r>
      <w:proofErr w:type="spellEnd"/>
      <w:r>
        <w:t>的YOLOX-L模型来产生最终模型赢得第一名。详情请见挑战网页。</w:t>
      </w:r>
    </w:p>
    <w:p w14:paraId="79E29E98" w14:textId="4BF12D9A" w:rsidR="00376A1A" w:rsidRDefault="00376A1A" w:rsidP="00376A1A">
      <w:pPr>
        <w:pStyle w:val="2"/>
        <w:numPr>
          <w:ilvl w:val="0"/>
          <w:numId w:val="1"/>
        </w:numPr>
      </w:pPr>
      <w:r w:rsidRPr="00376A1A">
        <w:rPr>
          <w:rFonts w:hint="eastAsia"/>
        </w:rPr>
        <w:t>结论</w:t>
      </w:r>
    </w:p>
    <w:p w14:paraId="7E6F53E5" w14:textId="4A60D002" w:rsidR="00EB40BD" w:rsidRPr="00EB40BD" w:rsidRDefault="00EB40BD" w:rsidP="001B4DA2">
      <w:r>
        <w:rPr>
          <w:rFonts w:hint="eastAsia"/>
        </w:rPr>
        <w:t>本汇报中，我们在</w:t>
      </w:r>
      <w:r>
        <w:t>YOLO系列上展示了一些有经验的更新，构成了高性能anchor-free检测器叫YOLOX。装配一些最近先进检测技术，即解耦头，anchor-free，先进标签分配策略。YOLOX在所有模型尺寸比其他产品达到了一个更好的速度和准确率的平衡点。由于广泛的兼容性，YOLOv3是工业上最广泛使用的检测器之一，令人惊讶的是提升了其架构使在COCO上达到了47.3%AP，超出当前最佳实践3.0%AP。希望本汇报可以帮助开发者和研究者们在实</w:t>
      </w:r>
      <w:r>
        <w:lastRenderedPageBreak/>
        <w:t>际场景中得到更好的经验。</w:t>
      </w:r>
    </w:p>
    <w:sectPr w:rsidR="00EB40BD" w:rsidRPr="00EB40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93C03"/>
    <w:multiLevelType w:val="hybridMultilevel"/>
    <w:tmpl w:val="B4826A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5C3DBA"/>
    <w:multiLevelType w:val="hybridMultilevel"/>
    <w:tmpl w:val="E454E9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64E45D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86B"/>
    <w:rsid w:val="0004518A"/>
    <w:rsid w:val="0009699B"/>
    <w:rsid w:val="000A5465"/>
    <w:rsid w:val="000B08B9"/>
    <w:rsid w:val="000E0936"/>
    <w:rsid w:val="000E51A9"/>
    <w:rsid w:val="00116FF7"/>
    <w:rsid w:val="00134223"/>
    <w:rsid w:val="00175CC6"/>
    <w:rsid w:val="001B4DA2"/>
    <w:rsid w:val="00207487"/>
    <w:rsid w:val="00210DC9"/>
    <w:rsid w:val="00237510"/>
    <w:rsid w:val="002533D9"/>
    <w:rsid w:val="002668EA"/>
    <w:rsid w:val="002B6020"/>
    <w:rsid w:val="002D66DA"/>
    <w:rsid w:val="003003AA"/>
    <w:rsid w:val="00316646"/>
    <w:rsid w:val="00344BC1"/>
    <w:rsid w:val="0035403F"/>
    <w:rsid w:val="00376A1A"/>
    <w:rsid w:val="003A5405"/>
    <w:rsid w:val="003B5739"/>
    <w:rsid w:val="003C0060"/>
    <w:rsid w:val="003C45E3"/>
    <w:rsid w:val="003D7E8A"/>
    <w:rsid w:val="004230B8"/>
    <w:rsid w:val="004252B9"/>
    <w:rsid w:val="00442F8C"/>
    <w:rsid w:val="00444BFB"/>
    <w:rsid w:val="00453ACB"/>
    <w:rsid w:val="00481AD5"/>
    <w:rsid w:val="00482F80"/>
    <w:rsid w:val="004C6319"/>
    <w:rsid w:val="004E2025"/>
    <w:rsid w:val="005121CB"/>
    <w:rsid w:val="00521ECF"/>
    <w:rsid w:val="00526BE3"/>
    <w:rsid w:val="0058286B"/>
    <w:rsid w:val="005A64FE"/>
    <w:rsid w:val="005F1E76"/>
    <w:rsid w:val="00634F80"/>
    <w:rsid w:val="006A5B6B"/>
    <w:rsid w:val="006B5C8C"/>
    <w:rsid w:val="00704DEE"/>
    <w:rsid w:val="00714B69"/>
    <w:rsid w:val="0071526F"/>
    <w:rsid w:val="00721C93"/>
    <w:rsid w:val="00762442"/>
    <w:rsid w:val="007755C5"/>
    <w:rsid w:val="00781AA2"/>
    <w:rsid w:val="00797A50"/>
    <w:rsid w:val="008603FA"/>
    <w:rsid w:val="00870CDC"/>
    <w:rsid w:val="008867A0"/>
    <w:rsid w:val="008D2D2D"/>
    <w:rsid w:val="00936E57"/>
    <w:rsid w:val="009543C7"/>
    <w:rsid w:val="00A32D43"/>
    <w:rsid w:val="00A43091"/>
    <w:rsid w:val="00AA2873"/>
    <w:rsid w:val="00B172DA"/>
    <w:rsid w:val="00B428C1"/>
    <w:rsid w:val="00BA5E63"/>
    <w:rsid w:val="00BB273D"/>
    <w:rsid w:val="00BE1F13"/>
    <w:rsid w:val="00C30E96"/>
    <w:rsid w:val="00C36ABD"/>
    <w:rsid w:val="00C46561"/>
    <w:rsid w:val="00C57947"/>
    <w:rsid w:val="00CB0331"/>
    <w:rsid w:val="00D2435F"/>
    <w:rsid w:val="00D30C74"/>
    <w:rsid w:val="00D457D4"/>
    <w:rsid w:val="00D7034F"/>
    <w:rsid w:val="00D84811"/>
    <w:rsid w:val="00D94AEC"/>
    <w:rsid w:val="00DC6A9D"/>
    <w:rsid w:val="00EA118A"/>
    <w:rsid w:val="00EB40BD"/>
    <w:rsid w:val="00EC6AC0"/>
    <w:rsid w:val="00ED2AF7"/>
    <w:rsid w:val="00EE2E7F"/>
    <w:rsid w:val="00EE2ED6"/>
    <w:rsid w:val="00EF53A3"/>
    <w:rsid w:val="00F10D78"/>
    <w:rsid w:val="00F55EE5"/>
    <w:rsid w:val="00F709C7"/>
    <w:rsid w:val="00FA2962"/>
    <w:rsid w:val="00FB1DF3"/>
    <w:rsid w:val="00FD6D82"/>
    <w:rsid w:val="00FF1D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2B681"/>
  <w15:chartTrackingRefBased/>
  <w15:docId w15:val="{F4C3E193-FD44-4384-8331-ADEEBBC2C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B273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533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D2D2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B273D"/>
    <w:rPr>
      <w:b/>
      <w:bCs/>
      <w:kern w:val="44"/>
      <w:sz w:val="44"/>
      <w:szCs w:val="44"/>
    </w:rPr>
  </w:style>
  <w:style w:type="character" w:customStyle="1" w:styleId="20">
    <w:name w:val="标题 2 字符"/>
    <w:basedOn w:val="a0"/>
    <w:link w:val="2"/>
    <w:uiPriority w:val="9"/>
    <w:rsid w:val="002533D9"/>
    <w:rPr>
      <w:rFonts w:asciiTheme="majorHAnsi" w:eastAsiaTheme="majorEastAsia" w:hAnsiTheme="majorHAnsi" w:cstheme="majorBidi"/>
      <w:b/>
      <w:bCs/>
      <w:sz w:val="32"/>
      <w:szCs w:val="32"/>
    </w:rPr>
  </w:style>
  <w:style w:type="character" w:styleId="a3">
    <w:name w:val="Hyperlink"/>
    <w:basedOn w:val="a0"/>
    <w:uiPriority w:val="99"/>
    <w:unhideWhenUsed/>
    <w:rsid w:val="00721C93"/>
    <w:rPr>
      <w:color w:val="0563C1" w:themeColor="hyperlink"/>
      <w:u w:val="single"/>
    </w:rPr>
  </w:style>
  <w:style w:type="character" w:styleId="a4">
    <w:name w:val="Unresolved Mention"/>
    <w:basedOn w:val="a0"/>
    <w:uiPriority w:val="99"/>
    <w:semiHidden/>
    <w:unhideWhenUsed/>
    <w:rsid w:val="00721C93"/>
    <w:rPr>
      <w:color w:val="605E5C"/>
      <w:shd w:val="clear" w:color="auto" w:fill="E1DFDD"/>
    </w:rPr>
  </w:style>
  <w:style w:type="character" w:styleId="a5">
    <w:name w:val="FollowedHyperlink"/>
    <w:basedOn w:val="a0"/>
    <w:uiPriority w:val="99"/>
    <w:semiHidden/>
    <w:unhideWhenUsed/>
    <w:rsid w:val="00721C93"/>
    <w:rPr>
      <w:color w:val="954F72" w:themeColor="followedHyperlink"/>
      <w:u w:val="single"/>
    </w:rPr>
  </w:style>
  <w:style w:type="character" w:customStyle="1" w:styleId="30">
    <w:name w:val="标题 3 字符"/>
    <w:basedOn w:val="a0"/>
    <w:link w:val="3"/>
    <w:uiPriority w:val="9"/>
    <w:rsid w:val="008D2D2D"/>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845436">
      <w:bodyDiv w:val="1"/>
      <w:marLeft w:val="0"/>
      <w:marRight w:val="0"/>
      <w:marTop w:val="0"/>
      <w:marBottom w:val="0"/>
      <w:divBdr>
        <w:top w:val="none" w:sz="0" w:space="0" w:color="auto"/>
        <w:left w:val="none" w:sz="0" w:space="0" w:color="auto"/>
        <w:bottom w:val="none" w:sz="0" w:space="0" w:color="auto"/>
        <w:right w:val="none" w:sz="0" w:space="0" w:color="auto"/>
      </w:divBdr>
    </w:div>
    <w:div w:id="209200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8</Pages>
  <Words>946</Words>
  <Characters>5398</Characters>
  <Application>Microsoft Office Word</Application>
  <DocSecurity>0</DocSecurity>
  <Lines>44</Lines>
  <Paragraphs>12</Paragraphs>
  <ScaleCrop>false</ScaleCrop>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zhenghua</dc:creator>
  <cp:keywords/>
  <dc:description/>
  <cp:lastModifiedBy>gu zhenghua</cp:lastModifiedBy>
  <cp:revision>121</cp:revision>
  <dcterms:created xsi:type="dcterms:W3CDTF">2021-10-02T11:12:00Z</dcterms:created>
  <dcterms:modified xsi:type="dcterms:W3CDTF">2021-10-03T08:38:00Z</dcterms:modified>
</cp:coreProperties>
</file>