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80"/>
          <w:szCs w:val="80"/>
        </w:rPr>
        <w:t xml:space="preserve">AcuHMI-1-7</w:t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嵌入式 HMI 网关一体化系统</w:t>
      </w:r>
    </w:p>
    <w:p>
      <w:pPr>
        <w:spacing w:after="240" w:before="72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52"/>
          <w:szCs w:val="52"/>
        </w:rPr>
        <w:t xml:space="preserve">软件需求规格说明书</w:t>
      </w:r>
    </w:p>
    <w:p>
      <w:pPr>
        <w:spacing w:after="1440" w:before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Software Requirements Specification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JZZY-A4-RD-50101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V2.00（综合版）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编 制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苏 博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审 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崔 总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批 准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崔 总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正式发布</w:t>
            </w:r>
          </w:p>
        </w:tc>
      </w:tr>
    </w:tbl>
    <w:p>
      <w:pPr>
        <w:spacing w:after="240" w:before="216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西安加中准源科技有限公司</w:t>
      </w:r>
    </w:p>
    <w:p>
      <w:r>
        <w:br w:type="page"/>
      </w:r>
    </w:p>
    <w:p>
      <w:pPr>
        <w:spacing w:after="360" w:before="240"/>
        <w:jc w:val="center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1  引言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1.1  文档目的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本文档定义了 AcuHMI-1-7 嵌入式 HMI 网关产品的完整软件需求规格，涵盖产品功能、性能、接口、安全、合规及可维护性等方面。文档面向以下读者：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研发团队：作为系统设计、编码与单元测试的输入。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测试团队：作为编写测试用例、回归测试与验收测试的依据。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产品与市场团队：作为对外宣传、销售支持与产品定位的参考。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客户与系统集成商：作为产品功能与边界条件的权威说明。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生产与售后团队：作为生产烧录、出厂测试和故障排查的依据。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1.2  文档范围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本文档覆盖 AcuHMI-1-7 完整的软件功能与接口需求，包括 Web 界面与 HMI 触摸屏两类人机交互方式。文档以《AcuHMI-1-7 User Manual v1.02》和《AcuHMI 产品规格说明书 v1.02》为主线基线，整合 Sprint 2/Sprint 3 软件需求规格说明书、Modbus 协议软件需求说明书、市场反馈与客户反馈需求、PX-EMD-G 同步功能需求、安全反馈需求、AcuHMI 新增需求等所有补充材料，形成最终的、单一可信的整体需求文档。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本文档不包含详细的硬件电气原理图、PCB 布局、生产工艺与认证测试报告，这些内容由配套的硬件规格说明书与认证文档承载。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1.3  定义、缩写与缩略语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术语 / 缩写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完整名称 / 含义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HMI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Human Machine Interface，人机界面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Software Requirements Specification，软件需求规格说明书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RTU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Remote Terminal Unit，远程终端单元，此处特指 Modbus RTU 串口协议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Transmission Control Protocol；此处特指 Modbus TCP 协议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BACnet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Building Automation and Control networks，楼宇自控网络协议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BBMD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BACnet Broadcast Management Device，BACnet 广播管理设备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SNMP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Simple Network Management Protocol，简单网络管理协议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Message Queuing Telemetry Transport，消息队列遥测传输协议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COV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Change Of Value，BACnet 的变化值订阅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PQ Event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Power Quality Event，电能质量事件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ITIC/CBEMA/SEMI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电能质量评估曲线标准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DI/DO/RO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Digital Input / Digital Output / Relay Output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CT/PT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Current Transformer / Potential Transformer，电流/电压互感器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EULA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End User License Agreement，最终用户许可协议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RSTP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Rapid Spanning Tree Protocol，快速生成树协议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NTP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Network Time Protocol，网络时间协议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CSR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Certificate Signing Request，证书签名请求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H-IO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AcuHMI 的 IO 扩展模块（8DI + 8RO）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Modbus Pass Through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Modbus 透传：客户端通过网关直接读写下挂设备，不进行数据处理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Parameters Mapping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参数映射：将下挂设备参数映射到统一的 Modbus 寄存器地址空间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Device Mirror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设备镜像：将每台下挂设备映射为独立的 Modbus 从站（Slave）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1.4  参考文献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AcuHMI-1-7 User Manual v1.02 (2026-05-13)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AcuHMI 产品规格说明书 v1.02 (2024-12-09)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AcuHMI-1-7 Sprint 2 软件需求规格说明书 v1.01 (2026-04-27)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AcuHMI-1-7 Sprint 3 软件需求规格说明书 v1.04 (2026-04-30)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AcuHMI-1-7 Modbus 协议软件需求说明书 v1.01 (2026-02-05)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AcuHMI-1-7 市场反馈软件需求说明书 v1.01 (2026-01-16)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PX-EMD-G 市场反馈需求说明书 v1.00 (2026-03-03)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PX-EMD-G 客户反馈需求反馈文档 v1.00 (2026-03-04)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PX-EMD-G 客户反馈安全问题需求 v1.03 (2025-12-19)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PX-EMD-G 软件需求变更 v1.06 (2025-11-05)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AcuHMI 新需求系列 (v1.01~v1.06，2025-07~2026-01)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ARM-XXL 产品规格说明书 v1.01 (2025-02-05)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IEC 61131-2:2017 工业控制设备标准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IEC 61000-6-2、IEC 61000-4-x EMC 标准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EN55032 / FCC Part 15 Class A 工业辐射发射标准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UL 508 工业控制设备安全标准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1.5  文档约定与阅读说明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需求标识规则：M-XX.Y[.Z] 形式，其中 M-XX 为模块号，Y/Z 为模块内子条目编号。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每条需求采用统一格式：背景与问题、目标、详细描述、Web/HMI 差异、输入与输出、处理逻辑、异常与边界，确保形成完整闭环。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"Web 界面" 指通过浏览器访问 AcuHMI-1-7 内嵌 Web 服务器实现的配置与查看入口；"HMI 触摸屏" 指设备本地的 7 英寸触摸屏。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除明确说明外，需求适用于 Web 界面与 HMI 触摸屏；触屏不支持某项功能时会单独列出。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"应" 表示强制要求；"宜" 表示建议；"可" 表示可选实现。</w:t>
      </w:r>
    </w:p>
    <w:p>
      <w:pPr>
        <w:pStyle w:val="Heading1"/>
        <w:pageBreakBefore/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2  总体描述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2.1  产品概述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AcuHMI-1-7 是新一代工业级 HMI 网关一体化设备，集成 7 英寸彩色电容触摸屏与多协议网关能力，面向北美与欧洲工业自动化、能源监控、楼宇管理、工业物联网等场景。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设备一方面通过 RS485 与以太网下行采集 Accuenergy 系列电能表（AcuRev-1300/2100/4100、Acuvim II/3）及第三方 Modbus/BACnet 设备的数据，另一方面通过北向协议（Modbus TCP、SNMP、BACnet/IP、MQTT、AWS IoT、Azure IoT、AcuCloud）将数据推送至上位机、SCADA、楼控系统、企业云平台。同时支持本地 32 GB 数据日志记录、虚拟设备公式计算、Web 设备聚合、远程访问、接线检查、告警通知与 H-IO 扩展。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2.2  产品功能概览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功能域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南向采集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Modbus RTU / Modbus TCP（北向同端口透传 / 镜像）。最多 32 物理设备并发，每设备独立轮询周期 1~3600 s。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北向输出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Modbus TCP、SNMPv2c/v3、BACnet/IP、MQTT、AWS IoT Core、Azure IoT Hub、AcuCloud；支持透传、镜像、参数映射三种 Modbus 模式。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数据日志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32 GB 存储；3 个标准 Data Logger + 1 个 Rapid Logger；CSV/JSON 格式；FTP/SFTP/HTTP/HTTPS 推送；3 条 Post Channel。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虚拟与 Web 设备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最多 32 个虚拟设备（公式四则运算）、100 个 Web 设备（外部 URL 聚合入口）。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告警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参数阈值告警、设备离线告警、Trigger DO/RO 联动、蜂鸣器、邮件通知、未确认告警页面。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接线检查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对 AcuRev-4100/2100/1300、Acuvim II/3 五种典型电表执行自动接线检测，红绿色块可视化，支持 CSV 导出。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模板管理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官方模板随固件发布；自定义模板（基于 Typical Energy Meter V2）创建/编辑/导入导出（.def）；按固件版本自动匹配。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维护诊断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System Status、Event Log、网络/RSTP/Host Lookup/Connection/NTP/Modbus Debug Log/Debug、SSH（默认关闭）。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安全合规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EULA 强制接受、默认密码强制修改、6 维度密码策略、IP 白名单、证书管理、配置加密导入导出、SSH 锁定、固件防降级。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2.3  产品外部接口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数量与规格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触摸屏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 × 7 英寸 TFT 电容触屏，分辨率 800 × 480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本地配置、监控与显示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RS485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 × 独立端口（COM1 / COM2）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Modbus RTU / BACnet MS/TP（规划），3 线端子：A+、B−、S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以太网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 × 100 Mbps RJ45（非独立，支持桥接）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Eth1 默认静态 192.168.8.101/24，Eth2 默认 DHCP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电源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9~36 VDC（典型 24 V，功耗 ≤ 6 W）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支持 20.4~28.8 V 长期稳定运行，10 ms 电源中断不影响功能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扩展模块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H-IO（8DI + 8RO）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Sprint 3 起支持自动识别接入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2.4  用户角色与特征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职责与典型场景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技术水平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系统管理员（admin）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部署与维护系统，配置设备通信、存储规则、协议、用户权限；登录 Web 界面执行全局编辑。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熟悉工业通信协议、网络配置与系统运维。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工程师（自定义角色）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按授权范围进行设备添加、模板创建、参数配置、告警规则定义、固件升级。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熟悉具体业务模块。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操作员（自定义角色）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日常监控设备状态、告警确认、查看数据日志，必要时下载日志与导出报告。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了解设备运行参数与界面操作。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只读用户（view）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查看设备状态与运行数据，触发只读操作（如 Ping）；不能进行任何编辑。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非专业人员，具备基础操作能力。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2.5  约束条件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关键元器件（CPU、内存等）须采用国际厂商料件，禁止使用国产替代。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总 BOM 成本 ≤ 60 美元。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符合 CE、UL 508、IEC 61131-2:2017、IEC 61000-6-2、EN55032 / FCC Part 15 Class A 工业标准。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整机正面防护等级 IP64，工作温度 0~55 °C，存储温度 −20~60 °C。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Web UI 兼容现代浏览器（Chrome、Edge、Firefox 当前两个大版本）。HMI 触屏的页面交互与 Web 风格保持一致（基于 WebView/WebEngine 加载本地 Web）。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2.6  假设与依赖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设计基线参考 Acuvim-3 HMI 与 PX-EMD-G v1.02p04。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Sprint 2 的功能基线对齐 PX-EMD-G v1.02p04（AcuCloud、Remote Access 同步），Sprint 3 在此之上引入 BACnet/IP、SNMPv3、Wiring Check、告警确认、H-IO 等高级特性。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不支持从 AcuHMI-1-7 v1.01p14 之前版本的数据迁移；已发出货品由生产回收重新烧录后返还客户。</w:t>
      </w:r>
    </w:p>
    <w:p>
      <w:pPr>
        <w:pStyle w:val="Heading1"/>
        <w:pageBreakBefore/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3  功能需求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本章按 13 个高内聚模块组织功能需求。每个模块以独立小节展开，先给出模块概述与边界，再按需求条目逐项细化。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3.1  M-01 登录与用户权限管理模块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本模块负责系统的身份认证、最终用户许可协议（EULA）确认、忘记密码自助流程、用户与角色配置、密码策略、会话管理与密码自助修改。模块同时服务于 Web 界面与 HMI 触摸屏，两者共用一套用户与角色数据。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HMI 触摸屏与 Web 差异：HMI 触摸屏只读模式（未登录状态）下仅允许查看 About、Devices 等只读页面；启用并注册 Remote Access、修改任何配置必须先登录。Sprint 2 已修复 view 模式下可触发 Remote Access 注册的越权问题。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3.1.2 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M-01.1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登录与默认账号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背景与问题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客户反馈默认密码出厂统一存在弱密码风险；需要强制首次修改并支持忘记密码自助找回。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系统通过用户名 + 密码完成身份认证；首次使用强制修改默认密码；具备忘记密码自助找回通道。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系统出厂默认两个内置用户：admin（密码 "Admin@" + 序列号末 6 位）、view（密码 "View@" + 序列号末 6 位）。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admin 拥有全局编辑权限，view 拥有全局只读权限，二者均不可被删除。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首次以默认密码登录成功后，系统弹窗强制提示修改默认密码：用户点击 "Yes, continue" 跳转到修改密码界面；点击 "Cancel" 本次跳过但下次登录仍会弹出，直到默认密码被修改。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登录成功后，系统弹出 EULA 页面，用户必须接受 EULA 否则无法进入任何业务页面。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与 HMI 触屏均提供登录页与 EULA 弹窗；HMI 在用户主动登录前默认为只读 view 模式，可浏览 Devices/About，但任何写操作触发登录弹窗。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输入：用户名（≤ 40 字符）、密码（≤ 64 字符，详见 M-01.5 密码策略）。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输出：成功 → 进入主页面并下发会话 Token；失败 → 提示账号或密码错误，并按 Maximum Failed Attempts 累计失败次数。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鉴权：服务端对密码哈希比对；多客户端登录受 Multiple Login 开关控制。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锁定：失败次数超过 Maximum Failed Attempts 后账号锁定；锁定持续 Failed Login Wait 秒后自动解锁；管理员可手动解锁。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EULA：服务端记录每用户的 EULA 接受时间戳，已接受用户后续登录不再弹出。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登录页接受非法字符提交 → 客户端立即校验并红框提示。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网络异常导致鉴权失败 → 弹窗 "Network Error: Please check your internet connection or configuration."。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已锁定账号尝试登录 → 提示 "Account is locked." 并显示剩余解锁时间。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M-01.2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忘记密码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背景与问题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管理员丢失密码时需要无须返厂即可重置；同时需要避免被恶意利用。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为 admin 用户提供基于设备日期 + 序列号的当日临时密码找回机制；非 admin 用户引导联系管理员。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登录页提供 "Forgot Password" 链接；admin 点击后弹窗显示设备当前日期与序列号，提示联系技术支持。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技术支持依据日期 + 序列号生成当日有效的临时密码，反馈给客户。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客户使用临时密码登录后，系统强制进入修改密码界面，点击 Save 后正式密码生效。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非 admin 用户点击 Forgot Password 时仅显示 "Please contact your administrator for assistance."。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与 HMI 触屏均支持 Forgot Password 入口；HMI 触屏页面尺寸适配为大字体大按钮，便于现场操作。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输入：临时密码（当日有效）。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输出：临时密码登录成功 → 强制改密；失败 → 错误提示并累计失败次数。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临时密码算法由技术支持后台维护；设备端只验证当日日期匹配。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临时密码跨日失效。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若非 admin 用户被锁定，admin 仍可解锁；admin 自身被锁定时只能通过 Forgot Password 重置。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M-01.3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用户配置（User Configuration）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背景与问题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需要支持多用户协作并按职责分权；要求与 PX-EMD-G 的安全反馈一致（DOS 防护、远程会话终止）。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支持最多 32 个用户，可对每个用户分配角色、配置覆盖项与登录策略，并支持锁定/解锁、编辑、删除。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用户最多 32 个（含 admin、view 两个默认账号）；admin 不可删除、不可锁定。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添加用户字段：Username（≤ 40 字符，无字符类型限制）、Password &amp; Repeat Password（≤ 64 字符，需符合密码策略）、Role（下拉，仅可选已添加角色）、Override Password Policy（默认未勾选，勾选后免密码策略校验）、Multiple Login（默认勾选）、Override Password Expire（默认未勾选，勾选后开放 Password Expires/Grace Period/Minimum Password Age 字段）。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用户信息列：Username、Role、Register Date、Last Login Time、Status（Active/Locked）、Lock（锁定/解锁）、Action（编辑/删除）。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编辑：支持修改 Role、Override Password Policy、Multiple Login、Override Password Expire；用户名不可修改。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提供完整用户管理界面；HMI 触屏仅显示当前登录用户的修改密码功能与基础信息，所有添加、编辑、锁定操作仅在 Web 支持。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输入：上述字段。输出：用户列表更新；操作写入 Event Log。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Username 全局唯一；重复时提示 "Username already exists."。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Multiple Login = 不勾选 + 当前已存在该用户会话 → 新登录失败，提示 "User already logged in."。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远程会话终止：管理员锁定用户后，该用户在 5 秒内被强制踢出所有客户端。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尝试删除 admin/view 用户 → 操作按钮置灰且提示。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用户总数已达 32 时再添加 → 提示 "Reached the maximum number of users (32)."。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M-01.4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角色配置（Role Configuration）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背景与问题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不同岗位对模块的可见性与可写性要求不同，需要细粒度授权。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支持最多 16 个角色（含默认 admin、view），可针对每个功能域独立设置 None/View/Edit 三档权限。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默认 admin 角色拥有全局 Edit、不可删除/编辑；默认 view 角色拥有全局 View、不可删除/编辑。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添加角色字段：Role Name（≤ 40 字符，仅允许字母、数字、下划线、空格）。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权限项（每项可设 None / View / Edit）：User、Physical Devices、Data Log、System Settings、Protocol、Alarm Log、Maintenance、Diagnostics、Firmware Update。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权限粒度生效：菜单按 None 隐藏；按 View 仅可读；按 Edit 可读可写。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角色添加与编辑只在 Web 支持；HMI 加载时根据当前用户角色按相同规则隐藏/置灰菜单。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输入：角色名 + 9 项权限。输出：角色列表更新；变更写入 Event Log。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角色名全局唯一；编辑角色仅修改权限，不可改名。删除角色前需先解除所有用户对该角色的引用。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角色总数达 16 时再添加 → 提示并禁用按钮。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尝试删除被引用角色 → 提示 "Role is in use by N users."。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M-01.5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密码策略（Password Policy）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背景与问题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客户反馈默认密码策略偏弱、易受 DOS 攻击；需在合规与可用性之间提供可配置策略。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提供 9 项可配置密码策略参数，全局生效（个别用户可通过 Override 跳过）。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详细描述（参数与取值范围）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Upper and Lower Case / Numbers and Letters / Special Characters：勾选限定密码字符组合。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Password History：1~32。值为 N 时禁止重复使用前 N 个旧密码；命中提示 "Password has been used recently."。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Minimum Password Age：0~90 天。值为 0 任意修改；&gt; 0 在该时间内禁止修改密码。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Password Expires：0~90 天。值为 0 永不过期；&gt; 0 到期后进入 Grace Period 提示修改。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Minimum Password Length：6~64。低于值时拒绝保存。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Grace Period：0~65535 天。值为 0 过期立即拒绝登录并提示 "Usage period expired, grace period over, please contact the administrator."；&gt; 0 在该窗口内每次登录提示改密。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Maximum Failed Attempts：0~30。值为 0 永不锁定；&gt; 0 超过该次数即锁定。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Failed Login Attempt Window：0~86400 秒。重置失败计数的窗口；值为 0 永不重置。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Failed Login Wait：0~86400 秒。锁定后自动解锁等待时间；值为 0 不自动解锁。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策略配置只在 Web；HMI 触屏改密时同样适用，违反规则时弹窗提示。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输入：上述 9 项配置。输出：策略立即对后续改密生效。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保存时校验取值范围；策略变更不会让现有合规密码立即过期，仅在到期或下次修改时生效。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字段越界 → 红框 + 范围提示。Grace Period 与 Password Expires 联合判断：过期且超出宽限期 → 直接拒绝登录。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M-01.6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密码自助修改（Password Management）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背景与问题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客户反馈修改密码需要先验证当前密码，避免他人误改。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登录后用户可自行修改密码，新密码必须满足当前密码策略并验证当前密码。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页面字段：Current Password、New Password、Repeat New Password。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新密码不满足策略 → 红字提示具体不满足项。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两次输入不一致 → 提示 "Passwords do not match."。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保存成功后系统提示 "Password changed, please re-login." 并强制重新登录。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与 HMI 均支持；HMI 软键盘输入支持大小写切换与特殊字符。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输入：当前密码 + 新密码 × 2。输出：成功 → 强制重新登录；失败 → 错误提示。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当前密码错误 → 累计失败次数；新密码命中 Password History → 拒绝并提示。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Minimum Password Age 未到 → 提示距离下次可改密的剩余天数。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M-01.7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会话管理（Session Timeout）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背景与问题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登录后长时间无操作存在被冒用风险；但实时监测页面需要保持长连。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提供 Session Timeout 配置，超时自动登出；实时数据采集页面豁免。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范围 0~60 分钟整数；值为 0 表示永不超时；1~60 表示无活动 N 分钟后自动登出。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豁免页面：已添加电表的实时数据采集页面（Realtime / Demand / Energy / THD / Harmonics / Sequence）。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策略统一；HMI 触屏的页面持续显示也视作 "有活动"，但点击/拖动后才刷新计时窗口。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输入：超时分钟数。输出：超时弹窗 + 跳转登录页。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前端跟踪用户事件（点击、键入、触摸）；服务端 Token 在超时阈值后失效。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实时页保活通过 Heartbeat（每 10 s 一次）维持；网络断开 30 s 后页面自动重连或提示重连。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3.2  M-02 设备管理模块（物理 / 虚拟 / Web / H-IO）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3.2.1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设备管理是 AcuHMI-1-7 的核心。系统支持四类设备：物理设备（RTU/TCP 实体表计）、虚拟设备（基于物理参数的公式计算结果）、Web 设备（外部第三方网页聚合入口）、H-IO 扩展模块（8 路 DI + 8 路 RO）。所有设备共享统一的命名、序列号、模板与告警体系。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HMI 与 Web 差异：触屏支持完整的物理设备/虚拟设备/Web 设备的增删改查；虚拟设备的参数选择在 HMI 上需支持输入字符过滤，避免下拉菜单不能滚动到底的体验问题（针对 AcuRev-4100 等参数极多的设备）。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3.2.2 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M-02.1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物理设备 — 列表与下载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Physical Devices 页面以列表形式展示所有已添加物理设备，支持增、删、查、导出、翻页与轮询周期配置。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列字段：Device Name、Connection Port、Communication Protocol、Model、Serial Number、Poll Interval、Status（Online/Offline）、Alarm Status。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每页 10 设备，支持翻页。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下载按钮：导出 CSV，包含 Device Name、Connection Port、Protocol、Model、Serial Number、Status、Current Alarm Count。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系统级 Poll Interval 可全局配置（1~3600 s，默认 60 s）。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H-IO 设备：物理连接时自动出现在列表顶部，可查看 RO 与 DI 状态；未连接则在列表中隐藏。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二者一致；HMI 触屏的列表项采用大字号，操作按钮放大便于触控。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输入：全局 Poll Interval。输出：列表展示、CSV 导出。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设备状态由后台轮询服务判定，连续 N 次超时视为 Offline（N 与超时阈值由 Request Timeout × Poll Interval 决定，默认 3 次）。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设备总数 ≤ 32；达到上限时 "Add Device" 按钮置灰并提示 "Reached the maximum number of devices (32)."。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M-02.2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物理设备 — 添加（RTU）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通过串口添加 Modbus RTU 设备，所有输入项前端实时校验。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详细描述（字段与校验）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 Name：仅允许字母、数字、下划线、空格，≤ 40 字符。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Serial Number：仅允许字母、数字，≤ 20 字符。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Template：仅可从下拉列表选择已存在模板。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Protocol：RTU / TCP（与物理连接一致）。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Port：COM1 / COM2。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Modbus ID：整数 1~246。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Baud Rate：9600、19200、38400、57600、115200。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Data Bit：5 / 6 / 7 / 8。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Parity：None / Odd / Even。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Stop Bit：1 / 2。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Request Timeout：小数 0.1~5 秒。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Poll Interval：整数 1~3600 秒，默认 60 秒。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Add to Logger：No / Data Log 1 / Data Log 2 / Data Log 3 / Rapid Logger（默认 No）。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HMI 触屏上添加设备的保存动作不应引入新的延迟；下拉菜单需支持输入字符过滤。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输入：上述字段。输出：成功 → 设备进入列表并开始轮询；失败 → 字段级红框提示。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唯一性：同一系统内 Device Name、Serial Number 全局唯一。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Add to Logger 选定后自动将该设备纳入对应 Data Logger 配置；Logger 已启用则保持启用并追加，未启用则启用并选中该设备。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高波特率兼容：以 115200 波特率挂接 5 台及以上 AcuRev 时仍能稳定在线（Sprint 2 已修复 v1.01p14 的 "No Data" 缺陷）。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同 Port 下 Modbus ID 冲突 → 提示 "Modbus ID conflicts with existing device on this port."。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Add to Logger 单个 Logger 设备数已达 32 → 提示 "The data logger has reached its maximum number of devices. Cannot add more devices."。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M-02.3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物理设备 — 添加（TCP）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通过以太网添加 Modbus TCP 设备。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详细描述（字段与校验）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 Name / Serial Number / Template / Protocol / Modbus ID / Request Timeout / Poll Interval / Add to Logger：同 RTU。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IP Address：标准 IPv4 格式。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Port：整数 1~65535。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一致。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IP + Port + Modbus ID 三元组全局唯一。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IP 格式错误 → 红框；网络不可达 → 设备进入 Offline 状态但保留在列表中。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M-02.4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物理设备 — 编辑与序列号/模板修改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允许用户在添加后修改 Serial Number 与 Template，便于换表/换型号场景。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编辑页面允许修改 Device Name、Serial Number、Template 及其它通信参数。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Template 切换仅允许在同型号内进行（同 Model 不同 Version）；不允许跨型号切换。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Template 切换时弹窗提示："Changing the Template may affect Virtual Device configurations. Please verify Virtual Device configurations before proceeding."。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Template 切换若导致部分参数被删除，相关的虚拟设备公式中引用了被删除参数的项标红，强制用户先修复公式才能保存。模板兼容默认场景为新增参数；删除/修改参数视作特殊场景，需弹窗二次确认。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Serial Number 已被其它设备占用 → 拒绝保存并提示冲突。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M-02.5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物理设备 — 配置导入导出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支持将已添加设备及其配置批量导出、再导入到另一台或同一台设备，便于现场快速部署。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导出文件为加密二进制格式，不可直接查看或编辑。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导入时系统列出文件内的设备清单，用户可勾选要导入的设备；冲突项弹窗提示并提供 Skip / Overwrite 选项。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支持完整导入导出；HMI 触屏的导入导出通过 USB 或网络配置文件交换（如适用）。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导入时若文件内模板版本高于本机，自动按 M-09 模板管理规则更新模板。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文件解密失败 → 提示 "Invalid or corrupted configuration file."。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M-02.6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虚拟设备（Virtual Devices）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背景与问题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用户需要对多台物理设备的参数进行四则运算，以得到例如总功率、净能量等派生指标，并将结果作为独立设备参与北向上报。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支持最多 32 个虚拟设备，每个设备最多 20 个参数；参数支持 + − × ÷ 与常量；结果可参与 Data Log、AWS IoT、Azure IoT、AcuCloud 上报。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Virtual Device Name：≤ 40 字符，字母、数字、下划线；创建后不可修改。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Serial Number：系统自动生成 "AEVM" + 5 位随机数字，全局唯一。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Calculated Interval：整数 5~15 秒，默认 5 秒。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Parameter Name：≤ 40 字符，字母、数字、下划线。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Label：用于北向数据推送的字段标识；≤ 40 字符，大小写字母+数字+下划线，不得以下划线或数字开头，不得以下划线结尾。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Unit：≤ 40 字符，无类型限制。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Calculated Meter Formula：示例 "a × DeviceName1:Param1 + b × DeviceName2:Param2"。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参数列表中已选中的参数在下拉菜单中不再出现，避免重复选择（同一公式中同一参数只出现一次的需求待最终结论，当前按 Sprint3 v1.04 描述实现 "已选过滤"）。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HMI 触屏的 Virtual Device 参数下拉支持输入字符过滤（针对 AcuRev-4100 等参数极多的型号），无需向下滚动整个列表。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输入/输出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输入：公式与参数。输出：Reading 页显示实时计算值，Configuration 页可编辑除 Device Name 外的所有字段。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除数为 0 → 结果显示 "−"。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其中一个操作数为负 → 结果为负；两个操作数均为负 → 结果为正。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虚拟设备所依赖的物理设备被删除 → 计算异常，公式标红，系统在事件日志中记录。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总数已达 32 → "Add" 按钮置灰。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公式语法错误（括号不匹配、变量名未识别等）→ 红字提示。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M-02.7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Web 设备（Web Devices）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聚合最多 100 个第三方设备的 Web 入口，作为单一接入门户。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列字段：Device Name、Serial Number、Model、URL、Action（编辑/删除）。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Add Web Device 字段：Device Name（≤ 40）、Serial Number（≤ 40，全局唯一）、Model（≤ 40）、URL（http:// 或 https://，≤ 300 字符）。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点击 URL 直接打开第三方设备页面。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Device 超时机制：20 秒未加载完成时弹出警告 "We couldn't reach the webpage. Please double-check the URL or network connection and try again."。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支持完整管理与跳转；HMI 触屏支持查看与点击跳转（采用 WebView 加载）。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URL 无效 / DNS 失败 / 服务端不可达 → 触发 20 秒超时警告并提供重试。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M-02.8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H-IO 扩展设备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背景与问题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用户需要本地数字量输出（继电器）与输入采集能力，用于报警联动与现场状态采集。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 H-IO 模块自动接入（无需手动添加），告警系统可联动 H-IO 的 RO 1~8。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物理连接时设备在启动阶段自动进入 Physical Devices 列表顶部，并显示 RO 与 DI 状态。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About 页显示 H-IO 的 Hardware Version 与 Firmware Version；离线时这两项不显示。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告警配置中 Trigger DO Device / Trigger RO Device 下拉支持选择 None 与 H-IO；进一步选择具体 DO/RO 编号（1~8）。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Alarm Log 增加 Trigger DO Device、DO、Trigger RO Device、RO 字段；未配置时显示 "−"。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二者一致；HMI 触屏的 H-IO Reading 页提供大格栅栏式 RO/DI 状态显示。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H-IO 拔出 → 列表隐藏该设备，已配置的告警 Trigger 关联保留但不触发，并在事件日志中记录。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3.3  M-03 数据测量与展示模块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3.3.1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本模块负责物理设备与虚拟设备的实时测量、需量、能量、谐波、序量、电能质量事件、波形与趋势日志的展示，以及 Dashboard 综合状态展板。模块强依赖 M-09 模板管理，参数集合由当前设备绑定的模板决定。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HMI 触屏与 Web 差异：Dashboard 与 Reading 页面在 HMI 上需考虑性能限制——Devices per page 默认 2（最大 32），Meter Points per page 默认 6（最大 96）；下拉项采用 "{DeviceName}-UserChannel n: {Description}" 格式。HMI 不支持 Wiring Check（属诊断范畴，见 M-12）。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3.3.2 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M-03.1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Dashboard（设备概览）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提供 Offline Devices 与 Alarms 两个区块，快速感知系统健康状态。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Offline Devices 区：设备名、Connection Port、Communication Protocol、Serial Number；支持翻页。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Alarms 区：设备名、告警数量、Connection Port、Communication Protocol、Serial Number；支持翻页。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下一期支持设备与 Meter Point 多选展示；当前 Devices per page 默认 2（HMI 上最大 32），Meter Points per page 默认 6（HMI 上最大 96）。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不限制每页数量；HMI 默认值偏低以保证流畅度。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无离线、无告警时区块仍显示但内容为空，并提示 "No offline devices" / "No active alarms"。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M-03.2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Metering — Realtime / Demand / Energy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实时刷新设备的电压、电流、功率、功率因数、需量与能量。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Realtime：依据接线方式展示分相与总览（电压、电流、有功/无功/视在功率、PF、频率）。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Demand：实时计算有功/无功需量；显示最大需量及其发生时间。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Energy：累计有功/无功电能；支持按时间段（当天/当月）查询。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针对 AcuRev-4100：User Channel 1~12 默认 ID 显示；Description 列可编辑（≤ 20 ASCII 字符，默认空）。Metering 页 User Channel 下拉显示 "User Channel 1: {Description}"，Description 空或不支持时显示 "User Channel 1~12"。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PT1/PT2（AcuRev-4100 General 新增）：PT1 范围 50~1,000,000 默认 480；PT2 范围 50~830 默认 480；约束 PT1 ≥ PT2 且 50 ≤ Nominal Voltage ≤ PT1，违反时提示具体不满足项。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二者一致；HMI 使用更大字号与彩色仪表盘风格。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所有电压相关计算（功率/能量/告警/Data Log/Waveform）以一次侧为准，考虑 PT1/PT2 变比。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Modbus 表 Nominal Voltage 由 16 位扩展为 32 位（默认 480、范围 50~PT1），分两个寄存器表示，参数块后追加高位寄存器。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Nominal Voltage、Nominal Current、PT1、PT2 受铅封保护（需在已解封状态下方可修改）。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PT1 &lt; PT2 → 弹窗 "PT1 must be greater than or equal to PT2!"；Nominal Voltage 越界 → "Nominal voltage threshold must be greater than or equal to 50 and less than or equal to PT1!"。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M-03.3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THD / Harmonics / Sequence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展示谐波总畸变率、各次谐波频谱与序分量（正序、负序、零序及不平衡度）。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THD：分相与总览。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Harmonics：可选 2~63 次柱状频谱（依模板支持范围）。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Sequence：正序、负序、零序幅值、相角与不平衡度（Unbalance Factor）。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HMI 简化柱状图密度以适应屏幕。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模板未提供该参数 → UI 隐藏对应子页面。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M-03.4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PQ Event（电能质量事件）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记录电压暂降/暂升/中断等 PQ 事件，并支持基于 ITIC/CBEMA/SEMI 标准生成评估曲线报告。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PQ Event Log：列出 NO.、Timestamp、Event、Duration（秒）、Detail 1/2/3；支持按时间筛选、清空。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ITIC Curves / SEMI Curves：选择时间区间 → 点击 Generate 生成报告。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HMI 不支持曲线生成；仅展示事件清单。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选定区间内无事件 → 报告页面提示 "No PQ events in selected range."。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M-03.5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Wave Form（波形）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提供波形列表与可视化查看。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列字段：NO.、Filename（"时间_事件类型" 格式）、Time Stamp、Size（KB）、Action（查看/删除）。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View：左轴电压、右轴电流、横轴时间戳，支持横/纵向拖动与下载。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Wave Form 获取问题修复：解决 PX-EMD-G 反馈的波形获取异常（PX-EMD-G v1.06 修复，已合入本平台）。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HMI 仅支持查看与删除；下载需在 Web 进行。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波形文件损坏 → 显示占位图与错误码。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M-03.6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Trend Log（趋势日志）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提供 Realtime Log 与 Energy Log 两类趋势数据的图形与原始查询。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Time Frame：起止时间。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Time Interval：5/10/15/30 min、1/6/12 h（下拉）。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Parameter：最多 4 个参数同屏对比。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Trend Log Management：支持 Checkpoint 切换查看历史备份；Log Type Realtime/Energy；下载间隔 10 min~1 day。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提供完整图表与下载；HMI 提供精简曲线图。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时间范围内无数据 → 图表显示 "No data"。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3.4  M-04 告警管理模块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3.4.1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告警系统采集物理设备的实时数据，依据预设规则生成告警；新增告警未确认时触发蜂鸣器；支持邮件通知与 Trigger DO/RO 联动（H-IO）。模块包含告警配置、告警日志、未确认告警页与告警通知设置。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HMI 与 Web 差异：告警逻辑与配置完全一致；HMI 在物理设备页删除了原 "Alarm Reset" 按钮（Sprint 3 蜂鸣器逻辑重设计），蜂鸣器停止由 "全部告警已确认" 自动触发。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3.4.2 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M-04.1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告警配置（Alarm Config）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为每个设备的每个监控点配置参数阈值、设备状态、Trigger DO/RO。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详细描述（字段）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Monitor ID：告警过滤标识。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Label：告警名（字母、数字、下划线，≤ 40 字符）。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Parameter：仅可从下拉的已定制参数中选择。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Min Value / Max Value：整数范围 −2147483648 ~ 2147483647。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 Status Alarm：开关；开启时设备 Offline 即触发 "设备离线" 告警。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Trigger DO Device / DO / Trigger RO Device / RO：可选 None 或 H-IO 及具体编号。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实时引擎按 Poll Interval 周期采样；触发条件命中后写入 Alarm Log 并联动 DO/RO。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未配置 Trigger DO/RO 的告警，Alarm Log 中该字段显示 "−"。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配置不存在的字段告警规则 → 直接阻止保存（Bug 修复：v1.01p14 中可保存但触发异常）。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M-04.2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未确认告警（Unacknowledged Alarms）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为运维人员提供单页面集中确认所有未处理告警的能力。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字段：Timestamp、Device Name、Serial Number、Monitor Label、Parameter、Status、Reason、Action（Acknowledge 按钮）。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Acknowledge 后从本页面移除，并在 Alarm Log 中追加一条确认日志（Ack Status = Acknowledged）。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本页面仅当 Alarm Acknowledgement Enable = Enable 时展示。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二者一致。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确认动作幂等；未确认告警全部确认后蜂鸣器立即停止。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Alarm Acknowledgement Enable 由 Disable 切换为 Enable 时，之前已激活但未确认的告警进入本页；反向切换时本页隐藏且不再记录 Ack Status。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M-04.3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告警日志（Alarm Log）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提供所有告警的历史查询、筛选、清空。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详细描述（字段）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Timestamp、Monitor ID、Device Name、Serial Number、Monitor Label、Parameter、Status、Min/Max、Value、Trigger DO/DO、Trigger RO/RO、Reason、Ack Status。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筛选：Interval（起止时间）、Serial Number、Monitor ID；支持单条件或组合条件。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Reason 字段对告警恢复使用统一关键字：UNDERFLOW_CLEARED / OVERFLOW_CLEARED / ONLINE 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HMI 提供按时间筛选与清空；导出需在 Web 端完成。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Ack Status 仅在 Alarm Acknowledgement Enable = Enable 时记录与显示。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日志数量受存储限制，超过容量时按 FIFO 清理最早条目。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M-04.4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蜂鸣器逻辑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通过蜂鸣器持续声响提示存在未确认告警，避免遗漏。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Alarm Beep 开关控制；关闭时无论告警状态都静默。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触发逻辑：(a) 告警激活且未确认 → 蜂鸣 + 记录 "已触发"；(b) 告警激活且已确认 → 蜂鸣关闭 + 记录 "已确认"；(c) 告警清除 → 蜂鸣关闭。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时序示例：1 时刻触发未确认 → 蜂鸣；2 时刻确认 → 蜂鸣关闭；2~4 蜂鸣关闭；4 时刻再次触发 → 蜂鸣重新开启。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蜂鸣器仅设备本体发声；Web 不发声，但页面顶端会显示红色未确认告警计数。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Alarm Acknowledgement Enable 由 Enable 切换为 Disable 时：(a) 告警 ON → 持续蜂鸣直至告警恢复；(b) 告警 OFF → 蜂鸣关闭。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M-04.5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告警通知（Alarm Notification）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通过邮件向最多 3 个收件人发送告警消息；提供蜂鸣器与告警确认开关。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Recipient 1~3：邮件地址格式校验；至少 1 个收件人才可保存。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Email Interval：1~10 分钟整数。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Test Emails：发送测试邮件并弹窗显示 Success / Fail。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Alarm Beep / Alarm Acknowledgement Enable：见 M-04.4 / M-04.2。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通常仅 Web 配置；HMI 显示状态。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邮箱服务器配置不可用 → 测试失败；告警邮件队列按 FIFO 等待重试 3 次后丢弃并写入 Event Log。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3.5  M-05 数据日志与文件推送模块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3.5.1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Data Log 提供 3 个标准 Data Logger（间隔分钟级）+ 1 个 Rapid Logger（最小 1 s）；输出 CSV / JSON 文件并按 3 条 Post Channel（FTP / SFTP / HTTP / HTTPS）推送；同时支持 AcuCloud 直传与历史数据补传。整个模块共享 32 GB 板载存储。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HMI 与 Web 差异：HMI 触屏支持查看 Data Log 配置与历史，但 Post Channel 的服务端连接信息配置主要在 Web 端进行。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3.5.2 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M-05.1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Data Loggers（Logger 1~3 + Rapid）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按设备分组、按参数类别记录数据并按文件粒度推送。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详细描述（字段）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Enable/Disable：勾选 Enable 后开始推送。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Channel：Channel 1/2/3；每个 Channel 对应不同文件服务器。Hover 时显示 Clear 图标可清空通道配置。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Timestamp Format：3 种格式（默认 UTC Seconds）。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Log File Name Format：2 种（默认 Time Interval Format）。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Log File Format：CSV / JSON（默认 CSV）。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Log File Name Prefix：≤ 20 字符。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Log File Length：1/5/10/15/30 min、1/6/12 h、1/7/30 day。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Log Interval：1/5/10/15/30 min、1/6/12 h、1/7/30 day（Rapid Logger 允许 1 s）。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Modbus：勾选已添加的物理/虚拟设备。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参数分类配置：Realtime / Energy / Demand / Sequence and Unbalance，可勾选。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默认参数：物理设备 Realtime 默认包含电压、电流、功率、频率；Energy 默认包含进线和出线有功能量；虚拟设备所有参数默认全选。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二者一致；HMI 触屏将复杂参数勾选展平为分页表。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单 Logger 设备数上限 32；超出提示 "The data logger has reached its maximum number of devices. Cannot add more devices."。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单 Post Channel 设备数上限 16，并使用专属提示语。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单 Post Channel 内存配额 4 GB：日志总条数的 2% &gt; 20000 时按 20000 条 FIFO 删除；≤ 20000 时按 2% 删除。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存储总容量 32 GB。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Logger 已启用但 Post Channel 服务异常 → 文件本地缓存并继续生成，恢复后自动续推。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M-05.2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Post Channels（推送通道）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为每条通道独立配置 FTP / SFTP / HTTP / HTTPS 推送目标。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详细描述（关键字段）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Enable/Disable：Enable 后 Data Logger 才可选择此通道；通道被任一 Logger 引用时禁止 Disable。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Method：FTP / SFTP / HTTP/HTTPS。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FTP：URL、Port、User、Password；可启用匿名模式（隐藏用户名/密码字段，需要远端存在 anonymous 用户）。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SFTP：URL、Port、User、Password。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HTTP/HTTPS：Post Name Fixed / Authentication Required（Token）/ URL / Port（1~65535）/ Meter ID（≤ 40）/ Include Header。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Test Post Channel：弹窗显示 "Test Result: Success" 或 "Test Result: Failed"，并详细展示连接信息（Sprint 3 新增详细诊断输出）。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Clear Post Channel Logs：清空该通道所有日志文件。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完整配置；HMI 触屏可查看状态与执行 Test。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HTTPS Token 校验失败 → 测试 Failed 并提示鉴权错误细节。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M-05.3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Data Log Management（管理）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在统一页面查看与清理所有 Logger / Channel 的累计文件。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支持按 Logger 或 Channel 清空；执行清空需二次确认弹窗。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清空动作不可撤销；操作记录写入 Event Log。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M-05.4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历史数据推送（Post Historical Data）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对单台已添加设备的历史数据，按用户选择的时间段、格式、间隔重新推送。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字段：Post Channel（1~3）、Device、Time Frame、Timestamp Format、Log File Name Format、Log File Format、Log File Name Prefix、Log File Length、Log Interval。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操作不影响实时 Data Logger 的正常推送。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主要在 Web；HMI 仅支持查看状态。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选定时间段内无数据 → 提示 "No historical data in the selected range."。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M-05.5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AcuCloud 数据上传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通过 HTTPS 将物理/虚拟设备数据安全推送至 AcuCloud 平台。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AcuCloud Enable / Disable：使能开关。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Token：由 AcuCloud 平台分配的用户认证 Token。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Log Interval：固定 5 分钟（Sprint 3 起删除 Log File Generate Interval 配置项）。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Devices Selection：选择物理或虚拟设备；参数预定义，不需用户配置；虚拟设备所有参数默认推送。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Test AcuCloud：测试连接并弹窗显示结果。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Clear AcuCloud Data：清空设备的缓存数据日志。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Advanced 模式（Sprint 3 新增）：URL 后追加 "?showAdvanced=true" → 进入 Advanced，允许修改 AcuCloud 服务 URL，便于在生产/测试环境间切换。示例：https://192.168.2.60/?#!/settings/communications?showAdvanced=true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Advanced 仅在 Web 通过 URL 参数触发；HMI 仅查看与启停。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Token 失效 → 推送失败并在 Event Log 记录；网络断开 → 本地缓存等待恢复后续推。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3.6  M-06 北向协议 — Modbus TCP 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3.6.1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Modbus TCP 北向服务包含三项核心功能：Parameters Mapping（参数映射）、Pass Through（透传）、Device Mirror（设备镜像）。三者共享同一 Modbus 端口，通过不同的 Slave ID 区分。模块同时提供一个 Device Information 视图，便于主站快速读取网关与下挂设备的元数据。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HMI 与 Web 差异：Modbus 北向协议的配置、地址映射、透传/镜像启用均在 Web 端进行；HMI 触屏可查看 Device List 与 Modbus Config 概览。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3.6.2  Slave ID 分配总览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Start Slave 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End Slave 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Device Information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网关信息 + 下挂设备元数据（只读）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Parameters Mapping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固定值，不可修改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Device Mirror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为每台下挂设备分配独立 Slave 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Pass Through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247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147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客户端透传访问下挂设备</w:t>
            </w:r>
          </w:p>
        </w:tc>
      </w:tr>
    </w:tbl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3.6.3  数据类型与寄存器占用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寄存器数量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字节数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占用 1 个 16 位寄存器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Uint16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Int32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Uint32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IEEE 754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IEEE 754</w:t>
            </w:r>
          </w:p>
        </w:tc>
      </w:tr>
    </w:tbl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3.6.4 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M-06.1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Modbus Config（全局配置）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提供 Modbus 北向服务的全局使能与端口配置，作为三种子功能的总开关。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Modbus Enable：全局开关。Disable 状态下 Parameters Mapping、Pass Through、Device Mirror 均不可启用；若已存在启用配置则保存时弹窗："Configuration unavailable. Modbus is not enabled."。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Modbus Port：Parameters Mapping 端口，默认 502，可配置范围 2000~5999。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页面同时展示数据类型说明表（参见 3.6.3）。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完整配置；HMI 仅查看。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Port 与其它系统服务（如 BACnet 47808、SNMP 161）冲突 → 提示具体冲突项。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M-06.2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Device List（设备列表，只读）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汇总展示所有北向协议下的设备及其 Slave ID 分配，作为单一可信视图。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首行默认显示 AcuHMI-1-7 镜像设备，Device Name 使用 Model 字段。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列：Device Name、Protocol（Parameters Mapping / Pass Through / Device Mirror）、Model、Serial Number、Slave ID。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若同一设备启用多个协议 → 分行显示。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页面只读，无 Save 按钮。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与 HMI 一致。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无设备时表格仅包含 AcuHMI-1-7 自身。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M-06.3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Parameters Mapping（参数映射）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背景与问题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上位机习惯通过统一的 Modbus 寄存器空间读取多台下挂设备的关键参数。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将所选物理/虚拟设备的部分或全部参数映射到 Slave ID = 100 的统一地址空间。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Parameters Mapping Enable：仅在 Modbus Enable = On 时可启用，否则保存提示 "Configuration unavailable. Modbus is not enabled."。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Slave ID：固定 100，不可修改。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支持物理设备与虚拟设备。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Download List：下载当前选中设备的映射配置。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Download All：下载所有启用设备的映射配置。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Quick Sort：手动输入 Start Address 后点击 Quick Sort，自动为所有参数填入连续的起止地址，单设备地址容量最多 65535 个。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Start Address / End Address：手动输入 Start Address 时实时校验冲突（本设备或其它设备已占用 → 提示冲突；与本设备已添加地址不连续 → 提示不连续）。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切换设备前若有未保存的地址变更 → 弹窗提示：标题 "Unsaved Configuration Changes"，内容 "Unsaved address changes will be lost. Continue?"，按钮 YES（直接切换）/ NO（停留）/ 右上角关闭（等同 NO）。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仅 Web。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地址超出 65535 → 拒绝并提示；同一设备启用参数地址必须与上一参数 End Address 连续。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M-06.4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Pass Through（透传）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背景与问题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客户希望网关对部分设备完全 "透明"，可使用原表的全部功能（含写操作）。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客户端通过 AcuHMI-1-7 的 IP + Port + 透传 Slave ID 直接访问下挂的 RTU 或 TCP 设备，数据段不做任何修改。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Pass Through Enable：仅在 Modbus Enable = On 时可启用，否则提示 "Configuration unavailable. Modbus is not enabled."。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启用为级联向下：仅在单个设备的透传启用打开时该设备方可被透传访问。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字段：Slave ID（整数 101~247）、Device Name（已添加设备下拉，自动刷新）、Interface（自动刷新）、Protocol、Model、Serial Number（自动刷新）。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无对应字段的设备显示 "−"。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Save / Cancel 按钮。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仅 Web。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Slave ID 在 101~247 范围内冲突 → 拒绝保存并提示。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M-06.5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Device Mirror（设备镜像）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将虚拟/物理设备映射为自定义 Slave ID（2~99），上位机可像访问独立从站一样访问。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 Mirror Enable：仅在 Modbus Enable = On 时可启用，否则提示同上。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首行默认显示 AcuHMI-1-7 镜像设备（Device Name 使用 Model）。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Slave ID：2~99 自定义。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虚拟设备的 Interface、Protocol、Model 显示为 "−"。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Download All：导出 Device Mirror 配置（含 Slave ID、Device Name、Parameter、Type、Start Address(Dec.)、End Address(Dec.)）。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仅 Web。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镜像下使用的虚拟设备地址不与 Parameters Mapping 的固定 Slave 100 冲突，因为 Slave ID 不同。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已修复 Bug：勾选 20 设备 Download All 仅下载 1 个设备的问题（v1.01p36）。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已修复 Bug：开启 Device Mirror 后 Modbus Poll 工具连接超时、虚拟设备映射地址重叠等问题。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3.7  M-07 北向协议 — SNMP / BACnet/IP 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3.7.1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SNMP 模块支持 v2c 与 v3，提供 Trap 主动上报与 MIB 文件下载。BACnet/IP 模块支持作为 BACnet 网关从站，提供 Polling 与 COV 订阅，并通过 Foreign Device 与 BBMD 实现跨子网通信。两个协议均通过 Web 界面 Protocols 配置。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HMI 与 Web 差异：协议配置仅在 Web；HMI 不展示协议详细配置，仅可在 About 页查看当前协议是否启用的概要状态。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3.7.2  SNMP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M-07.1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SNMP — 总配置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启用 SNMP 服务并选择协议版本，向网管系统暴露设备状态与性能数据。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SNMP Enable / Disable。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Devices Selection：选择需要通过 SNMP 上报数据的设备。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SNMP Version：SNMPv2c（社区字符串明文）/ SNMPv3（认证 + 加密）。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Port：默认 161，可配置范围 16100~16199。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Port 与其它服务冲突 → 提示并拒绝保存。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M-07.2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SNMPv2c 配置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RO Community：只读社区字符串，用于访问鉴权（明文传输，仅适合内网可信环境）。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请求中社区字符串不匹配 → 拒绝。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字符串为空或包含非法字符 → 拒绝保存。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M-07.3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SNMPv3 配置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Username：SNMPv3 用户身份。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User Password：最少 8 字符。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Auth Protocol：MD5 或 SHA。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Privacy Protocol：DES / AES / 无加密（无加密时不需要 Privacy Password）。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Privacy Password：最少 8 字符（仅 DES/AES 模式必填）。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认证失败 → 拒绝请求并在 Event Log 记录。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Privacy 启用但未填写 Privacy Password → 拒绝保存。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M-07.4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SNMP — Trap 配置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在设备通信状态变化或告警事件发生时，主动向 NMS 上报。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Trap Enable / Disable。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Trap Target：最多 4 个，仅支持 IP 地址。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Report Buffer Size：整数 0~30。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Report Hold Time：整数 0~300 秒。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Buffer 满或 Hold Time 到达任一条件 → 发送 Trap。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Trap 目标不可达 → 重试 3 次后丢弃并在 Event Log 记录。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M-07.5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SNMP — MIB 文件下载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提供 MIB 文件下载，便于网管软件导入。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点击 Download MIB File 下载到本地。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文件签名校验失败 → 提示并阻止下载。</w:t>
            </w:r>
          </w:p>
        </w:tc>
      </w:tr>
    </w:tbl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3.7.3  BACnet/IP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M-07.6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BACnet/IP — 基础配置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AcuHMI-1-7 作为 BACnet 网关设备，向 BACnet 主站暴露下挂设备数据。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BACnet Enable / Disable。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BACnet Port：默认 47808，范围 47808~49000。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Network Number：默认 1，范围 1~65534。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 Object Name：可自定义。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 Instance：BACnet 系统内唯一，范围 0~4194302。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Advertised APDU Timeout：默认 3 秒，范围 3~60 秒。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Advertised APDU Retries：默认 2，范围 0~10。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 Instance 与同网段其它设备冲突 → 上电后通过 BACnet 协议本身的冲突机制提示，本地 UI 不做预检。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M-07.7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BACnet/IP — 设备与参数配置（Polling / COV）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为每个设备的每个参数独立配置 Polling 与 COV 订阅。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Polling Enable：是否将该参数纳入 BACnet 轮询；支持一键全使能。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COV Enable：仅在 Polling Enable 为 On 时方可启用；启用 COV Enable 同时使能 Polling Enable。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COV Increment：触发 COV 通知的变化阈值。≥ 0.000，最多 3 位小数，默认 0.000；仅在 COV Enable = On 时可编辑。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Polling Enable / COV Enable 级联：COV Enable On 必须先 Polling On；Polling Off 自动 COV Off。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COV Increment 为空时输入框红字 "Invalid: &gt;= 0, max 3 decimal places."；切换页面/参数类型前弹窗 "Please enter a valid COV Increment (&gt; 0, up to 3 decimal places) before changing Parameter Type or switching pages."。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所有改动通过 Confirm 按钮统一下发；批量操作通过 Batch Update COV 弹窗执行，已配置项被新值覆盖，未修改的保留。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保存时若任一参数的 COV Increment 非法 → 阻止保存并跳转到错误项。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M-07.8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BACnet/IP — Foreign Device 与 BBMD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支持跨子网 BACnet 广播。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Foreign Device Enable：启用后向 BBMD 注册。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BBMD IP：BBMD 设备 IP，必须为合法 IPv4。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BBMD Port：默认 47808，范围 47808~49000。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Time To Live：5~1440 分钟。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TTL 内每隔约 TTL/2 重新注册一次；BBMD 不可达 → 注册失败并在 Event Log 记录。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BBMD IP 非法格式 → 拒绝保存。BBMD 完整功能（Allowing incoming FDR / Full BBMD / Disable）暂作为后续扩展，当前版本不强制实现。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M-07.9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BACnet/IP — Harmonic 参数与 EPICS 文件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对支持谐波的电表（AcuRev-2100、AcuRev-4100、Acuvim II、Acuvim 3、AcuRev-1300）提供谐波参数的 BACnet 暴露；提供 EPICS 文件下载。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支持谐波参数：将设备 Harmonic 类参数纳入 BACnet 对象表。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Download EPICS File：导出 .epics 文件供 BACnet 管理工具导入。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电表型号不支持谐波 → 该类参数在配置页隐藏。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3.8  M-08 北向协议 — MQTT / AWS IoT / Azure IoT / AcuCloud 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3.8.1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本模块覆盖云端与消息总线推送：MQTT（通用 Broker）、AWS IoT Core、Azure IoT Hub、AcuCloud（Accuenergy 自有云）。除 AcuCloud 在 M-05 数据日志模块详述外，本节聚焦 MQTT、AWS、Azure 三大云协议。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3.8.2  MQTT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M-08.1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MQTT — General（基础配置）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Broker Address：MQTT Broker 域名，1~128 字符。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Broker Port：整数 0~65535。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Client ID：≤ 40 字符，无类型限制；可点击 Generate Client ID 自动生成。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Keep Alive：10~600 秒。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Timeout：整数 3~120 秒。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Clean Session：开关。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Test MQTT：验证与 Broker 的连通性。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Broker 不可达 → Test 返回 Failed，详细错误显示在弹窗。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M-08.2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MQTT — User Credential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Username / Password，用于客户端认证。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若 Broker 配置了强制鉴权但本地未填写 → 测试 Failed。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M-08.3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MQTT — SSL/TLS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CA File：根/中间证书，验证服务端身份。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Cert File：客户端证书。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Key File：与 Cert File 配对的私钥（严格保密）。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上传后系统校验文件可解析，否则提示 "Invalid certificate file."。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证书过期 → 测试 Failed 并提示具体过期时间。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M-08.4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MQTT — Last Will and Testament（LWT）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Topic：异常断开时 Broker 发布的主题。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QoS：QoS 0 / 1 / 2。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客户端异常断连 → Broker 向订阅端发送 LWT 消息。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Topic 字符或长度超限 → 拒绝保存。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M-08.5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MQTT — Topic 与参数选择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Base Topic：完整主题格式 "Base Topic + / + Device Serial Number"。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QoS：QoS 0 / 1 / 2。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Interval：1, 10, 30, 60, 90, 120, 180, 240, 300, 480, 600 秒。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Retained：True（消息保留为 Broker 最后保留消息）/ False（仅发给当前在线订阅端）。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Payload Format：固定 JSON 格式，含 timestamp、comm_head（name / model / sn）、devices 数组（每设备含 name / model / sn / online / reading 列表）。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Devices Selection：按类别勾选参数（Basic Parameter 不含 LN、Demand、Power Quality 不含 individual harmonics、Energy；按 PXB / PXE1 / PXE2 / PXM350 区分支持范围）。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仅 Web。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Devices 全部取消勾选 → 警告但允许保存，无消息发布。</w:t>
            </w:r>
          </w:p>
        </w:tc>
      </w:tr>
    </w:tbl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3.8.3  AWS IoT 与 Azure IoT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M-08.6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AWS IoT Core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将 Modbus / 虚拟设备数据安全发布到 AWS IoT Core，并具备断网本地缓存能力。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URL：Endpoint 地址，20~128 字符；仅允许小写字母、数字，特殊字符限于 "-"、"."、":"、"/"。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Topic：1~128 字符；字母、数字，特殊字符限于 "-"、"_"、"/"。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Interval：1, 10, 30, 60, 90, 120, 180, 240, 300, 480, 600 秒。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Cert File / Key File：客户端证书与私钥。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Test Connection：测试连接结果以弹窗反馈。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Devices Selection：列表方式选择设备，每设备独立配置可发布参数。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本地缓存 24~72 小时数据；网络恢复后按时间顺序补发；缓存满后 FIFO 删除。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证书未通过 AWS 鉴权 → Test Failed 并提示具体错误码。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M-08.7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Azure IoT Hub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将设备数据发布到 Azure IoT Hub，并支持通过 Device Twin 远程配置网关设置。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Azure IoT Enable / Disable。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Primary Connection String / Secondary Connection String：主备连接串。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Interval：与 AWS IoT 相同（1~600 秒下拉）。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Enable SSL：启用后上传证书与私钥。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Test Connection：弹窗反馈。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Select Devices to Publish：支持 Modbus RTU/TCP 与虚拟设备；参数选择与 MQTT 一致。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Primary 不可达时自动切换 Secondary；二者均失败时缓存数据。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连接串格式错误 → 红字提示。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3.9  M-09 模板管理模块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3.9.1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模板管理负责设备数据采集协议（南向）与北向参数发布的标准化描述。系统区分官方模板与自定义模板，官方模板随固件发布、不可编辑；自定义模板基于 "Typical Energy Meter V2" 创建，可编辑、导出 .def、导入 .def。模板版本与电表固件版本绑定，网关升级后能按下挂电表的固件版本自动匹配模板。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HMI 与 Web 差异：模板创建、编辑、导入导出仅在 Web 支持；HMI 仅展示当前已加载模板的名称与版本（在添加设备时下拉选择）。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3.9.2  支持的电表与版本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支持固件版本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AcuRev-4100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ACCUENERGY v1.03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AcuRev-2100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AcuRev2100 v1.20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MC 仅 mA CT；NMC 支持 mA、mV/RCT；HS、SC 不区分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AcuRev-1300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AcuRev1300 v2.24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Acuvim II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Acuvim IIV3 v6.36 / Acuvim-LV4 v6.36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Acuvim 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Acuvim-3 v1.03p19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3.9.3 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M-09.1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Template List（模板列表）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分类管理官方与自定义模板，提供查询、编辑、版本管理与下载。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Official 模板：列字段 Template Name、Version、Firmware Version、Last Update；仅查看，不支持编辑/删除。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Customized 模板：列字段 Template Name、Version、Last Update、Actions；支持每页 10/20/40/80 条切换与翻页。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Actions 包含：Download Template（导出加密 .def，命名 "Template_Name_VersionNumber.def"）；Create New Version Based on Current Template（在新版本基础上预填配置，新版本号必须高于当前）；Edit Template（除模板名外其它字段可改）；Delete Template。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创建新版本不会删除老版本，多版本可并存。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版本号比已有版本低 → 拒绝保存并提示。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M-09.2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新建 Typical Energy Meter 模板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基于 Typical Energy Meter V2 标准类型创建自定义模板。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Template Name：≤ 40 字符，仅字母、数字、下划线、"-"；全局唯一。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Version：≤ 10 字符，仅字母、数字、"."；同模板内唯一。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Typical Model：固定 Typical Energy Meter V2，不可改。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Service Configuration（接线方式）：3 Element 4 Wire Y / 1 Element 2 Wire / 2 Element 3 Wire 1 Phase / 2 Element 3 Wire Network / 2 Element 3 Wire Delta / 3 Element 3 Wire Delta / 3 Element 4 Wire Delta / 2 1/2 Element 4 Wire Y。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Block Configuration：Function Code（Modbus 标准码）、Address Format（Hex/Decimal）、Start Address（0x0000~0xFFFF Hex）、Count（1~125 整数）。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Parameter Configuration：按类别筛选（Realtime / Energy &amp; Demand / THD / Sequence and Unbalance / Harmonic Spectrum）；字段含 Parameter Name、Block、Address、Multiplier（0.001~1000.000 浮点）、Data Type（UINT16/INT16/UINT32/INT32/FLOAT32/FLOAT64/UINT64/INT64）、Byte Order（NORMAL/BA/DCBA/CDAB/BADC/GHEFCDAB）、Unit。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保存后模板即时可用于添加设备。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Address 越出所选 Block 的范围 → 拒绝保存并提示。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同 Block 内地址冲突 → 拒绝保存。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M-09.3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Template Import（.def 导入）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通过加密 .def 文件批量引入模板。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导入成功后立即可用，无需额外安装。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导入规则：同名同版本（或更低版本）模板不允许导入。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文件解密失败或签名错误 → 拒绝并提示。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M-09.4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模板版本管理与固件兼容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下挂电表固件升级、网关固件升级等场景下保持模板与设备协同工作。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模板命名规则："TemplateName_版本号_Firmware_版本号"（Firmware 仅显示大版本，如 v1.03p06 显示为 v1.03）。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向后兼容：新版本模板支持老模板功能；UI 测量数据若该模板未提供该数据则不显示。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网关升级后下挂设备未变动 → 系统按 Firmware Version 自动匹配模板，已添加设备的配置与数据不丢失。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未支持自发现功能时，添加设备需手动选择模板；如支持自发现则按 Firmware 自动匹配。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模板分类：设备模板（南向数据采集）+ 网关设备模板（北向数据传输，PostLabel 唯一且只增不减）。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电表升级时网关不自动更新模板；编辑设备时只能在同型号内切换模板版本。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切换模板时弹窗："Changing the Template may affect Virtual Device configurations. Please verify Virtual Device configurations before proceeding."。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设备迁移：通过导入设备的方式可自动识别版本号选择模板。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模板增参数 → 不删除设备已有配置与告警；模板修改/删除参数 → 进入特殊处理流程，提醒用户核对相关配置。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Data Log / Trend Log 备份：增加 Checkpoint 配置，下拉选择 Current（默认）或备份日志时间点；Log Type 下拉 Energy / Realtime。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若模板升级导致历史数据结构不兼容 → 旧数据自动归档为 Checkpoint，新数据用新模板继续记录。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3.10  M-10 系统配置模块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3.10.1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系统配置模块涵盖时间同步、网络、访问控制、邮件服务、证书管理与配置导入导出，是设备所有其它功能的基础。所有变更经过事件日志记录，配置改动后系统会按需重启以使变更生效。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HMI 与 Web 差异：HMI 触屏支持时间/日期配置（Sprint 3 新增），并把 About、Devices 与 PX-EMD-G 等做成可点击按钮；网络与证书等高级配置仅在 Web 完成。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3.10.2 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M-10.1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Date &amp; Time（时间同步）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支持手动设置与 NTP 时间同步，并允许选择时区。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Enable / Disable：Disable 时 NTP Server 1~3 隐藏，可通过 Device Clock 手动设置时间；Enable 时最多 3 个 NTP Server（至少 1 个）。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选择时区后点击 Sync 开始时间同步。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保存配置或时区变更后，自动按所选时区同步系统时间。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UI 标签使用 "Time Zone"（已修复 Sprint2 中 "Timezone" 的拼写问题）。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Sprint 3 起 HMI 触屏支持时间/日期配置。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所有 NTP 服务器均不可达 → Sync 失败并在 Event Log 记录。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M-10.2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Network（双以太网 + RSTP + DNS）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RSTP Enable / Disable（默认 Disable）；启用后增强网络稳定性。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Ethernet1：默认 DHCP 手动模式，IP 192.168.8.101 / Mask 255.255.255.0 / Gateway 192.168.8.1。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Ethernet2：默认 DHCP 自动模式。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DNS1 默认 8.8.8.8，DNS2 默认 8.8.4.4。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支持启用 DHCP（自动获取）或禁用 DHCP（手动 IP/Mask/Gateway）。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完整配置；HMI 可查看与启停 RSTP，必要时可修改 IP（视具体角色权限）。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保存导致当前管理通道失联 → 修改前弹窗 "You will lose connectivity. Continue?"，确认后立即应用。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M-10.3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Access Control（IP 白名单）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限制可访问设备的来源 IP，提升安全性。术语已与行业标准对齐（Whitelist 改为 Access Control / IP Allow List）。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IP Allow List Enable / Disable。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Add Allow List 字段：IP Range（Yes / No）、Start Address、End Address、Description。Yes 时支持区间内所有 IP；No 时仅单 IP。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条目支持编辑与删除；多条目按逻辑 OR 组合允许访问。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完整管理；HMI 仅显示当前 Allow List 状态。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Start &gt; End → 拒绝；条目重叠允许保留（OR 合并）。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M-10.4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Email（邮件服务器）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Email Server：IP 或域名。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Email Port：整数 1~65535。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TLS/SSL：Auto / Enable / Disable。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Sender Name：≤ 40 字符。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From Email Address：合法邮件格式。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Username / Password：≤ 40 字符。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TLS/SSL = Auto 时按 Port 自动判定加密；告警通知与测试邮件均通过本配置发送。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鉴权失败 → 测试 Failed 并写入 Event Log。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M-10.5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Certificate Management（证书管理）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 HTTPS / TLS 使用的服务端证书，支持导入、导出、生成 CSR、生成自签证书。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Export：下载当前证书。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Import：选择并校验证书有效性；导入成功后弹窗提示重新登录。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Generate CSR：生成新的证书签名请求。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Generate New Self-Signed Certificate：生成自签证书后弹窗提示重新登录。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仅 Web。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证书无效 → 导入失败并提示。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M-10.6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Configuration Management（配置导入导出 + 出厂复位）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提供加密的配置文件导入导出，并允许出厂复位。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Export Configuration：导出加密二进制文件，包含 User、System、Devices 三类。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Import Configuration：可选择导入项（System / User / Devices）；导入完成后系统重启。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System 包含：时间同步、邮件、告警邮件通知、Maintenance、Diagnostics、Modbus、MQTT、SNMP、BACnet、AWS IoT、Google IoT、Azure IoT 全部配置。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User：所有 User Management 配置。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Devices：所有已连接设备及其参数配置、Data Log 配置、告警配置、Web Devices、Virtual Devices、协议相关设备配置。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Factory Reset：点击 Reset 后弹窗二次确认，确认后清空所有配置并恢复出厂状态。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完整支持；HMI 触屏可触发 Factory Reset（仅 admin 权限）。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导入文件版本与当前固件不兼容 → 拒绝并提示。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3.11  M-11 远程访问模块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3.11.1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Remote Access 通过系统分配的远程 URL 实现跨网络访问。模块负责注册/注销远程 URL、监控在线状态、提供 Advanced 模式以便切换生产/测试环境。Sprint 2 已修复 view 用户越权注册、Ping Interval = 600s 时注册失败两项缺陷。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HMI 与 Web 差异：HMI 触屏仅支持查看 Remote Access 状态与注册按钮（在已登录且有权限时可触发）；URL Advanced 模式只能通过 Web URL 参数 "?showAdvanced=true" 进入。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3.11.2 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M-11.1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Remote Access 基础功能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Remote Access Enable / Disable：使能开关。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Registration Status：注册 / 未注册。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Status：Online / Offline。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Remote Access URL：系统分配的远程访问地址。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Ping Interval：60 秒 / 600 秒（默认 60 秒）。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Refresh Status：注册成功后显示，按 Ping Interval 刷新在线状态。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Deregister：注销当前注册，旧 URL 立即失效。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Manual Register：手动触发注册；成功后状态更新为已注册 + Online。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view 用户在 HMI 默认视图下不可触发 Enable / Register / Deregister（Sprint 2 已修复越权）。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Ping Interval = 600 秒时仍能正常注册（Sprint 2 修复）。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无可用外网时注册失败并提示 "Remote Access registration failed: network unreachable."。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M-11.2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Remote Access — Advanced 模式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允许研发与售后在不同环境间切换远程访问服务的后端 URL。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访问 Remote Access 页面时在 URL 后追加 "?showAdvanced=true" → 进入 Advanced。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Advanced 模式下可编辑 Remote Access 服务的实际 URL。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仅 Web。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URL 非法 → 拒绝保存。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3.12  M-12 系统维护与诊断模块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3.12.1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本模块包含 System Status（资源占用与重启）、Event Log（统一事件日志）、Network Status / RSTP Status / Host Lookup / Connection Test / NTP Sync Test / Modbus Debug Log / Debug 等诊断工具，以及 Wiring Check（接线检查）。模块强调可观测性，是售后定位现场问题的主要入口。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HMI 与 Web 差异：Wiring Check、Debug、Modbus Debug Log 等诊断工具仅在 Web 支持；HMI 仅展示 System Status 概要与基本日志。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3.12.2 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M-12.1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System Status（系统状态）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实时展示 CPU 占用率、RAM 占用率、磁盘空间占用率，并提供 Reboot 按钮。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Reboot 前弹窗二次确认；点击后系统在 60 秒内重启并丢失当前会话。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M-12.2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Event Log（事件日志）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记录系统所有重要操作与异常，用于审计与故障定位。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Interval：起止时间筛选。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Level：Critical / Error / Info。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Search / Reset / Export Logs（CSV）/ Clear Logs。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 提供完整管理；HMI 触屏支持查看最近 N 条。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日志数量达存储上限 → FIFO 删除最早条目。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M-12.3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Network / RSTP Status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刷新查看设备的以太网状态、路由表、DNS、网络统计；以及 RSTP 桥与端口状态。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点击 "Refresh Network Status" 触发刷新。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RSTP 未启用 → RSTP Status 页面显示 "RSTP is disabled."。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M-12.4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Host Lookup / Connection Test / NTP Sync Test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提供 Ping、nslookup、Traceroute、整机网络配置测试与 NTP 同步测试。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Host Lookup：输入域名 → 选择 ping / nslookup / traceroute → 点击 Lookup 输出结果。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Connection Test：点击 Start Test 后测试设备的所有网络设置并生成结果报告。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NTP Sync Test：点击刷新触发 NTP 同步并展示结果。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目标不可达 → 在结果区显示具体超时或解析错误，不影响其它服务。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M-12.5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Modbus Debug Log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记录所有 Modbus 数据帧用于深度调试。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Enable / Disable。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Interval：起止时间。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Type：TCP_REQ / TCP_RSP / RTU_REQ / RTU_RSP。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Slave ID：下挂设备的 Slave ID。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Function Code：Modbus 标准功能码。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支持清空与导出。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仅 Web。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Disable 后已记录日志保留，但不再追加新条目。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M-12.6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Debug（综合调试）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SSH：默认 Disable（安全反馈要求），启用后开放远程 SSH。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Port：默认 22，可在 22 或 6000~9999 范围内修改。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Turn On/Off all debug diagnostics：批量启停所有日志类别。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Show Detail：展开各日志类别与级别。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Log Level：debug / info / notice / warn / error；级别采用包含关系（debug 最全）。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日志加密存储，下载后需技术支持解密查看；客户端默认无法直接打开。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SSH 启用后限制可信 IP 来源；闲置 30 分钟无操作自动断开会话。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M-12.7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Wiring Check（接线检查）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对已连接的支持电表执行自动化接线检测，结果可视化展示并支持导出。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支持设备：AcuRev-4100、Acuvim II、AcuRev-2100、Acuvim 3、AcuRev-1300。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接线方式支持矩阵：3 Element 4 Wire Y、1 Element 2 Wire、2 Element 3 Wire Delta、3 Element 3 Wire Delta、3 Element 4 Wire Delta、2 Element 3 Wire 1 Phase、2 1/2 Element 4 Wire Y、2 Element 3 Wire Network（各型号支持情况见附录）。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Wiring Check 按钮：触发检查，过程中按钮置灰；支持单设备或 ALL 设备。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Stop 按钮：用于停止进行中的检查。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Device Filter：按 Device Name 筛选，包括 ALL；按 A~Z、1~N 排序。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Show Only Issues：开启后仅显示存在问题的设备；悬停提示 "Toggle to display only devices with wiring issues"。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Export：输出 CSV "wiring_check_Result.csv"，包含全部结果。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结果字段：Meter Point、Device Name、Wiring Configuration、Phase Order（ABC / ACB）、Phase（A/B/C，按接线方式与型号决定）、Input Channel、Wiring Status。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Meter Point 命名：多回路表（4100/2100）采用 "User Channel N: {Description}"；单回路表（1300/IIV3/Vim3）直接使用设备名。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颜色编码：电压/电流存在问题 → 红色；无问题 → 绿色；未检查 → "Not Checked"；离线 → "Offline"。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离线设备跳过检查并提示 "{Device 1}, …, {Device n} device(s) skipped due to offline status."。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出厂复位、删除设备、重新添加设备后清空检查结果。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Wiring Check 不在 HMI 触屏支持，仅在 Web。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检查过程中设备掉线 → 标记为 Offline 并继续其它设备。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3.13  M-13 固件升级与产品信息模块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3.13.1  模块概述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本模块负责固件升级、About 页产品信息展示，并承担安全反馈中提出的整机级安全策略（默认密码强制修改、SSH 默认关闭、固件防降级、DOS 防护、EULA）。</w:t>
      </w:r>
    </w:p>
    <w:p>
      <w:pPr>
        <w:pStyle w:val="Heading3"/>
        <w:spacing w:after="120" w:before="22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3.13.2  需求详述</w:t>
      </w:r>
    </w:p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M-13.1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Firmware Update（固件升级）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支持通过 Web 上传升级包并执行升级。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操作流程：点击 Browse 选择目标版本文件（.a2h）→ Upload 上传 → 点击 Update 进入升级页面，浏览器显示进度，完成后系统自动重启。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若数据库结构在版本间发生变化，升级会清空配置（此时强制弹窗提示用户先导出配置）。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已修复 v1.01p14 升级页面卡死的缺陷。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升级操作仅在 Web 触发；HMI 在升级过程中显示升级状态。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处理逻辑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禁止固件降级（Downgrade Prevention）：上传的固件版本号低于当前版本时拒绝并提示 "Firmware downgrade is not allowed."。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升级失败（如断电、网络中断）→ 系统启动 Emergency Mode，回退到上一可用版本并保留配置。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M-13.2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About（产品信息）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字段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Name（可编辑，≤ 40 字符）、Location（可编辑，≤ 20）、Description（可编辑，≤ 20）。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Model、Serial Number、Hardware Version、Firmware Version、Last Updated、Ethernet1 MAC、Ethernet2 MAC（只读）。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H-IO 物理接入后启动时显示其 Hardware Version 与 Firmware Version，离线时不显示。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二者一致；HMI 触屏将 About、Devices 与 PX-EMD-G 做成可点击按钮（Sprint 3 来自 PX-EMD-G 同步需求）。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未铅封状态下的可编辑字段同样限制在长度与字符集内。</w:t>
            </w:r>
          </w:p>
        </w:tc>
      </w:tr>
    </w:tbl>
    <w:p>
      <w:pPr>
        <w:spacing w:after="80" w:before="80"/>
      </w:pPr>
      <w:r>
        <w:rPr>
          <w:rFonts w:ascii="宋体" w:cs="宋体" w:eastAsia="宋体" w:hAnsi="宋体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M-13.3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安全合规要求（贯穿）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满足客户安全反馈的整机级安全要求。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EULA 强制接受：登录后必须接受 EULA 方可使用任何业务功能。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默认密码强制修改：使用默认密码登录后弹窗强制修改（详见 M-01.1）。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默认禁用 Modbus 与 SSH：出厂状态 Modbus 北向服务与 SSH 均为 Disable，需用户主动开启。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调试端口锁定：未授权用户无法通过调试端口读取设备数据。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禁止固件降级：见 M-13.1。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改密需当前密码：见 M-01.6。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默认密码必须出厂重置：生产烧录工具统一产品名为 "AcuHMI-1-7"，移除 PX-EMD-G、ARM-XXL 等遗留名称（Sprint 2 已修复）。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DOS 防护：登录失败次数与时间窗口策略限流（详见 M-01.5）；Web 接口设置基础速率限制以避免高频访问导致拒绝服务。</w:t>
            </w:r>
          </w:p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远程会话终止：管理员锁定或删除用户后该用户所有会话 5 秒内强制下线。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Web/HMI 差异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策略全平台一致。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000000"/>
                <w:sz w:val="20"/>
                <w:szCs w:val="20"/>
              </w:rPr>
              <w:t xml:space="preserve">异常与边界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 w:line="30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升级到含安全策略变更的新固件 → 用户首次登录时按新策略校验，必要时强制改密。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4  非功能需求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4.1  性能需求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取值与说明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设备容量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物理设备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32 台并发轮询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设备容量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虚拟设备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32 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设备容量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Web 设备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100 个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设备容量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用户/角色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32 用户 / ≤ 16 角色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数据采集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Poll Interval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1~3600 秒；默认 60 秒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数据日志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Rapid Logger 最小间隔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 秒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数据日志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单 Logger 设备数 / 单 Channel 设备数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32 / 16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数据日志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板载存储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32 GB；单 Channel 4 GB 配额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控制类操作响应（Web 提交→ACK）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1 秒（局域网，正常负载）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实时数据刷新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依模板与 Poll Interval，UI 端 1~2 秒刷新一次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可用性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目标可用度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≥ 99% 年可用度（不含计划维护）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升级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固件升级总时长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10 分钟（含重启与配置加载）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4.2  可靠性需求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断电与上电：突然断电后再上电不得损坏设备或导致工作异常；电源缓慢上下电同样适用。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电压扰动：Voltage Interruption 10 ms 0% 时仍能正常工作；超过 10 ms 时允许彻底断电但不得损坏。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电源反接：电源反接 10 秒不得损坏设备。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EMC：符合 IEC/EN 61000-6-2 工业环境抗扰、EN55032 / FCC Part 15 Class A 发射、IEC 61000-4-2/3/4/5/6/8 抗扰各项指标（详见硬件规格文档）。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数据完整性：异常断电恢复后已写入的 Data Log 文件不丢失；Logger 配置不丢失；正在写入的 1 个分片可能损坏，系统应自动跳过损坏分片并继续记录。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4.3  安全性需求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身份认证：所有写操作必须通过登录鉴权；只读 view 用户不能触发任何写操作。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传输安全：Web 默认 HTTPS；MQTT、AWS IoT、Azure IoT、AcuCloud 默认启用 TLS。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访问控制：IP Allow List；HTTP Proxy；Remote Access 仅在显式启用且注册后可用。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敏感数据：配置导出文件加密；私钥文件不可下载。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审计：所有用户与角色变更、固件升级、出厂复位、Remote Access 注册/注销均记录到 Event Log。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默认值：SSH Disable、Modbus 北向 Disable、Remote Access Disable，需用户显式开启。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4.4  可维护性需求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远程诊断：System Status、Event Log、Modbus Debug Log、Debug 提供完整可观测性。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升级：支持 Web 与 USB 升级；升级失败可通过 Emergency Mode 恢复。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可备份：所有配置可加密导出与导入；模板可独立 .def 导出与导入。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日志可下载：Event Log、Modbus Debug Log、Data Log、Wave Form 等均提供导出能力。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4.5  可用性与界面需求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界面一致性：Web 与 HMI 触屏的功能命名、流程一致，HMI 通过 WebView/WebEngine 集成 Web 以确保体验一致。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多语言：当前以英文为主，简体中文作为辅助语言（依实际本地化进度上线）。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可访问性：颜色编码（红/绿）始终伴随文字状态，避免色觉障碍用户依赖颜色单一通道。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反馈：所有耗时操作（保存、测试、上传）需提供进度或弹窗反馈。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4.6  环境与认证需求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工作温度 0~55 °C，相对湿度 0~90%（无冷凝）；存储 −20~60 °C / 0~95%。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污染等级 2、海拔 0~2000 m、室内使用。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正面 IP64；机械冲击 IEC 61131-2:2017 5.3.3（15 g / 11 ms 半正弦）；振动 5.3.2（位移 3.5 mm 等）。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认证：CE、UL 508。</w:t>
      </w:r>
    </w:p>
    <w:p>
      <w:pPr>
        <w:pStyle w:val="Heading1"/>
        <w:pageBreakBefore/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5  接口需求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5.1  用户界面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Web 界面：HTTP/HTTPS 服务，兼容 Chrome、Edge、Firefox 最近两个大版本，最小分辨率 1280 × 720。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HMI 触屏：7" TFT 800 × 480，电容触控；首屏含 Devices / Dashboard / System / About 等大按钮入口。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5.2  硬件接口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电源：9~36 VDC 端子，标注 +、−、9-36 VDC。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RS485：2 端口，端子 A+、B−、S。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以太网：2 × RJ45，标注 ETH。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H-IO 扩展接口：本体预留扩展插槽（如 ARM-XXL 选型支持 RS485 + 1 个 IO 扩展板 8DI/8RO）。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5.3  软件接口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内部：Qt 框架开发触屏 HMI（QT 原生或集成 WebView/WebEngine）；嵌入式 Web 服务器提供 RESTful API 供 Web 与 HMI 共享。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外部：AcuCloud / AWS IoT Core / Azure IoT Hub / 通用 MQTT Broker / FTP/SFTP/HTTP(S) 文件服务器 / NTP 服务器 / 邮件服务器（SMTP）。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5.4  通信接口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南向：Modbus RTU（RS485）、Modbus TCP（以太网）；BACnet MS/TP 与 BACnet IP（规划支持）。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北向：Modbus TCP（Parameters Mapping / Pass Through / Device Mirror）、SNMPv2c/v3、BACnet/IP、MQTT、AWS IoT、Azure IoT、AcuCloud；文件转发 FTP/SFTP/HTTP/HTTPS。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辅助：NTP（时间同步）、SMTP（告警邮件）、HTTP Proxy（出站代理）。</w:t>
      </w:r>
    </w:p>
    <w:p>
      <w:pPr>
        <w:pStyle w:val="Heading1"/>
        <w:pageBreakBefore/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6  其它需求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6.1  HMI 触摸屏与 Web 界面差异总览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Web 界面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HMI 触摸屏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登录 / EULA / 修改密码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完整支持，软键盘适配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用户与角色配置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仅展示当前用户与修改密码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物理设备增删改查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完整支持，下拉支持字符过滤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虚拟设备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完整支持，参数下拉支持字符过滤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Web Devices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完整管理 + 跳转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查看 + 跳转（WebView）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H-IO Reading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完整支持，大格栅栏式布局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告警配置 / 告警日志 / 未确认告警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Data Log 配置 / Post Channel 配置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查看为主；Test 与启停可触发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AcuCloud Advanced 模式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URL 参数进入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不支持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Modbus / SNMP / BACnet / MQTT / AWS / Azure 协议配置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不支持（仅查看启用状态）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模板创建 / 编辑 / 导入导出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添加设备时下拉选择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Date &amp; Time 配置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Sprint 3 起完整支持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Network / Access Control / Email / Certificate / Config Mgmt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查看为主；Factory Reset 可触发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Remote Access 注册 / 注销 / Advanced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查看为主；登录后可注册/注销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System Status / Event Log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查看 + 简要操作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Network Status / RSTP / Host Lookup / Connection / NTP / Modbus Debug Log / Debug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不支持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Wiring Check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不支持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Firmware Update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上传 + 升级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升级状态显示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About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完整支持，按钮化导航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6.2  典型数据 Payload 样例（MQTT / AWS / Azure JSON）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以下为统一的 JSON Payload 模板，所有云协议复用：</w:t>
      </w:r>
    </w:p>
    <w:p>
      <w:pPr>
        <w:spacing w:after="60" w:before="60" w:line="320"/>
        <w:jc w:val="left"/>
      </w:pPr>
      <w:r>
        <w:rPr>
          <w:rFonts w:ascii="宋体" w:cs="宋体" w:eastAsia="宋体" w:hAnsi="宋体"/>
          <w:sz w:val="22"/>
          <w:szCs w:val="22"/>
        </w:rPr>
        <w:t xml:space="preserve">{ "timestamp": 1571414434, "comm_head": { "name": "AcuHMI-1-7", "model": "AcuHMI-1-7", "sn": "AHIYYMMabcd" }, "Devices": [ { "name": "AcuRev-4110-1", "model": "AcuRev-4110-mA", "sn": "MAAMMYYabcde", "online": true, "reading": [ { "param": "phase_A_volt", "value": "120.0_v" }, { "param": "phase_B_volt", "value": "119.7_v" } ] } ] 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6.3  关键提示语与文案规范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提示文案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Modbus 未启用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Configuration unavailable. Modbus is not enabled.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Data Logger 设备超限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The data logger has reached its maximum number of devices. Cannot add more devices.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Web Device 不可达（20 秒）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We couldn't reach the webpage. Please double-check the URL or network connection and try again.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网络异常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Network Error: Please check your internet connection or configuration.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未保存的地址变更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Unsaved address changes will be lost. Continue?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模板切换影响虚拟设备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Changing the Template may affect Virtual Device configurations. Please verify Virtual Device configurations before proceeding.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密码过期且超过宽限期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Usage period expired, grace period over, please contact the administrator.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接线检查跳过离线设备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{Device 1}, …, {Device n} device(s) skipped due to offline status.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COV Increment 非法（未保存）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Invalid: &gt;= 0, max 3 decimal places.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COV Increment 非法（切页）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Please enter a valid COV Increment (&gt; 0, up to 3 decimal places) before changing Parameter Type or switching pages.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PT1 &lt; PT2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PT1 must be greater than or equal to PT2!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Nominal Voltage 越界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Nominal voltage threshold must be greater than or equal to 50 and less than or equal to PT1!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HMI 上 PT 设置失败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Set failed, need PT1&gt;=PT2 and PT1&gt;=Nominal Voltage&gt;=50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6.4  接线检查支持矩阵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400"/>
        <w:gridCol w:w="1400"/>
        <w:gridCol w:w="1400"/>
        <w:gridCol w:w="1400"/>
        <w:gridCol w:w="1200"/>
      </w:tblGrid>
      <w:tr>
        <w:trPr>
          <w:tblHeader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接线方式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AcuRev-4100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Acuvim II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AcuRev-2100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Acuvim 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AcuRev-1300</w:t>
            </w:r>
          </w:p>
        </w:tc>
      </w:tr>
      <w:t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 Element 4 Wire 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 Element 2 Wire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 Element 3 Wire Delta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 Element 3 Wire Delta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 Element 4 Wire Delta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 Element 3 Wire 1 Phase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 1/2 Element 4 Wire 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 Element 3 Wire Network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6.5  AcuvimII 接线方式编码（Service Configuration）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接线方式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拼接编码（Voltage Wiring + Current Wiring）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十进制值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 Element 4 Wire Wye (3LN-3CT)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0x0000 0000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 Element 3 Wire Delta (3LL-3CT)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0x0003 0000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196608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2½ Element 4 Wire Wye (3LN2.5-3CT)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0x0005 0000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327680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 Element 3 Wire Delta (2LL-3CT)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0x0002 0000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131072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 Element 3 Wire Network (2LN-2CT)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0x0006 0002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393218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 Element 3 Wire Delta (2LL-2CT)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0x0002 0002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131074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 Element 3 Wire 1 Phase (1LL-2CT)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0x0004 0002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262146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 Element 2 Wire (1LN-1CT)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0x0001 0001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65537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微软雅黑" w:cs="微软雅黑" w:eastAsia="微软雅黑" w:hAnsi="微软雅黑"/>
          <w:b/>
          <w:bCs/>
          <w:color w:val="1F3864"/>
          <w:sz w:val="36"/>
          <w:szCs w:val="36"/>
        </w:rPr>
        <w:t xml:space="preserve">7  附录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7.1  订购信息与序列号规范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型号字符串格式：AcuHMI-1-7（当前仅支持功能选型 "1" 与 7" 屏幕）。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序列号格式：AHIYYMMabcd —— AHI 为产品前缀，YY 为生产年份（如 26），MM 为生产月份（01~12），abcd 为生产索引（0001~9999）。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7.2  EMC 测试要求摘要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标准 / 等级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验收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工频磁场抗扰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IEC 61000-4-8 50/60 Hz, 30 A/m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射频电磁场（80~1000 MHz）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IEC 61000-4-3 10 V/m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射频电磁场（1.4~6 GHz）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IEC 61000-4-3 3 V/m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静电放电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IEC 61000-4-2 接触 ±4 kV / 空气 ±8 kV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射频传导（共模）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IEC 61000-4-6 150 kHz~80 MHz, 10 V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A（可接受显示暂时失效）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浪涌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IEC 61000-4-5 ±1 kV / ±0.5 kV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快速脉冲群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IEC 61000-4-4 ±1 kV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7.3  关键参数取值范围速查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2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取值范围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Modbus Port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2000~5999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502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SNMP Port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16100~16199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161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BACnet Port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47808~49000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47808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Device Instance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0~4194302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APDU Timeout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3~60 秒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APDU Retries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0~10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BBMD Time To Live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5~1440 分钟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MQTT Broker Port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0~65535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MQTT Keep Alive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10~600 秒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MQTT Timeout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3~120 秒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Modbus Poll Interval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1~3600 秒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Modbus Request Timeout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0.1~5 秒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Modbus ID（南向设备）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1~246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Pass Through Slave 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101~247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Device Mirror Slave 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2~99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0~60 分钟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Maximum Failed Attempts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0~30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Failed Login Wait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0~86400 秒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Password Length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6~64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Password Expires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0~90 天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Grace Period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0~65535 天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Password History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1~32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Email Interval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1~10 分钟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Recipients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3 个邮箱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Virtual Device Calculated Interval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5~15 秒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Virtual Device 数量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32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Web Device 数量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100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Physical Device 数量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32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Users 数量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32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Roles 数量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≤ 16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AcuCloud Log Interval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5 分钟（固定）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5 分钟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AWS IoT Interval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1, 10, 30, 60, 90, 120, 180, 240, 300, 480, 600 秒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AWS IoT 本地缓存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24~72 小时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PT1（AcuRev-4100）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50~1,000,000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480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PT2（AcuRev-4100）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50~830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480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Nominal Voltage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50~PT1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480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Nominal Current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1~50000 A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宋体" w:cs="宋体" w:eastAsia="宋体" w:hAnsi="宋体"/>
                <w:color w:val="000000"/>
                <w:sz w:val="20"/>
                <w:szCs w:val="20"/>
              </w:rPr>
              <w:t xml:space="preserve">1000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7.4  默认值与出厂状态总览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Ethernet1：DHCP 手动模式，IP 192.168.8.101 / Mask 255.255.255.0 / Gateway 192.168.8.1。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Ethernet2：DHCP 自动模式。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DNS1 = 8.8.8.8，DNS2 = 8.8.4.4。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admin 默认密码："Admin@" + 序列号末 6 位；view 默认密码："View@" + 序列号末 6 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SSH：Disable。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Modbus 北向、Remote Access、AcuCloud、AWS IoT、Azure IoT、MQTT、SNMP、BACnet：默认 Disable。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Data Logger 1/2/3 与 Rapid Logger：默认 Disable。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AcuRev-4100 PT1 默认 480 / PT2 默认 480 / Nominal Voltage 默认 480 / Nominal Current 默认 1000 A。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7.5  待澄清事项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BACnet 完整 BBMD（Full BBMD / Allowing incoming FDR）功能预留待定，本期仅实现 Foreign Device 注册到外部 BBMD 的能力。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Remote BACnet Virtual Device List（可导出 .csv）暂不支持，作为后续扩展。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虚拟设备同一公式中同一参数是否仅出现一次的最终结论：当前实现为 "已选中参数从下拉中过滤"。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Dashboard 多选 Meter Point 展示作为下一期需求；当前提供基础展示并预留默认值（HMI Devices per page 2 / Meter Points per page 6）。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7.6  文档完成性自检清单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背景与问题：所有需求条目均包含相关背景或问题陈述。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目标：每条需求列出明确目标。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详细描述：字段、取值、流程、约束清晰可执行。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Web/HMI 差异：明确划分两类入口的支持范围。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输入与输出：列出关键输入字段、校验规则与输出形态。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处理逻辑：覆盖主流程与级联规则。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宋体" w:cs="宋体" w:eastAsia="宋体" w:hAnsi="宋体"/>
          <w:sz w:val="22"/>
          <w:szCs w:val="22"/>
        </w:rPr>
        <w:t xml:space="preserve">异常与边界：覆盖错误输入、设备掉线、资源超限、网络异常、文件损坏等典型异常。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08080"/>
        <w:sz w:val="18"/>
        <w:szCs w:val="18"/>
      </w:rPr>
      <w:t xml:space="preserve">— 第 </w:t>
    </w:r>
    <w:r>
      <w:rPr>
        <w:rFonts w:ascii="宋体" w:cs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08080"/>
        <w:sz w:val="18"/>
        <w:szCs w:val="18"/>
      </w:rPr>
      <w:t xml:space="preserve"> 页 / 共 </w:t>
    </w:r>
    <w:r>
      <w:rPr>
        <w:rFonts w:ascii="宋体" w:cs="宋体" w:eastAsia="宋体" w:hAnsi="宋体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808080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宋体" w:cs="宋体" w:eastAsia="宋体" w:hAnsi="宋体"/>
        <w:color w:val="808080"/>
        <w:sz w:val="18"/>
        <w:szCs w:val="18"/>
      </w:rPr>
      <w:t xml:space="preserve">AcuHMI-1-7 软件需求规格说明书   V2.00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微软雅黑" w:cs="微软雅黑" w:eastAsia="微软雅黑" w:hAnsi="微软雅黑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微软雅黑" w:cs="微软雅黑" w:eastAsia="微软雅黑" w:hAnsi="微软雅黑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AcuHMI-1-7 软件需求规格说明书</dc:title>
  <dc:creator>AcuHMI 项目组</dc:creator>
  <dc:description>AcuHMI-1-7 整体软件需求规格说明书 — 整合用户手册、产品规格、Sprint 2/3 SRS、Modbus 协议、市场与客户反馈等所有补充文档</dc:description>
  <cp:lastModifiedBy>Un-named</cp:lastModifiedBy>
  <cp:revision>1</cp:revision>
  <dcterms:created xsi:type="dcterms:W3CDTF">2026-05-20T01:08:17.503Z</dcterms:created>
  <dcterms:modified xsi:type="dcterms:W3CDTF">2026-05-20T01:08:17.505Z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