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71D98" w14:textId="6E680975" w:rsidR="005072CE" w:rsidRDefault="001B53A3" w:rsidP="001B53A3">
      <w:pPr>
        <w:pStyle w:val="a3"/>
        <w:numPr>
          <w:ilvl w:val="0"/>
          <w:numId w:val="1"/>
        </w:numPr>
        <w:ind w:firstLineChars="0"/>
      </w:pPr>
      <w:r w:rsidRPr="001B53A3">
        <w:t>SplitResultsMain</w:t>
      </w:r>
      <w:r>
        <w:rPr>
          <w:rFonts w:hint="eastAsia"/>
        </w:rPr>
        <w:t>.</w:t>
      </w:r>
      <w:r>
        <w:t>JAVA</w:t>
      </w:r>
      <w:r>
        <w:rPr>
          <w:rFonts w:hint="eastAsia"/>
        </w:rPr>
        <w:t>将M</w:t>
      </w:r>
      <w:r>
        <w:t>AP</w:t>
      </w:r>
      <w:r>
        <w:rPr>
          <w:rFonts w:hint="eastAsia"/>
        </w:rPr>
        <w:t>-</w:t>
      </w:r>
      <w:r>
        <w:t>E</w:t>
      </w:r>
      <w:r>
        <w:rPr>
          <w:rFonts w:hint="eastAsia"/>
        </w:rPr>
        <w:t>lites得到的结果分裂成单任务的结果，方便与单任务算法进行比较。</w:t>
      </w:r>
    </w:p>
    <w:p w14:paraId="2DCEB7A5" w14:textId="77777777" w:rsidR="001B53A3" w:rsidRDefault="001B53A3" w:rsidP="001B53A3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1B53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7135E5"/>
    <w:multiLevelType w:val="hybridMultilevel"/>
    <w:tmpl w:val="0914BCC4"/>
    <w:lvl w:ilvl="0" w:tplc="001233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48886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9B3"/>
    <w:rsid w:val="001B53A3"/>
    <w:rsid w:val="004649B3"/>
    <w:rsid w:val="005072CE"/>
    <w:rsid w:val="00DB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0587"/>
  <w15:chartTrackingRefBased/>
  <w15:docId w15:val="{A07AF0C6-922A-4DB6-9784-AE9CD83DF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3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2022-08-17T02:01:00Z</dcterms:created>
  <dcterms:modified xsi:type="dcterms:W3CDTF">2022-08-17T02:03:00Z</dcterms:modified>
</cp:coreProperties>
</file>