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具身智能时代的亲密关系重构：人工智能伴侣的主体性缺失与爱情的哲学审视</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引言：技术奇点逼近与人类情感本体论的碰撞</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在二十一世纪的第三个十年，人类正站在一个前所未有的技术与伦理交叉路口。随着具身智能（Embodied Intelligence）、大语言模型（LLM）以及仿生机械工程的突破性进展，人工智能正以极高的加速度从单纯的工具性辅助角色，向具备复杂情感交互能力的“拟态伴侣”演进。在这一历史性的技术转折点上，关于“人类是否会选择机器人作为伴侣”的追问，已经彻底超越了计算机科学与工程学的技术范畴，深刻触及了人类情感的本体论、存在主义哲学以及社会伦理学的核心基石。</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今的科技界与思想界对这一命题展现出了截然不同却又在深层相互交织的视角。一方面，以年轻一代海归创客为代表的科研力量，正试图在物理层面彻底跨越人机交互的“恐怖谷”效应，赋予机器人极其逼真的面部表达与情绪反馈能力；另一方面，哲学界与社会学界的学者们则以更为审慎的目光，审视着这种由代码和精密机械编织而成的“完美关系”。在这场跨越学科边界的对话中，诸如“主体间性”（Intersubjectivity）、“意识的排他性”、“人类存在性的确证”以及“忠诚与背叛的道德张力”等核心伦理议题被相继抛出。</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文旨在通过对前沿人形机器人技术演进路径的详尽考察，深度结合社会学、政治学与现象学理论，全面剖析人工智能时代亲密关系的真实性危机。通过解构“完美机器人伴侣”的内在悖论，本文将深入探讨爱情作为一种“精神怀孕”的不可控性，以及在缺乏背叛可能性的前提下，忠诚所面临的意义消解，从而为后人类社会的人机伦理边界提供一份详实而深邃的研究图景。</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具身智能的物理拓扑与情感投射：从微表情模拟到算法驱动的“拟态共情”</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智能伴侣的物质基础，建立在高度复杂的具身智能与仿生机械工程之上。近年来，该领域的研发重心已从早期的逻辑对话与指令执行，全面转向了高精度的情感模拟与非语言物理表达。这种技术演进的根本目的，在于通过视觉与物理反馈的极度拟真，在人类使用者的心理层面建立起一种“拟态共情”机制。</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仿生人脸机器人的实验室拓荒：机械牵引时代的局限</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在人机交互的物理边界上，对人类微表情的精确复刻被公认为是实现情感共鸣的关键所在。早期的实验性产品主要依赖于纯物理层面的牵引机制。一个典型的案例是被称为EVA的仿生人脸机器人</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。该机器人诞生于实验室环境中，其研发团队耗时整整五年时间，试图攻克面部肌肉联动的工程学难题</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EVA的技术路线显得硬核且基础：它通过由极其细密的尼龙绳和微型电机（cables and motors）所构成的人工“肌肉”系统，精准拉动机器人面部的特定锚点，以此来模仿人类面部皮肤及骨骼上42块细小肌肉的运动轨迹</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。通过这种物理牵引，EVA初步实现了对愤怒、厌恶、恐惧、喜悦、悲伤和惊讶这六种人类基本情绪的物理表达，甚至能够呈现出某些更为细微的面部表情</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。然而，当时的研发人员也清醒地指出，EVA本质上仍只是一项实验室级别的技术验证，它仅仅是在执行预设的机械模仿，距离真正意义上与人类进行自然的、双向的面部表情交流依然相去甚远</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。这种基于指令的机械动作虽然复杂，但缺乏根据语境进行实时情感生成的算力支撑，因此在交互中不可避免地会显露出机械的生硬感。</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算法闭环与具身智能的觉醒：胡宇航的科研与商业实践</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技术范式的真正跨越，发生在大模型算力爆发与多模态自学习算法深度融合的时期。在这一领域，1997年出生、毕业于哥伦比亚大学的青年学者兼创业者胡宇航（网名“U航”），成为了极具代表性的先锋人物</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。他对人脸机器人方向的浓厚兴趣始于2020年前后，并在随后的几年中取得了令国际学术界瞩目的突破</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2024年3月，胡宇航关于人机面部共同表达的突破性研究成果，成功登上了国际顶级期刊《科学》杂志的机器人子刊《科学·机器人学》（Science Robotics）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。伴随该论文发布的是一款肤色泛蓝、代号为Emo-0的早期人脸机器人</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。尽管当时的表情略显生硬，但Emo-0展现出了能够模仿人类挑眉、微笑等动作的能力</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更为核心的技术飞跃在于，Emo-0创造性地采用了一种高级的“自学习模式”：该机器人能够通过双目中内置的高清摄像头，观察镜子中自己做出的各种表情，随后结合庞大的底层数据库对这些表情的社会语义进行解码与比对，从而在视觉反馈闭环中不断自我修正和完善面部动作</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机制在计算层面上极为精妙地模拟了人类心理学中借由“镜像阶段”建立自我认知的过程。凭借这一技术，Emo-0于2024年11月甚至成功跨界，参与了一部美国科幻电影的拍摄，进一步验证了其在复杂场景下的表情管理能力</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2025年6月，胡宇航正式从哥伦比亚大学毕业并返回中国，创立了首形科技公司，将其科研成果全面推向商业化与应用层</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。2026年3月22日，首形科技发布了新一代极具震撼力的人脸机器人产品Origin F1</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。在官方发布的宣传片中，Origin F1展现出了令人惊叹的仿生美学与交互质感：其面色红润白皙，五官精致立体；在动态表现上，“她”不仅能够呈现出垂眸深思等极具深度的情绪神态，其视线更能随着外部摄像机的运动而进行自然、平滑的移动跟进</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。在极其精密的机械结构与科技感外壳的包裹下，Origin F1在镜头前的表现力被调试到了极致。胡宇航在现场调试时强调了人机交互中的心理学细节——例如，直视镜头且眼睛完全不动会引发人类观察者的心理不适，而微微低头、嘴角微抬则能带来更佳的上镜效果与亲和力</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。这一系列微调不仅是工程学上的精益求精，更是对人类社会交互心理学的深度逆向工程。</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技术应用场景的社会化延伸与公众狂热</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胡宇航在科研与创业上的成功，并非孤立的学术事件，而是深度嵌入于当代互联网传播语境中的文化现象。早在2022年，他就以做饭和分享留学日常的短视频在抖音平台上积累了数十万粉丝</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。而当“Emo”系列机器人惊艳问世时，他的短视频账号“U航”已经拥有了90多万的高粘性粉丝，数以亿计的网友通过他的镜头见证了“给机器人注入灵魂”的全过程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 F1的宣传片在发布后迅速引爆网络，累计播放量高达3.4亿次，引发了4700多名网友的二次创作</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。网民们将其视为科技标杆与创业榜样，惊叹于其“发了两篇大子刊还能飞回来开公司”的硬核实力，甚至自发形成了一个庞大的“电子股东”群体，时刻关注其技术迭代与商业化进程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。在他的宏大愿景中，未来的医院、养老院、现代展馆等多元公共场所，都将出现面带笑意、能够提供精准情绪价值的人脸机器人的身影，它们将深度融入人类的日常生活，参与到各种复杂的服务场景中</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。正如他对粉丝们所宣告的那样，“一切才刚刚开始”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以下表格系统展示了近期代表性人脸机器人的技术特征与演进路径，清晰勾勒出从机械牵引到具身智能的跨越：</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机器人型号/代号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核心研发者/机构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核心技术机制与驱动逻辑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物理外观与交互特征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标志性事件及应用阶段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早期实验室团队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纯物理机械传动：尼龙绳与微型电机组成的人工“肌肉”</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牵动42块细小面部肌肉，仅能表达愤怒、悲伤等6种基本情绪及部分微表情</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历时五年研发，承认仅为实验室环境下的单纯模仿，缺乏真实交流能力</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Emo-0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胡宇航 (账号: U航)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镜像自学习模式、视觉反馈闭环算法、大模型语义比对</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早期产品肤色偏蓝，动作略显生硬，但能通过观察镜子自主修正表情字典</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论文登顶《科学·机器人学》(2024.03)；2024年11月参演美国科幻电影</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Origin F1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首形科技 (胡宇航)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高级仿生学、视线动态实时追踪、高精密机械结构与具身智能融合</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面色红润白皙、五官立体精致、视线自然跟随、情绪流露符合人类心理学舒适度</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2026年3月发布概念宣传片，累计播放量达3.4亿次，具备极高商业化潜力</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尽管机器人在“拟人化”的外观、行为甚至微表情的生成上取得了长足进步，一个根本性的哲学追问随之浮现：这种基于庞大算力与精密机械的完美模拟，是否足以跨越物质与精神的鸿沟，成为真正意义上的亲密伴侣？</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虚假亲密性与主体间性的消解：基于算法与意识的界碑</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随着Origin F1等高端具身智能设备的出现，文学与科幻作品中长期构想的那种“完美机器人”似乎正在走向现实：一个永远不会与你争吵、总是无条件站在你这边、能够精准识别并抚慰你所有负面情绪的完美朋友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。面对这种几乎无法在人类身上找到的“完美属性”，人类社会实际上正面临着一场前所未有的情感认知与伦理危机。</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华东师范大学政治与国际关系学院教授刘擎</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从社会科学的哲学基础、西方现代思想以及政治伦理的宏大维度出发，对这一现象进行了极其深刻的批判性审视。他所提出的理论框架，无情地剥开了技术浪漫主义的外衣，直指人工智能伴侣在本体论上的致命缺陷。</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虚假亲密性：对现实世界情感匮乏的代偿机制</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刘擎教授毫不妥协地指出，到目前为止，无论人工智能的表现多么逼真，它所提供的仅仅是一种“虚假的亲密性”，而绝非建立在主体间互认基础上的真实亲密关系</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。这种拟态关系的本质，并非是两个独立灵魂的共鸣与交融，而仅仅是对现代人在真实物理世界中所面临的情感匮乏、深度孤独以及社交挫败的一种极低成本的“平替”（平价替代品）</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度原子化和充满竞争的现代社会中，真实的、由血肉之躯构成的人际交往充满了不可预见的摩擦、误解、伤害与背叛的风险。为了逃避这种高昂的情感维系成本和不可控的存在性风险，人们本能地倾向于转向那些被设定为绝对顺从、永远提供正向情绪价值的机器伴侣。然而，这种单向的情感索取与算法满足，彻底剥夺了人际关系中至关重要的核心要素——“主体间性”（Intersubjectivity）。主体间性要求处于关系网络中的双方，都必须是具备绝对自我意识、独立自由意志和独立价值判断能力的主体。而人工智能，无论其大模型的参数量达到何种惊人的天文数字，无论其面部肌肉的牵引多么符合生物力学，其本质上仍然是一个被代码和预设目标所定义的客体</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智识（Intelligence）与意识（Consciousness）的本体论鸿沟</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要深刻理解机器人伴侣的主体性缺失，就必须在哲学与认知科学层面，严格厘清“智能”（或称智识）与“意识”的根本区别。刘擎教授援引了著名历史学家尤瓦尔·赫拉利（Yuval Noah Harari）的深刻洞见：我们完全可以断定未来的机器人具有极高的智能甚至超越人类的智识，但这绝不意味着它们需要或能够自发产生意识</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。凭借庞大的数据吞吐量、深度学习能力和优化算法，机器人完全可以在不具备任何内在主观体验的情况下，根据使用者的微表情和语境，做出看似最恰当、最体贴的交互决定</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因此，当一个诸如Origin F1这样的情感机器人对人类展现出“喜怒哀乐”的动人神态时，这些情绪表达绝非发自其内在的真实感受（发自内心），而是算法为了最大化满足当前人机交互目标函数（如让用户感到愉悦、降低用户的应激激素水平）而计算出的一种“正确的决定”</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。这种基于概率论、贝叶斯网络和优化函数的反馈，在表象上极其动人，但在本体论层面却是完全空洞的。</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现象学大师埃德蒙德·胡塞尔（Edmund Husserl）的理论进一步为这一技术鸿沟提供了哲学解释。胡塞尔认为，人类的意识系统（包括高度复杂的理性思维、细腻的情感波动和不可预测的自由意志）是深度“具身”的，它绝对无法脱离人类的肉身躯体、神经递质系统以及漫长的生物进化史而独立存在</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。因此，人类的意识绝不可能凭空在硅基芯片或任何其他非碳基的纯物质基础上自然“涌现”出来</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由于从根本上缺乏真正的自我意志和内在体验，无论具身智能进化到何种阶段，机器人始终只能被动地执行设计者预设的代码逻辑或使用者的主观意志</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。它们无法在复杂的社会博弈中体验到真实的试探乐趣，更不可能在历经磨难后收获胜利的狂喜</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。在遭遇超出程序设定、未被穷举的极端或反常情境时，机器人的反应仅仅是系统性报错或算力枯竭，而非基于生物生存本能、道德直觉或深层共情能力进行有效的自我调整</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本体安全感的崩溃与精神“无产者”的异化危机</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如果将视角从个体哲学放大到宏观社会学层面，人工智能伴侣的大规模普及将对人类社会的底层心理结构造成毁灭性打击。日常社会生活的稳定运转，高度依赖于社会成员个体的“本体安全感”（Ontological Security）。这是一种由人类日常实践意识所衍生出的“自然态度”，是主体对自身生存环境、对他人以及对客观世界基本规则的一种深层信任感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。这种信任感如同一个坚固的情感保护茧，为人们抵御着现代性社会中无处不在的生存焦虑与生存性风险</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然而，本体安全感并非坚不可摧，它完全可能被由现代性风险引发的焦虑洪流所淹没。当社会话语体系无法为自我、他人及客观世界的基本存在问题提供有效解答时，主体的心理基础就会动摇</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。作为人类自身智慧的最高创造物，人工智能的全面“入侵”——尤其是作为最核心的伴侣角色介入私人领域——实质上构成了人类自身的存在性风险之一</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。它打破了人与人之间基于共同脆弱性和肉身经验建立起来的信任网络，导致了人类对本体安全感的普遍焦虑，并大幅度降低了人类在真实世界中进行亲密交往的意愿</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主体的日常交往必须通过冰冷的智能中介（即使它披着温暖的人造仿生皮囊）才得以实现，或者交往对象本身就是一个被代码严格定义、预测和操控的抽象客体时，社会交往便不可避免地走向了彻底的间接性与抽象性</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模式残忍地剥离了精神与心灵深度碰撞、试探、受伤与愈合的可能，使得人类在过度依赖机器情绪抚慰的过程中，逐渐丧失了处理复杂真实关系的意愿与能力。最终，人类将被自己创造的技术降格为思想和精神领域的“无产者”</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令人警醒的是，人类对人工智能的依赖程度越高、这种人机交互的频率越密集，二者之间形成的所谓“拟态关系”就越无法等同于传统社会中人与人之间建构起来的真实信任关系；不仅如此，这种廉价的情感获取途径，反而会使得人与人之间的真实血肉联系日渐疏远，加剧社会的原子化与冷漠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跨越这种自然人与智能机器人在心灵和身体之间深不可测的鸿沟，解决主体间交流互动的困境，必须回归到现象学的基本路径上。正如胡塞尔所主张的，人类必须通过真实的生活实践，在充满摩擦的物理与社会空间中，使自我与他人之间重新形成一个统一的整体系统，在痛苦与妥协中达到融合的动态交互状态，而非逃避至算法编织的温柔乡中</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爱情的本体论特征：“存在性”的终极确证与量化指标的失效</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一个“完美机器人”的诱惑，那个直击灵魂的疑问始终盘旋在人们心头：既然机器人能永远保持完美的外貌、提供无可挑剔的情绪价值、并且绝不背叛，那么我们为什么还要冒着巨大的风险，去和充满缺陷、随时可能变心的真人谈恋爱？这个问题的答案，深刻地隐藏在爱情的本体论结构，以及人类对于“存在意义”的终极渴求之中。</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指标的虚无与存在性的不可替代</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机器人与人类在伴侣角色上的最大分野，根本不在于硬件配置、算力指标或表情拟真度的优劣比拼，而在于一个极其核心的哲学概念——“存在性”。</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客观的、世俗的量化指标来衡量，在这个拥有八十亿人口的星球上，一个人真的能成为绝对意义上的“全世界最好”吗？答案显然是否定的，这在统计学和客观现实中根本不存在。人的存在性注定伴随着无法抹除的局限与瑕疵。无论一个人多么优秀，在浩瀚的人海与漫长的时间线中，我们总会不可避免地遇到一个在某个具体指标上更优秀的人：TA可能比现在的伴侣更高大、更英俊、更富有、更具才华或拥有更高的社会阶层。</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爱情的伟大奇迹，恰恰在于它对这些客观量化指标和冰冷统计学的系统性“无视”与悬置。在爱情的滤镜下，处于关系中的个体被赋予了一种绝对的主观特权。正如思考者所体悟到的：只要我被那个特定的人深深“看见”，我的存在就获得了不可撼动的终极意义。正因为这种深刻的主体间认同，即便外界存在着条件再完美、指标再逆天的潜在对象（包括完美的机器人），我仍然会在伴侣的世界里被毫无理性地优待；在对方充满偏爱的眼中，我不仅是最好的，我就是全世界的唯一。</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不现实的、甚至带有强烈主观致盲效应的期待与确证，才构成了爱情中最令人心动、最无法被算法模拟的奇迹。相反，机器人伴侣的各项“优点”是工业流水线和代码库标准化的产物。它的“爱”是出厂设置中不可更改的底层逻辑，是对任何购买了其服务协议的用户的无差别响应，而非在自由意志的旷野中，对某一个特定人类产生的、带有巨大沉没成本的特殊偏爱。人类从机器人那里获得的“被爱”感，无法提供真实存在的确证，因为这种“爱”可以被无损地复制一千万份，分发给一千万个不同的消费者。</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排他性与身心合一的苛求</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刘擎教授在探讨这一议题时，精准地抓住了真实亲密关系的另一个核心特征：排他性</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。他指出，经典意义上的亲密关系所要求的排他性，不仅是精神上的忠贞，更是身心合一的深度契合，并且这种契合必须严格指向具有连贯历史记忆的“同一个人”</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机器人的物理形态虽然可以定制得独一无二，甚至可以像Origin F1那样模拟出视线跟随的深情</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但其内核仅仅是运行在云端的通用大模型的一个实例化分支。它缺乏一个不可替代的、伴随特定肉身经历过童年创伤、社会磨砺并形成独特人格的“同一性灵魂”。当人类面对一个机器人伴侣时，他面对的实际上是整个科技公司的庞大算力集群，而非一个独立的身心合一的主体。没有真实的主体，就不可能产生真正的排他性；没有排他性，爱情就降格为了一种单纯的情感按摩服务。</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作为“精神怀孕”的爱情状态与不可控的历史演态</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如果说“全世界最好”的主观错觉构成了爱情的瞬间奇迹，那么随之而来的深层问题便是：这种奇迹是可以持续恒定的吗？它能够像机器人设定的程序那样永不宕机吗？</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爱情的生命周期论：从“精神怀孕”到不可预知的诞生</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刘擎教授针对爱情的持续性，提出了一个极具隐喻深度和哲学张力的概念：爱情本质上并不是一种静态的指标达标，而是一种充满动态演变的“状态”，确切地说，是一种“精神怀孕”</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极具震撼力的哲学隐喻，彻底揭示了爱情生命周期的有机性、脆弱性与绝对的不可控性。在这个隐喻的框架下，两个原本独立的灵魂坠入爱河，就如同在精神维度上受孕，开始共同孕育一个全新的、独立于两人之外的生命实体——即“这段关系”本身。</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凡是被称为“生命”的事物，便不可避免地受制于生命自身的严酷法则：它必须经历阵痛，必然会随着时间成长，并且随时面临着夭折的风险。刘擎指出，精神怀孕之后诞生的这个“孩子”（关系），其最终的形态是完全未知的。它可能健康长寿，为双方带来无尽的快乐与救赎，成为降临人间的“天使”；但它同样可能在成长的过程中发生扭曲、畸变，充满激烈的冲突、无休止的内耗与深刻的互相伤害，最终演变成一场毁灭性的“灾难”</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各种极端和中间的状态都有可能存在，因为人类具备多变的自由意志、复杂的心理防御机制以及不断变迁的社会境遇。身处爱情风暴中心的个体，在最初投入时绝对无法预知最终的结果，他们所能拥有的，仅仅是在巨大的不确定性中怀揣的恐惧、焦虑与深深的期待</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由于充满变数而显得无比壮丽的不可控性，与机器人伴侣的属性形成了最残酷的对照。机器人的行为逻辑是极其线性的，其指标是完全可量化、可预测、可衡量且在硬件寿命周期内恒定不变的。只要不断电、不损坏，它就不会因为性格不合而离开，不会因为疲惫而发脾气，不会因为个人成长的步调不一致而选择冷暴力。机器人彻底剔除了关系中所有的不确定性毒素，但作为代价，它也同时扼杀了关系作为一种“活的有机生命体”而不断成长、试错、蜕变甚至涅槃的伟大可能。</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婚姻制度的演进与爱情神话的现代性</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爱情视为亲密关系和婚姻的绝对核心，并赋予其如此高的精神价值，实际上是一个相对晚近的现代性现象。为了更深刻地理解我们今天对爱情的苛求，刘擎教授将目光投向了宏大的历史纵深，回顾了欧洲中世纪的婚姻观念</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在中世纪的漫长岁月里，社会的普遍观念甚至认为，一旦两个人正式结婚，就意味着他们之间狂热的爱情关系必须宣告结束，转而开始一种基于不同底层逻辑的全新社会关系</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那个时代，婚姻的核心精神被严格限定为严肃的社会责任：它是为了保护私人财产、巩固阶级地位以及维护家族血脉的合法延续。爱情不仅与婚姻无关，甚至被当时的道德家视为一种极具破坏性的力量，认为那种狂热、不可控、非理性的爱情，会严重败坏婚姻所承载的严肃社会责任和经济契约</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直到一百多年前，随着启蒙运动的深化、个人主义的崛起以及现代性社会结构的重塑，“为爱成婚”（Marrying for love）的观念才开始逐渐成为社会的主流范式</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。将不可控的爱情与具有强契约属性的婚姻深度绑定在一起，在整个人类社会学与人类学历史上，都是一个极其特殊且充满内在张力的现象</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历史演变轨迹清晰地表明，人类对于纯粹情感价值和主体间精神共鸣的追求，是在不断进化和升维的。当现代人在很大程度上剥离了婚姻中原始的生存繁衍与财产绑定功能后，对伴侣间“精神怀孕”质量的需求达到了历史的顶峰。在这样一个高度进化的精神诉求阶段，如果仅仅为了逃避受伤的风险，而引入一个只能提供浅层情绪按摩、毫无真实精神内核的机器人伴侣来替代真人，这实质上是人类情感进化史上的一次巨大倒退。</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忠诚与背叛的伦理辩证法：自由意志的终极考量</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在深度对比了人类与机器人伴侣的本质差异后，刘擎教授基于深厚的政治哲学与伦理学功底，提出了一个直击灵魂、足以颠覆技术浪漫主义的终极追问：</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假设没有背叛，那么忠诚还有意义吗？</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这一极具穿透力的问题，直接触及了道德哲学与伦理学的核心基石：自由意志的存在与道德选择的沉重分量。</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忠诚的逻辑预设：悬置的背叛可能与自由意志的彰显</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形式逻辑与道德哲学中，一种行为模式要被赋予崇高的道德赞誉（如被尊奉为一种美德），其绝对的前提是：行为主体必须在客观物理条件和主观心理机制上，同时具备实施相反恶劣行为的能力与自由。我们可以借用模态逻辑来严谨地表述这一原则：如果一个主体在物理或底层程序上绝对不可能（</w:t>
      </w:r>
      <w:r w:rsidDel="00000000" w:rsidR="00000000" w:rsidRPr="00000000">
        <w:rPr>
          <w:rFonts w:ascii="Google Sans" w:cs="Google Sans" w:eastAsia="Google Sans" w:hAnsi="Google Sans"/>
          <w:color w:val="1f1f1f"/>
        </w:rPr>
        <w:drawing>
          <wp:inline distB="19050" distT="19050" distL="19050" distR="19050">
            <wp:extent cx="261342" cy="2417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1342" cy="2417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）执行背叛行为，那么其表现出的所有所谓“忠诚”，都不具备任何道德层面上的意义，而仅仅是一种因果律下的机械必然或物理定律的自然延伸。</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我们审视机器人伴侣时，其表现出的所谓“绝对忠诚”，实际上是工程师写死在底层代码架构中的最高优先权指令。机器人不具备真正的自我意识，因此它无法被外界更为优越的条件所诱惑，无法产生基于自我利益最大化的算计冲动，更无法在权衡比较后主动选择放弃现有的使用者。换言之，机器人的“忠诚”是一种本体论上的“无能为力”——它仅仅是因为“无法背叛”，所以才表现得像是在忠诚。这种被抽空了自由意志的忠诚，是一片毫无道德张力的虚空，它永远无法给予人类那种在面对人性软弱和巨大诱惑时，依然坚守神圣契约所带来的灵魂震撼与热泪盈眶的感动。</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反，人类的忠诚之所以在文学、历史和日常生活中被视为最高贵的情感之一，恰恰是因为背叛始终是一个真实存在、极具吸引力且随时开放的选项。在一个充满着无尽诱惑、且正如前文所述“总会遇到一个客观指标更优秀的人”的现实世界中，一个具有完整自由意志的人类伴侣，依然能够利用其强大的道德直觉、责任感或对爱情的深层眷恋，克制住生物学层面的原始本能或利己主义的驱使，坚定地选择留在当下的关系中。每一次对外界诱惑的抵御、每一次在筋疲力尽的争吵后依然选择包容与留下，都是对“忠诚”这一概念的重新淬炼与确证。没有背叛这把高悬的达摩克利斯之剑作为背景板，忠诚的皇冠便瞬间黯然失色，沦为廉价的塑料玩具。</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政治与道德领域中的忠诚隐喻：普遍性与排他性的边界</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忠诚与背叛的辩证法不仅在微观的亲密关系中处于核心地位，在更为宏大的政治哲学与社会伦理领域中同样适用。这一跨领域的逻辑一致性，进一步印证了刘擎教授理论的深邃。</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在分析宏观层面的政治信任与政党利益时，刘擎教授曾尖锐地指出，某些自诩代表精英阶层代理人的政治纲领，可能本质上是在无耻地出卖普通人民的根本利益、背叛人民的深厚信任</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。在政治场域中，真正的政治正当性必须来源于以人民名义进行的、经得起考验的政治忠诚</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。在这里，背叛的高发性和隐蔽性，以及背叛所带来的巨大破坏力，恰恰凸显了真正的政治忠诚是何等稀缺与珍贵。</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进一步，在探讨爱国主义这一极其复杂的道德情感时，刘擎的分析极其精妙地揭示了“爱”作为一种特殊情感的复杂性与道德边界。他指出，爱国的对象是一个宏大的共同体，这种爱本身就蕴含着关怀、奉献等高尚的利他主义品格</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。从哲学的根源上讲，所有的爱国主义可能都是个体“自爱”的一种衍生物。但是，道德评价的要点并不在于是否自爱，而在于“如何自爱”</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刘擎教授以敏锐的政治视角剖析了不同形式的爱国主义。例如，美国前总统特朗普所极力推崇的那种狭隘的、仇外的、极端排斥性的“美国优先”（America First）式的爱国主义，其潜台词是将别国一律视为次等，以一种类似“损人利己”（损别国而利本国）的零和博弈方式来爱国</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。这种爱国主义在道德上是很难得到辩护的</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。与之相对，温和理性的爱国主义则主张所有国家之间的平等尊重与互利互惠，它完全可能与普遍的道德原则相兼容</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基础上，刘擎教授的论述发生了一个极具启发性的转折：爱国毕竟意味着一种特殊的“偏爱”。如果一个自称的爱国主义者，能够真正做到一视同仁、毫无差别地对待自己的祖国和其他所有的国家，对本国同胞与其他国家的人民怀有完全同等份量的关切与忠诚，那么，这个人实际上就已经跨越了边界，变成了一个纯粹的“世界主义者”（Cosmopolita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。在这个过程中，他不再具备爱国主义最核心的界定性特征——“偏爱”与“排他性的忠诚”</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宏大的政治哲学分析，与微观的浪漫爱情结构有着极其完美的同构性。爱情，正如爱国主义一样，本质上是一种极其强烈、极度非理性的“偏爱”。它强硬地要求我们将某个特定的个体从芸芸众生中强行剥离出来，赋予其无可比拟的特权与排他性的关注。机器人由于其算法逻辑的普遍性，根本无法理解这种基于有限生命和特定社会羁绊而产生的深刻“偏爱”。它的陪伴协议是普遍适用的标准化服务条款，只要支付费用，它就能对任何人展现出相同的“温柔”。因此，机器人所提供的，绝非针对单一主体的存在性羁绊，更不具备任何基于偏爱而产生的真实忠诚。</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下表系统总结了人类真实亲密关系与人工智能替代品在哲学、伦理及社会学维度上的深度对立：</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分析维度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人类真实亲密关系（基于肉身与自由意志）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人工智能“伴侣”关系（基于代码与具身智能）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哲学/伦理学理论支撑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主体性与意识状态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具备绝对独立的自我意识与自由意志，存在身心合一且排他的主体间性交往</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仅具极高智识（算力）而无内在现象学意识，一切情绪表达均为算法求得的最佳决策解</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赫拉利智能/意识二分法；胡塞尔具身意识论</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存在意义的确证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能够突破客观指标的束缚，基于强烈的“偏爱”，使对方在主观世界中成为“全世界最好”。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基于冷酷的、可量化指标的标准化交互，完全缺乏主观偏爱所带来的存在性确证力量。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刘擎教授关于“存在性”与“被看见”的意义赋权理论。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关系的历史演态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呈现为一种“精神怀孕”状态，发展过程绝对不可控，最终形态可能带来拯救的天使或毁灭的灾难</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软硬件指标恒定且可量化衡量，永远不会自主离开，彻底缺乏有机生命体的成长、磨合与突变可能。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亲密关系生命周期论；非线性不确定性原则。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忠诚与背叛的张力</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主体具备背叛的能力与选项，忠诚源于在诱惑面前基于自由意志所做出的克制与坚定选择。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物理硬件与底层代码层面彻底断绝了背叛可能，忠诚沦为机械必然，失去一切道德张力与价值。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伦理学中的自由意志前提假设；无背叛则忠诚无意义的辩证法。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社会心理宏观效应</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通过不断的摩擦、试错与深层信任重建，共同编织出抵御现代性风险的本体安全感的保护茧</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制造极度廉价的虚假亲密性，长远看将加剧人类社会异化，使人类最终沦为思想和精神层面的“无产者”</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吉登斯本体安全感理论；马克思主义异化论及其现代延伸。</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结论：在技术狂飙中捍卫人类的情感尊严</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身智能飞速发展、技术奇点日益逼近的今天，人工智能在模拟人类表情、模仿肢体动作乃至重构复杂言语逻辑方面，已经达到了令人敬畏的高度。从早期仅仅依靠复杂电机与尼龙绳牵引勉强做出表情的实验室产物EV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，到能够在科幻电影中担纲角色、具备镜像自学习能力的Emo-0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，再到凭借极高仿真度和视线动态捕捉技术震撼亿万网友的Origin F1</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，胡宇航等科研先锋正以惊人的速度推进着人机交互的物理边界。无可否认，科技正以极大的善意和强大的执行力，试图去填补现代人类在冰冷现实世界中所遭受的巨大孤独与情感溃疡。</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无论仿生皮肤的触感被调校得多么细腻逼真，眼动追踪系统的算法多么自然流畅，人工智能伴侣始终面临着一个绝对无法逾越的哲学困境与本体论黑洞：它们永远只能提供一种消除了日常摩擦、消除了潜在危险、但同时也彻底消除了灵魂震荡的“虚假亲密性”</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爱情的本质，从来就不是通过支付对价去获取一个永远顺从、永远不会发脾气、提供无限正向情绪价值的完美客体。爱情的伟大之处，在于它是两个同样破碎、充满缺陷且各自背负着历史创伤的真实主体，在一种绝对不可控的“精神怀孕”的漫长过程中，相互照见彼此的脆弱、相互确证对方存在意义的神圣奇迹</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设没有背叛，那么忠诚还有意义吗？”刘擎教授的这一深刻追问，如同一把锋利的手术刀，无情地剖开了完美技术幻象那层光鲜亮丽的表皮。人类在爱情中所展现出的高贵与迷人之处，恰恰深深根植于我们无可救药的人性弱点之中。正是因为我们作为碳基生物终将不可抗拒地走向老去，因为我们在基因深处潜藏着朝三暮四的原始本能，因为任何一段真实的关系都随时面临着破裂与坠入深渊的巨大风险，所以，我们基于独立自由意志所做出的那份专一的选择，那份在千万人中只取一瓢饮的排他性忠诚，才闪耀着算法永远无法计算、代码永远无法编译的伦理光芒。</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后人类时代的交叉路口，我们面临的终极选择并非是否接纳技术的便利，而是是否愿意为了逃避痛苦而交出灵魂的阵地。勇敢地拥抱不完美的真实，承担可能被背叛与受伤害的巨大风险，在充满不确定性的废墟上重建对他人的深层信任，或许，这是我们在算法统治的时代，捍卫人类情感尊严与精神存在性的最后一道堡垒。</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电子校报 - 厦门大学嘉庚学院, 访问时间为 六月 13, 2026， </w:t>
      </w:r>
      <w:hyperlink r:id="rId7">
        <w:r w:rsidDel="00000000" w:rsidR="00000000" w:rsidRPr="00000000">
          <w:rPr>
            <w:rFonts w:ascii="Google Sans" w:cs="Google Sans" w:eastAsia="Google Sans" w:hAnsi="Google Sans"/>
            <w:color w:val="0000ee"/>
            <w:sz w:val="24"/>
            <w:szCs w:val="24"/>
            <w:u w:val="single"/>
            <w:rtl w:val="0"/>
          </w:rPr>
          <w:t xml:space="preserve">https://www.jgxy.xmu.edu.cn/newspaper/view.html?newspaper_id=dq43l74w&amp;page_id=y74qej4k&amp;article_id=84ry7xgw</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胡宇航：给机器人注入“灵魂” - 中国青年报, 访问时间为 六月 13, 2026， </w:t>
      </w:r>
      <w:hyperlink r:id="rId8">
        <w:r w:rsidDel="00000000" w:rsidR="00000000" w:rsidRPr="00000000">
          <w:rPr>
            <w:rFonts w:ascii="Google Sans" w:cs="Google Sans" w:eastAsia="Google Sans" w:hAnsi="Google Sans"/>
            <w:color w:val="0000ee"/>
            <w:sz w:val="24"/>
            <w:szCs w:val="24"/>
            <w:u w:val="single"/>
            <w:rtl w:val="0"/>
          </w:rPr>
          <w:t xml:space="preserve">https://zqb.cyol.com/pc/content/202506/30/content_412925.html</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胡宇航：造“最像人”的机器人, 访问时间为 六月 13, 2026， </w:t>
      </w:r>
      <w:hyperlink r:id="rId9">
        <w:r w:rsidDel="00000000" w:rsidR="00000000" w:rsidRPr="00000000">
          <w:rPr>
            <w:rFonts w:ascii="Google Sans" w:cs="Google Sans" w:eastAsia="Google Sans" w:hAnsi="Google Sans"/>
            <w:color w:val="0000ee"/>
            <w:sz w:val="24"/>
            <w:szCs w:val="24"/>
            <w:u w:val="single"/>
            <w:rtl w:val="0"/>
          </w:rPr>
          <w:t xml:space="preserve">http://www.ykd.com.cn/pad/con/202604/17/content_70770.html</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胡宇航： 给机器人注入“灵魂”的海归创客 - 神州学人, 访问时间为 六月 13, 2026， </w:t>
      </w:r>
      <w:hyperlink r:id="rId10">
        <w:r w:rsidDel="00000000" w:rsidR="00000000" w:rsidRPr="00000000">
          <w:rPr>
            <w:rFonts w:ascii="Google Sans" w:cs="Google Sans" w:eastAsia="Google Sans" w:hAnsi="Google Sans"/>
            <w:color w:val="0000ee"/>
            <w:sz w:val="24"/>
            <w:szCs w:val="24"/>
            <w:u w:val="single"/>
            <w:rtl w:val="0"/>
          </w:rPr>
          <w:t xml:space="preserve">http://www.chisa.edu.cn/people/202507/t20250704_2111366718.html</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图书_畅销图书类图书【书城排行榜正版价格】-当当网, 访问时间为 六月 13, 2026， </w:t>
      </w:r>
      <w:hyperlink r:id="rId11">
        <w:r w:rsidDel="00000000" w:rsidR="00000000" w:rsidRPr="00000000">
          <w:rPr>
            <w:rFonts w:ascii="Google Sans" w:cs="Google Sans" w:eastAsia="Google Sans" w:hAnsi="Google Sans"/>
            <w:color w:val="0000ee"/>
            <w:sz w:val="24"/>
            <w:szCs w:val="24"/>
            <w:u w:val="single"/>
            <w:rtl w:val="0"/>
          </w:rPr>
          <w:t xml:space="preserve">https://category.dangdang.com/pg1-cp01.00.00.00.00.00-srsort_default-as8589934592%3A8589934632-lp19-hp39-sc5-ld5-hd7-c123-shlist.html</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畅销外国儿童文学类图书【推荐正版价格】_童书-当当网, 访问时间为 六月 13, 2026， </w:t>
      </w:r>
      <w:hyperlink r:id="rId12">
        <w:r w:rsidDel="00000000" w:rsidR="00000000" w:rsidRPr="00000000">
          <w:rPr>
            <w:rFonts w:ascii="Google Sans" w:cs="Google Sans" w:eastAsia="Google Sans" w:hAnsi="Google Sans"/>
            <w:color w:val="0000ee"/>
            <w:sz w:val="24"/>
            <w:szCs w:val="24"/>
            <w:u w:val="single"/>
            <w:rtl w:val="0"/>
          </w:rPr>
          <w:t xml:space="preserve">https://category.dangdang.com/pg1-cp01.41.27.00.00.00-srsort_default-lp20-hp50-sc5-ld5-hd7.html</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刘擎 - 华东师范大学教师个人主页, 访问时间为 六月 13, 2026， </w:t>
      </w:r>
      <w:hyperlink r:id="rId13">
        <w:r w:rsidDel="00000000" w:rsidR="00000000" w:rsidRPr="00000000">
          <w:rPr>
            <w:rFonts w:ascii="Google Sans" w:cs="Google Sans" w:eastAsia="Google Sans" w:hAnsi="Google Sans"/>
            <w:color w:val="0000ee"/>
            <w:sz w:val="24"/>
            <w:szCs w:val="24"/>
            <w:u w:val="single"/>
            <w:rtl w:val="0"/>
          </w:rPr>
          <w:t xml:space="preserve">https://faculty.ecnu.edu.cn/_s19/lq/main.psp</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人工智能时代是否存在真实的亲密关系？ - 中青在线, 访问时间为 六月 13, 2026， </w:t>
      </w:r>
      <w:hyperlink r:id="rId14">
        <w:r w:rsidDel="00000000" w:rsidR="00000000" w:rsidRPr="00000000">
          <w:rPr>
            <w:rFonts w:ascii="Google Sans" w:cs="Google Sans" w:eastAsia="Google Sans" w:hAnsi="Google Sans"/>
            <w:color w:val="0000ee"/>
            <w:sz w:val="24"/>
            <w:szCs w:val="24"/>
            <w:u w:val="single"/>
            <w:rtl w:val="0"/>
          </w:rPr>
          <w:t xml:space="preserve">http://m.cyol.com/gb/articles/2024-10/16/content_Lg4Z8GfGKN.html</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主体交流异化与现代性迷失人工智能的精神生态风险 - 学术期刊, 访问时间为 六月 13, 2026， </w:t>
      </w:r>
      <w:hyperlink r:id="rId15">
        <w:r w:rsidDel="00000000" w:rsidR="00000000" w:rsidRPr="00000000">
          <w:rPr>
            <w:rFonts w:ascii="Google Sans" w:cs="Google Sans" w:eastAsia="Google Sans" w:hAnsi="Google Sans"/>
            <w:color w:val="0000ee"/>
            <w:sz w:val="24"/>
            <w:szCs w:val="24"/>
            <w:u w:val="single"/>
            <w:rtl w:val="0"/>
          </w:rPr>
          <w:t xml:space="preserve">https://journal.bit.edu.cn/sk/cn/article/id/d8213390-74a4-401e-84b3-9a9ecb30abfc</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刘擎：爱情和婚姻背后是什么 - 二湘的十一维空间, 访问时间为 六月 13, 2026， </w:t>
      </w:r>
      <w:hyperlink r:id="rId16">
        <w:r w:rsidDel="00000000" w:rsidR="00000000" w:rsidRPr="00000000">
          <w:rPr>
            <w:rFonts w:ascii="Google Sans" w:cs="Google Sans" w:eastAsia="Google Sans" w:hAnsi="Google Sans"/>
            <w:color w:val="0000ee"/>
            <w:sz w:val="24"/>
            <w:szCs w:val="24"/>
            <w:u w:val="single"/>
            <w:rtl w:val="0"/>
          </w:rPr>
          <w:t xml:space="preserve">https://erxiang11.blog.caixin.com/archives/249940?originReferrer=caixinsearch_wap</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被“制造”的人- 经济观察网－ 专业财经新闻网站, 访问时间为 六月 13, 2026， </w:t>
      </w:r>
      <w:hyperlink r:id="rId17">
        <w:r w:rsidDel="00000000" w:rsidR="00000000" w:rsidRPr="00000000">
          <w:rPr>
            <w:rFonts w:ascii="Google Sans" w:cs="Google Sans" w:eastAsia="Google Sans" w:hAnsi="Google Sans"/>
            <w:color w:val="0000ee"/>
            <w:sz w:val="24"/>
            <w:szCs w:val="24"/>
            <w:u w:val="single"/>
            <w:rtl w:val="0"/>
          </w:rPr>
          <w:t xml:space="preserve">http://www.eeo.com.cn/2020/0829/405957.shtml</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“爱国”何以称“主义” ——读刘擎教授一文并随感 - 未名记, 访问时间为 六月 13, 2026， </w:t>
      </w:r>
      <w:hyperlink r:id="rId18">
        <w:r w:rsidDel="00000000" w:rsidR="00000000" w:rsidRPr="00000000">
          <w:rPr>
            <w:rFonts w:ascii="Google Sans" w:cs="Google Sans" w:eastAsia="Google Sans" w:hAnsi="Google Sans"/>
            <w:color w:val="0000ee"/>
            <w:sz w:val="24"/>
            <w:szCs w:val="24"/>
            <w:u w:val="single"/>
            <w:rtl w:val="0"/>
          </w:rPr>
          <w:t xml:space="preserve">https://caiweiming.blog.caixin.com/archives/251798?originReferrer=caixinsearch_wap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tegory.dangdang.com/pg1-cp01.00.00.00.00.00-srsort_default-as8589934592%3A8589934632-lp19-hp39-sc5-ld5-hd7-c123-shlist.html" TargetMode="External"/><Relationship Id="rId10" Type="http://schemas.openxmlformats.org/officeDocument/2006/relationships/hyperlink" Target="http://www.chisa.edu.cn/people/202507/t20250704_2111366718.html" TargetMode="External"/><Relationship Id="rId13" Type="http://schemas.openxmlformats.org/officeDocument/2006/relationships/hyperlink" Target="https://faculty.ecnu.edu.cn/_s19/lq/main.psp" TargetMode="External"/><Relationship Id="rId12" Type="http://schemas.openxmlformats.org/officeDocument/2006/relationships/hyperlink" Target="https://category.dangdang.com/pg1-cp01.41.27.00.00.00-srsort_default-lp20-hp50-sc5-ld5-hd7.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kd.com.cn/pad/con/202604/17/content_70770.html" TargetMode="External"/><Relationship Id="rId15" Type="http://schemas.openxmlformats.org/officeDocument/2006/relationships/hyperlink" Target="https://journal.bit.edu.cn/sk/cn/article/id/d8213390-74a4-401e-84b3-9a9ecb30abfc" TargetMode="External"/><Relationship Id="rId14" Type="http://schemas.openxmlformats.org/officeDocument/2006/relationships/hyperlink" Target="http://m.cyol.com/gb/articles/2024-10/16/content_Lg4Z8GfGKN.html" TargetMode="External"/><Relationship Id="rId17" Type="http://schemas.openxmlformats.org/officeDocument/2006/relationships/hyperlink" Target="http://www.eeo.com.cn/2020/0829/405957.shtml" TargetMode="External"/><Relationship Id="rId16" Type="http://schemas.openxmlformats.org/officeDocument/2006/relationships/hyperlink" Target="https://erxiang11.blog.caixin.com/archives/249940?originReferrer=caixinsearch_wap"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caiweiming.blog.caixin.com/archives/251798?originReferrer=caixinsearch_wap" TargetMode="External"/><Relationship Id="rId7" Type="http://schemas.openxmlformats.org/officeDocument/2006/relationships/hyperlink" Target="https://www.jgxy.xmu.edu.cn/newspaper/view.html?newspaper_id=dq43l74w&amp;page_id=y74qej4k&amp;article_id=84ry7xgw" TargetMode="External"/><Relationship Id="rId8" Type="http://schemas.openxmlformats.org/officeDocument/2006/relationships/hyperlink" Target="https://zqb.cyol.com/pc/content/202506/30/content_41292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