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华文中宋" w:hAnsi="华文中宋" w:eastAsia="华文中宋"/>
          <w:b/>
          <w:color w:val="FF0000"/>
          <w:spacing w:val="30"/>
          <w:w w:val="66"/>
          <w:sz w:val="120"/>
          <w:szCs w:val="120"/>
        </w:rPr>
      </w:pPr>
      <w:r>
        <w:rPr>
          <w:rFonts w:hint="eastAsia" w:ascii="华文中宋" w:hAnsi="华文中宋" w:eastAsia="华文中宋"/>
          <w:b/>
          <w:color w:val="FF0000"/>
          <w:spacing w:val="30"/>
          <w:w w:val="66"/>
          <w:sz w:val="120"/>
          <w:szCs w:val="120"/>
        </w:rPr>
        <w:t xml:space="preserve">广   州   大   </w:t>
      </w:r>
      <w:r>
        <w:rPr>
          <w:rFonts w:hint="eastAsia" w:ascii="宋体" w:hAnsi="宋体" w:cs="宋体"/>
          <w:b/>
          <w:color w:val="FF0000"/>
          <w:spacing w:val="30"/>
          <w:w w:val="66"/>
          <w:sz w:val="120"/>
          <w:szCs w:val="120"/>
        </w:rPr>
        <w:t>学</w:t>
      </w:r>
    </w:p>
    <w:tbl>
      <w:tblPr>
        <w:tblStyle w:val="5"/>
        <w:tblW w:w="8838" w:type="dxa"/>
        <w:tblInd w:w="108" w:type="dxa"/>
        <w:tblBorders>
          <w:top w:val="single" w:color="000000" w:sz="24" w:space="0"/>
          <w:left w:val="none" w:color="auto" w:sz="0" w:space="0"/>
          <w:bottom w:val="single" w:color="FF0000"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838"/>
      </w:tblGrid>
      <w:tr>
        <w:tblPrEx>
          <w:tblBorders>
            <w:top w:val="single" w:color="000000" w:sz="24" w:space="0"/>
            <w:left w:val="none" w:color="auto" w:sz="0" w:space="0"/>
            <w:bottom w:val="single" w:color="FF0000"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8838" w:type="dxa"/>
            <w:tcBorders>
              <w:top w:val="nil"/>
              <w:left w:val="nil"/>
              <w:bottom w:val="single" w:color="FF0000" w:sz="24" w:space="0"/>
              <w:right w:val="nil"/>
            </w:tcBorders>
          </w:tcPr>
          <w:p>
            <w:pPr>
              <w:spacing w:line="60" w:lineRule="exact"/>
              <w:rPr>
                <w:rFonts w:ascii="仿宋_GB2312" w:eastAsia="仿宋_GB2312"/>
                <w:color w:val="FF0000"/>
                <w:sz w:val="32"/>
                <w:szCs w:val="32"/>
              </w:rPr>
            </w:pPr>
          </w:p>
        </w:tc>
      </w:tr>
    </w:tbl>
    <w:p>
      <w:pPr>
        <w:spacing w:line="360" w:lineRule="auto"/>
        <w:ind w:firstLine="5760" w:firstLineChars="1800"/>
        <w:jc w:val="left"/>
        <w:rPr>
          <w:rFonts w:ascii="仿宋_GB2312" w:eastAsia="仿宋_GB2312"/>
          <w:sz w:val="32"/>
          <w:szCs w:val="32"/>
        </w:rPr>
      </w:pPr>
      <w:r>
        <w:rPr>
          <w:rFonts w:hint="eastAsia" w:ascii="仿宋_GB2312" w:eastAsia="仿宋_GB2312"/>
          <w:sz w:val="32"/>
          <w:szCs w:val="32"/>
        </w:rPr>
        <w:t>教务〔2018〕号</w:t>
      </w:r>
    </w:p>
    <w:p>
      <w:pPr>
        <w:spacing w:line="360" w:lineRule="auto"/>
        <w:ind w:firstLine="5760" w:firstLineChars="1800"/>
        <w:jc w:val="left"/>
        <w:rPr>
          <w:rFonts w:ascii="仿宋_GB2312" w:eastAsia="仿宋_GB2312"/>
          <w:sz w:val="32"/>
          <w:szCs w:val="32"/>
        </w:rPr>
      </w:pPr>
    </w:p>
    <w:p>
      <w:pPr>
        <w:spacing w:line="360" w:lineRule="auto"/>
        <w:ind w:firstLine="5760" w:firstLineChars="1800"/>
        <w:jc w:val="left"/>
        <w:rPr>
          <w:rFonts w:ascii="仿宋_GB2312" w:eastAsia="仿宋_GB2312"/>
          <w:sz w:val="32"/>
          <w:szCs w:val="32"/>
        </w:rPr>
      </w:pPr>
    </w:p>
    <w:p>
      <w:pPr>
        <w:widowControl/>
        <w:shd w:val="clear" w:color="auto" w:fill="FFFFFF"/>
        <w:spacing w:line="360" w:lineRule="auto"/>
        <w:jc w:val="center"/>
        <w:rPr>
          <w:rFonts w:ascii="宋体" w:hAnsi="宋体" w:cs="宋体"/>
          <w:b/>
          <w:color w:val="000000"/>
          <w:kern w:val="0"/>
          <w:sz w:val="36"/>
          <w:szCs w:val="36"/>
        </w:rPr>
      </w:pPr>
      <w:r>
        <w:rPr>
          <w:rFonts w:hint="eastAsia" w:ascii="宋体" w:hAnsi="宋体" w:cs="宋体"/>
          <w:b/>
          <w:color w:val="000000"/>
          <w:kern w:val="0"/>
          <w:sz w:val="36"/>
          <w:szCs w:val="36"/>
        </w:rPr>
        <w:t>关于做好我校2019届本科毕业论文（设计）</w:t>
      </w:r>
    </w:p>
    <w:p>
      <w:pPr>
        <w:widowControl/>
        <w:shd w:val="clear" w:color="auto" w:fill="FFFFFF"/>
        <w:spacing w:line="360" w:lineRule="auto"/>
        <w:ind w:firstLine="2512" w:firstLineChars="695"/>
        <w:rPr>
          <w:rFonts w:ascii="宋体" w:hAnsi="宋体" w:cs="宋体"/>
          <w:b/>
          <w:color w:val="000000"/>
          <w:kern w:val="0"/>
          <w:sz w:val="36"/>
          <w:szCs w:val="36"/>
        </w:rPr>
      </w:pPr>
      <w:r>
        <w:rPr>
          <w:rFonts w:hint="eastAsia" w:ascii="宋体" w:hAnsi="宋体" w:cs="宋体"/>
          <w:b/>
          <w:color w:val="000000"/>
          <w:kern w:val="0"/>
          <w:sz w:val="36"/>
          <w:szCs w:val="36"/>
        </w:rPr>
        <w:t>工作安排的通知</w:t>
      </w:r>
      <w:r>
        <w:rPr>
          <w:rFonts w:hint="eastAsia" w:ascii="宋体" w:hAnsi="宋体" w:cs="宋体"/>
          <w:b/>
          <w:color w:val="7F7F7F"/>
          <w:kern w:val="0"/>
          <w:sz w:val="36"/>
          <w:szCs w:val="36"/>
        </w:rPr>
        <w:t xml:space="preserve"> </w:t>
      </w:r>
    </w:p>
    <w:p>
      <w:pPr>
        <w:widowControl/>
        <w:shd w:val="clear" w:color="auto" w:fill="FFFFFF"/>
        <w:spacing w:line="360" w:lineRule="auto"/>
        <w:jc w:val="left"/>
        <w:rPr>
          <w:rFonts w:ascii="仿宋_GB2312" w:hAnsi="宋体" w:eastAsia="仿宋_GB2312" w:cs="宋体"/>
          <w:color w:val="000000"/>
          <w:kern w:val="0"/>
          <w:sz w:val="32"/>
          <w:szCs w:val="32"/>
        </w:rPr>
      </w:pPr>
    </w:p>
    <w:p>
      <w:pPr>
        <w:widowControl/>
        <w:shd w:val="clear" w:color="auto" w:fill="FFFFFF"/>
        <w:spacing w:line="360" w:lineRule="auto"/>
        <w:jc w:val="left"/>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各学院：</w:t>
      </w:r>
    </w:p>
    <w:p>
      <w:pPr>
        <w:widowControl/>
        <w:spacing w:line="60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毕业论文（设计）是高校人才培养方案的重要组成部分，是实现人才培养目标的重要实践教学环节。我校2019届本科学生毕业论文（设计）工作须在2019年6月1日前全部完成。为切实做好此项工作，现将有关事项通知如下：</w:t>
      </w:r>
    </w:p>
    <w:p>
      <w:pPr>
        <w:spacing w:line="600" w:lineRule="exact"/>
        <w:ind w:firstLine="643" w:firstLineChars="200"/>
        <w:rPr>
          <w:rFonts w:ascii="仿宋_GB2312" w:eastAsia="仿宋_GB2312"/>
          <w:sz w:val="32"/>
          <w:szCs w:val="32"/>
        </w:rPr>
      </w:pPr>
      <w:r>
        <w:rPr>
          <w:rFonts w:hint="eastAsia" w:ascii="仿宋_GB2312" w:hAnsi="宋体" w:eastAsia="仿宋_GB2312" w:cs="宋体"/>
          <w:b/>
          <w:color w:val="000000"/>
          <w:kern w:val="0"/>
          <w:sz w:val="32"/>
          <w:szCs w:val="32"/>
        </w:rPr>
        <w:t>1.继续使用毕业论文（设计）管理系统（以下简称</w:t>
      </w:r>
      <w:r>
        <w:rPr>
          <w:rFonts w:hint="eastAsia" w:ascii="仿宋_GB2312" w:eastAsia="仿宋_GB2312"/>
          <w:b/>
          <w:sz w:val="32"/>
          <w:szCs w:val="32"/>
        </w:rPr>
        <w:t>“系统”）</w:t>
      </w:r>
      <w:bookmarkStart w:id="0" w:name="_GoBack"/>
      <w:bookmarkEnd w:id="0"/>
      <w:r>
        <w:rPr>
          <w:rFonts w:hint="eastAsia" w:ascii="仿宋_GB2312" w:hAnsi="宋体" w:eastAsia="仿宋_GB2312" w:cs="宋体"/>
          <w:b/>
          <w:color w:val="000000"/>
          <w:kern w:val="0"/>
          <w:sz w:val="32"/>
          <w:szCs w:val="32"/>
        </w:rPr>
        <w:t>进行管理。</w:t>
      </w:r>
      <w:r>
        <w:rPr>
          <w:rFonts w:hint="eastAsia" w:ascii="仿宋_GB2312" w:eastAsia="仿宋_GB2312"/>
          <w:sz w:val="32"/>
          <w:szCs w:val="32"/>
        </w:rPr>
        <w:t>我校2019届本科各专业（包含第二专业）继续使用“系统”进行管理</w:t>
      </w:r>
      <w:r>
        <w:rPr>
          <w:rFonts w:hint="eastAsia" w:ascii="仿宋_GB2312" w:eastAsia="仿宋_GB2312"/>
          <w:sz w:val="32"/>
          <w:szCs w:val="32"/>
          <w:lang w:eastAsia="zh-CN"/>
        </w:rPr>
        <w:t>（</w:t>
      </w:r>
      <w:r>
        <w:rPr>
          <w:rFonts w:hint="eastAsia" w:ascii="仿宋_GB2312" w:eastAsia="仿宋_GB2312"/>
          <w:b/>
          <w:bCs/>
          <w:color w:val="0000FF"/>
          <w:sz w:val="32"/>
          <w:szCs w:val="32"/>
          <w:highlight w:val="yellow"/>
          <w:lang w:eastAsia="zh-CN"/>
        </w:rPr>
        <w:t>广州大学主页</w:t>
      </w:r>
      <w:r>
        <w:rPr>
          <w:rFonts w:hint="eastAsia" w:ascii="仿宋_GB2312" w:eastAsia="仿宋_GB2312"/>
          <w:b/>
          <w:bCs/>
          <w:color w:val="0000FF"/>
          <w:sz w:val="32"/>
          <w:szCs w:val="32"/>
          <w:highlight w:val="yellow"/>
          <w:lang w:val="en-US" w:eastAsia="zh-CN"/>
        </w:rPr>
        <w:t>-热门站点-毕业论文管理</w:t>
      </w:r>
      <w:r>
        <w:rPr>
          <w:rFonts w:hint="eastAsia" w:ascii="仿宋_GB2312" w:eastAsia="仿宋_GB2312"/>
          <w:sz w:val="32"/>
          <w:szCs w:val="32"/>
          <w:lang w:eastAsia="zh-CN"/>
        </w:rPr>
        <w:t>）</w:t>
      </w:r>
      <w:r>
        <w:rPr>
          <w:rFonts w:hint="eastAsia" w:ascii="仿宋_GB2312" w:eastAsia="仿宋_GB2312"/>
          <w:sz w:val="32"/>
          <w:szCs w:val="32"/>
        </w:rPr>
        <w:t>，“系统”的各角色，包括学院管理员、教学院长、系（教研室）主任、教师和学生等，必须按照操作指南和工作流程的规定时间（详见附件）完成各阶段的任务，否则学生只能延期毕业。</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用户名及密码：</w:t>
      </w:r>
      <w:r>
        <w:rPr>
          <w:rFonts w:hint="eastAsia" w:ascii="仿宋_GB2312" w:eastAsia="仿宋_GB2312"/>
          <w:b/>
          <w:color w:val="0000FF"/>
          <w:sz w:val="32"/>
          <w:szCs w:val="32"/>
          <w:highlight w:val="yellow"/>
        </w:rPr>
        <w:t>学生</w:t>
      </w:r>
      <w:r>
        <w:rPr>
          <w:rFonts w:hint="eastAsia" w:ascii="仿宋_GB2312" w:eastAsia="仿宋_GB2312"/>
          <w:color w:val="0000FF"/>
          <w:sz w:val="32"/>
          <w:szCs w:val="32"/>
          <w:highlight w:val="yellow"/>
        </w:rPr>
        <w:t>：</w:t>
      </w:r>
      <w:r>
        <w:rPr>
          <w:rFonts w:hint="eastAsia" w:ascii="仿宋_GB2312" w:eastAsia="仿宋_GB2312"/>
          <w:b/>
          <w:bCs/>
          <w:color w:val="0000FF"/>
          <w:sz w:val="32"/>
          <w:szCs w:val="32"/>
          <w:highlight w:val="yellow"/>
        </w:rPr>
        <w:t>用户名为学生本人学号，初始密码为1；</w:t>
      </w:r>
      <w:r>
        <w:rPr>
          <w:rFonts w:hint="eastAsia" w:ascii="仿宋_GB2312" w:eastAsia="仿宋_GB2312"/>
          <w:b/>
          <w:sz w:val="32"/>
          <w:szCs w:val="32"/>
        </w:rPr>
        <w:t>教师</w:t>
      </w:r>
      <w:r>
        <w:rPr>
          <w:rFonts w:hint="eastAsia" w:ascii="仿宋_GB2312" w:eastAsia="仿宋_GB2312"/>
          <w:sz w:val="32"/>
          <w:szCs w:val="32"/>
        </w:rPr>
        <w:t>：</w:t>
      </w:r>
      <w:r>
        <w:rPr>
          <w:rFonts w:hint="eastAsia" w:ascii="仿宋_GB2312" w:eastAsia="仿宋_GB2312"/>
          <w:b/>
          <w:bCs/>
          <w:color w:val="0000FF"/>
          <w:sz w:val="32"/>
          <w:szCs w:val="32"/>
          <w:highlight w:val="yellow"/>
        </w:rPr>
        <w:t>用户名为教师工号（OA登录号）</w:t>
      </w:r>
      <w:r>
        <w:rPr>
          <w:rFonts w:hint="eastAsia" w:ascii="仿宋_GB2312" w:eastAsia="仿宋_GB2312"/>
          <w:sz w:val="32"/>
          <w:szCs w:val="32"/>
        </w:rPr>
        <w:t xml:space="preserve">，密码为教师原登录密码[如为新添加教师(符合指导资格、但没有评定职称的新添加教师，“职称”栏选择为“无职称”)，密码由学院管理员确定]；对于已退休或离职的教师，请修改为“离职”。用户登录后可 在“常见问题”中查看操作指南，并尽快修改密码。  </w:t>
      </w:r>
    </w:p>
    <w:p>
      <w:pPr>
        <w:spacing w:line="600" w:lineRule="exact"/>
        <w:ind w:firstLine="643" w:firstLineChars="200"/>
        <w:rPr>
          <w:rFonts w:ascii="仿宋_GB2312" w:hAnsi="宋体" w:eastAsia="仿宋_GB2312" w:cs="宋体"/>
          <w:color w:val="000000"/>
          <w:kern w:val="0"/>
          <w:sz w:val="32"/>
          <w:szCs w:val="32"/>
        </w:rPr>
      </w:pPr>
      <w:r>
        <w:rPr>
          <w:rFonts w:hint="eastAsia" w:ascii="仿宋_GB2312" w:eastAsia="仿宋_GB2312"/>
          <w:b/>
          <w:sz w:val="32"/>
          <w:szCs w:val="32"/>
        </w:rPr>
        <w:t>2.</w:t>
      </w:r>
      <w:r>
        <w:rPr>
          <w:rFonts w:hint="eastAsia" w:ascii="仿宋_GB2312" w:hAnsi="宋体" w:eastAsia="仿宋_GB2312" w:cs="宋体"/>
          <w:b/>
          <w:color w:val="000000"/>
          <w:kern w:val="0"/>
          <w:sz w:val="32"/>
          <w:szCs w:val="32"/>
        </w:rPr>
        <w:t>做好毕业论文（设计）工作计划。</w:t>
      </w:r>
      <w:r>
        <w:rPr>
          <w:rFonts w:hint="eastAsia" w:ascii="仿宋_GB2312" w:hAnsi="宋体" w:eastAsia="仿宋_GB2312" w:cs="宋体"/>
          <w:color w:val="000000"/>
          <w:kern w:val="0"/>
          <w:sz w:val="32"/>
          <w:szCs w:val="32"/>
        </w:rPr>
        <w:t>学院要认识到毕业论文（设计）工作的重要性，成立毕业论文（设计）工作领导小组，根据学校本科毕业论文（设计）工作总体安排和《</w:t>
      </w:r>
      <w:r>
        <w:rPr>
          <w:rFonts w:hint="eastAsia" w:ascii="仿宋_GB2312" w:eastAsia="仿宋_GB2312"/>
          <w:sz w:val="32"/>
          <w:szCs w:val="32"/>
        </w:rPr>
        <w:t>广州大学本科毕业论文（设计）工作流程》</w:t>
      </w:r>
      <w:r>
        <w:rPr>
          <w:rFonts w:hint="eastAsia" w:ascii="仿宋_GB2312" w:hAnsi="宋体" w:eastAsia="仿宋_GB2312" w:cs="宋体"/>
          <w:color w:val="000000"/>
          <w:kern w:val="0"/>
          <w:sz w:val="32"/>
          <w:szCs w:val="32"/>
        </w:rPr>
        <w:t>，结合本学院的特点，制定本学院2019届各专业毕业论文（设计）工作计划[根据学校整体工作安排，</w:t>
      </w:r>
      <w:r>
        <w:rPr>
          <w:rFonts w:hint="eastAsia" w:ascii="仿宋_GB2312" w:hAnsi="宋体" w:eastAsia="仿宋_GB2312" w:cs="宋体"/>
          <w:b/>
          <w:bCs/>
          <w:color w:val="0000FF"/>
          <w:kern w:val="0"/>
          <w:sz w:val="32"/>
          <w:szCs w:val="32"/>
          <w:highlight w:val="yellow"/>
        </w:rPr>
        <w:t>毕业论文（设计））答辩安排在第12、13周]，</w:t>
      </w:r>
      <w:r>
        <w:rPr>
          <w:rFonts w:hint="eastAsia" w:ascii="仿宋_GB2312" w:hAnsi="宋体" w:eastAsia="仿宋_GB2312" w:cs="宋体"/>
          <w:color w:val="000000"/>
          <w:kern w:val="0"/>
          <w:sz w:val="32"/>
          <w:szCs w:val="32"/>
        </w:rPr>
        <w:t>上传到毕业论文（设计）管理系统的通知公告栏，尽快启动2019届本科毕业论文（设计）工作，并按照工作计划按时高质量完成各阶段的工作任务。</w:t>
      </w:r>
    </w:p>
    <w:p>
      <w:pPr>
        <w:widowControl/>
        <w:shd w:val="clear" w:color="auto" w:fill="FFFFFF"/>
        <w:spacing w:line="600" w:lineRule="exact"/>
        <w:ind w:firstLine="560"/>
        <w:jc w:val="left"/>
        <w:rPr>
          <w:rFonts w:ascii="仿宋_GB2312" w:hAnsi="宋体" w:eastAsia="仿宋_GB2312" w:cs="宋体"/>
          <w:color w:val="000000"/>
          <w:kern w:val="0"/>
          <w:sz w:val="32"/>
          <w:szCs w:val="32"/>
        </w:rPr>
      </w:pPr>
      <w:r>
        <w:rPr>
          <w:rFonts w:hint="eastAsia" w:ascii="仿宋_GB2312" w:hAnsi="宋体" w:eastAsia="仿宋_GB2312" w:cs="宋体"/>
          <w:b/>
          <w:color w:val="000000"/>
          <w:kern w:val="0"/>
          <w:sz w:val="32"/>
          <w:szCs w:val="32"/>
        </w:rPr>
        <w:t>3.组织指导老师和学生认真学习广州大学毕业论文（设计）管理的相关规定。</w:t>
      </w:r>
      <w:r>
        <w:rPr>
          <w:rFonts w:hint="eastAsia" w:ascii="仿宋_GB2312" w:hAnsi="宋体" w:eastAsia="仿宋_GB2312" w:cs="宋体"/>
          <w:color w:val="000000"/>
          <w:kern w:val="0"/>
          <w:sz w:val="32"/>
          <w:szCs w:val="32"/>
        </w:rPr>
        <w:t>2019届毕业论文（设计）工作开始时，各学院要加强领导、严格管理，组织指导老师与学生认真学习《广州大学普通全日制本科生毕业论文(设计)工作管理规程》（2017年9月修订）等管理文件和各专业毕业论文(设计)工作要求，向师生强调毕业论文（设计）工作有关规定、要求和2019年各专业毕业论文（设计）工作计划，确保毕业论文(设计)各环节符合规范要求，切实提高我校本科毕业论文（设计）工作水平。</w:t>
      </w:r>
    </w:p>
    <w:p>
      <w:pPr>
        <w:spacing w:line="600" w:lineRule="exact"/>
        <w:ind w:firstLine="617" w:firstLineChars="192"/>
        <w:rPr>
          <w:rFonts w:ascii="仿宋_GB2312" w:hAnsi="宋体" w:eastAsia="仿宋_GB2312" w:cs="宋体"/>
          <w:b/>
          <w:color w:val="FF0000"/>
          <w:kern w:val="0"/>
          <w:sz w:val="32"/>
          <w:szCs w:val="32"/>
        </w:rPr>
      </w:pPr>
      <w:r>
        <w:rPr>
          <w:rFonts w:hint="eastAsia" w:ascii="仿宋_GB2312" w:hAnsi="宋体" w:eastAsia="仿宋_GB2312" w:cs="宋体"/>
          <w:b/>
          <w:kern w:val="0"/>
          <w:sz w:val="32"/>
          <w:szCs w:val="32"/>
        </w:rPr>
        <w:t>4.</w:t>
      </w:r>
      <w:r>
        <w:rPr>
          <w:rFonts w:hint="eastAsia" w:ascii="仿宋_GB2312" w:hAnsi="宋体" w:eastAsia="仿宋_GB2312" w:cs="宋体"/>
          <w:b/>
          <w:color w:val="000000"/>
          <w:kern w:val="0"/>
          <w:sz w:val="32"/>
          <w:szCs w:val="32"/>
        </w:rPr>
        <w:t>加强毕业论文（设计）选题与内容审核工作。</w:t>
      </w:r>
      <w:r>
        <w:rPr>
          <w:rFonts w:hint="eastAsia" w:ascii="仿宋_GB2312" w:hAnsi="宋体" w:eastAsia="仿宋_GB2312" w:cs="宋体"/>
          <w:color w:val="000000"/>
          <w:kern w:val="0"/>
          <w:sz w:val="32"/>
          <w:szCs w:val="32"/>
        </w:rPr>
        <w:t>各专业要组织指导教师认真学习毕业论文(设计)工作管理规程中选题的要求，确保选题符合本专业毕业论文（设计）选题的要求，</w:t>
      </w:r>
      <w:r>
        <w:rPr>
          <w:rFonts w:hint="eastAsia" w:ascii="仿宋_GB2312" w:hAnsi="宋体" w:eastAsia="仿宋_GB2312" w:cs="宋体"/>
          <w:b/>
          <w:color w:val="000000"/>
          <w:kern w:val="0"/>
          <w:sz w:val="32"/>
          <w:szCs w:val="32"/>
        </w:rPr>
        <w:t>拟</w:t>
      </w:r>
      <w:r>
        <w:rPr>
          <w:rFonts w:hint="eastAsia" w:ascii="仿宋_GB2312" w:hAnsi="宋体" w:eastAsia="仿宋_GB2312" w:cs="宋体"/>
          <w:b/>
          <w:color w:val="FF0000"/>
          <w:kern w:val="0"/>
          <w:sz w:val="32"/>
          <w:szCs w:val="32"/>
        </w:rPr>
        <w:t>题应以解决实际问题为主，兼顾专业知识的深度和广度，应用型专业的论文应避免以“论”、“浅析”、“谈”为题，其来源应多来自教师各科研项目或企业的需求，其中，</w:t>
      </w:r>
      <w:r>
        <w:rPr>
          <w:rFonts w:hint="eastAsia" w:ascii="仿宋_GB2312" w:hAnsi="宋体" w:eastAsia="仿宋_GB2312" w:cs="宋体"/>
          <w:b/>
          <w:color w:val="0000FF"/>
          <w:kern w:val="0"/>
          <w:sz w:val="32"/>
          <w:szCs w:val="32"/>
          <w:highlight w:val="yellow"/>
        </w:rPr>
        <w:t>校企协同育人实验班学生的选题务必100%来源于合作单位；</w:t>
      </w:r>
      <w:r>
        <w:rPr>
          <w:rFonts w:hint="eastAsia" w:ascii="仿宋_GB2312" w:hAnsi="宋体" w:eastAsia="仿宋_GB2312" w:cs="宋体"/>
          <w:b/>
          <w:color w:val="FF0000"/>
          <w:kern w:val="0"/>
          <w:sz w:val="32"/>
          <w:szCs w:val="32"/>
        </w:rPr>
        <w:t>工程类专业毕业设计（论文）选题要结合本专业的工程实际问题，</w:t>
      </w:r>
      <w:r>
        <w:rPr>
          <w:rFonts w:ascii="仿宋_GB2312" w:hAnsi="宋体" w:eastAsia="仿宋_GB2312" w:cs="宋体"/>
          <w:b/>
          <w:color w:val="FF0000"/>
          <w:kern w:val="0"/>
          <w:sz w:val="32"/>
          <w:szCs w:val="32"/>
        </w:rPr>
        <w:t>培养学生的工程意识、协作精神以及综合应用所学知识解决实际问题的能力</w:t>
      </w:r>
      <w:r>
        <w:rPr>
          <w:rFonts w:hint="eastAsia" w:ascii="仿宋_GB2312" w:hAnsi="宋体" w:eastAsia="仿宋_GB2312" w:cs="宋体"/>
          <w:b/>
          <w:color w:val="FF0000"/>
          <w:kern w:val="0"/>
          <w:sz w:val="32"/>
          <w:szCs w:val="32"/>
        </w:rPr>
        <w:t>，</w:t>
      </w:r>
      <w:r>
        <w:rPr>
          <w:rFonts w:ascii="仿宋_GB2312" w:hAnsi="宋体" w:eastAsia="仿宋_GB2312" w:cs="宋体"/>
          <w:b/>
          <w:color w:val="FF0000"/>
          <w:kern w:val="0"/>
          <w:sz w:val="32"/>
          <w:szCs w:val="32"/>
        </w:rPr>
        <w:t>对毕业设计（论文）的指导和考核有企业或行业专家参与</w:t>
      </w:r>
      <w:r>
        <w:rPr>
          <w:rFonts w:hint="eastAsia" w:ascii="仿宋_GB2312" w:hAnsi="宋体" w:eastAsia="仿宋_GB2312" w:cs="宋体"/>
          <w:b/>
          <w:color w:val="FF0000"/>
          <w:kern w:val="0"/>
          <w:sz w:val="32"/>
          <w:szCs w:val="32"/>
        </w:rPr>
        <w:t>，避免毕业论文（设计）选题过于简单</w:t>
      </w:r>
      <w:r>
        <w:rPr>
          <w:rFonts w:ascii="仿宋_GB2312" w:hAnsi="宋体" w:eastAsia="仿宋_GB2312" w:cs="宋体"/>
          <w:b/>
          <w:color w:val="FF0000"/>
          <w:kern w:val="0"/>
          <w:sz w:val="32"/>
          <w:szCs w:val="32"/>
        </w:rPr>
        <w:t>。</w:t>
      </w:r>
      <w:r>
        <w:rPr>
          <w:rFonts w:hint="eastAsia" w:ascii="仿宋_GB2312" w:eastAsia="仿宋_GB2312"/>
          <w:sz w:val="32"/>
          <w:szCs w:val="32"/>
        </w:rPr>
        <w:t>对于来源于企业的选题，学校提倡双导师制，即校内指导教师和校外合作单位具有高级职称的专业技术人员共同指导。指导教师要认真把关，确保学生</w:t>
      </w:r>
      <w:r>
        <w:rPr>
          <w:rFonts w:hint="eastAsia" w:ascii="仿宋_GB2312" w:hAnsi="宋体" w:eastAsia="仿宋_GB2312" w:cs="宋体"/>
          <w:color w:val="000000"/>
          <w:kern w:val="0"/>
          <w:sz w:val="32"/>
          <w:szCs w:val="32"/>
        </w:rPr>
        <w:t>毕业论文（设计）内容与毕业论文（设计）选题一致性。</w:t>
      </w:r>
      <w:r>
        <w:rPr>
          <w:rFonts w:hint="eastAsia" w:ascii="仿宋_GB2312" w:hAnsi="宋体" w:eastAsia="仿宋_GB2312" w:cs="宋体"/>
          <w:b/>
          <w:color w:val="FF0000"/>
          <w:kern w:val="0"/>
          <w:sz w:val="32"/>
          <w:szCs w:val="32"/>
        </w:rPr>
        <w:t>学生在选题时，务必根据《广州大学普通本科生毕业论文（设计）工作管理规程》的要求，严格执行教师指导学生毕业论文数量的制度，</w:t>
      </w:r>
      <w:r>
        <w:rPr>
          <w:rFonts w:hint="eastAsia" w:ascii="仿宋_GB2312" w:hAnsi="宋体" w:eastAsia="仿宋_GB2312" w:cs="宋体"/>
          <w:b/>
          <w:bCs w:val="0"/>
          <w:color w:val="0000FF"/>
          <w:kern w:val="0"/>
          <w:sz w:val="32"/>
          <w:szCs w:val="32"/>
          <w:highlight w:val="yellow"/>
        </w:rPr>
        <w:t>控制教师指导学生的人数，原则上一位符合资格要求的指导教师指导学生人数不能超过8人。</w:t>
      </w:r>
    </w:p>
    <w:p>
      <w:pPr>
        <w:autoSpaceDE w:val="0"/>
        <w:autoSpaceDN w:val="0"/>
        <w:adjustRightInd w:val="0"/>
        <w:spacing w:line="620" w:lineRule="exact"/>
        <w:ind w:firstLine="560"/>
        <w:jc w:val="left"/>
        <w:rPr>
          <w:rFonts w:ascii="仿宋_GB2312" w:hAnsi="宋体" w:eastAsia="仿宋_GB2312" w:cs="宋体"/>
          <w:color w:val="000000"/>
          <w:kern w:val="0"/>
          <w:sz w:val="32"/>
          <w:szCs w:val="32"/>
        </w:rPr>
      </w:pPr>
      <w:r>
        <w:rPr>
          <w:rFonts w:hint="eastAsia" w:ascii="仿宋_GB2312" w:hAnsi="宋体" w:eastAsia="仿宋_GB2312" w:cs="宋体"/>
          <w:b/>
          <w:color w:val="000000"/>
          <w:kern w:val="0"/>
          <w:sz w:val="32"/>
          <w:szCs w:val="32"/>
        </w:rPr>
        <w:t>5.</w:t>
      </w:r>
      <w:r>
        <w:rPr>
          <w:rFonts w:hint="eastAsia" w:ascii="仿宋_GB2312" w:eastAsia="仿宋_GB2312"/>
          <w:b/>
          <w:sz w:val="32"/>
          <w:szCs w:val="32"/>
        </w:rPr>
        <w:t>开展本科毕业论文（设计）抄袭行为的检测工作。</w:t>
      </w:r>
      <w:r>
        <w:rPr>
          <w:rFonts w:hint="eastAsia" w:ascii="仿宋_GB2312" w:hAnsi="宋体" w:eastAsia="仿宋_GB2312" w:cs="宋体"/>
          <w:color w:val="000000"/>
          <w:kern w:val="0"/>
          <w:sz w:val="32"/>
          <w:szCs w:val="32"/>
        </w:rPr>
        <w:t>2019届毕业论文（设计）抄袭行为的检测范围为我校各专业毕业论文和部分毕业设计，检</w:t>
      </w:r>
      <w:r>
        <w:rPr>
          <w:rFonts w:hint="eastAsia" w:ascii="仿宋_GB2312" w:eastAsia="仿宋_GB2312"/>
          <w:sz w:val="32"/>
          <w:szCs w:val="32"/>
        </w:rPr>
        <w:t>测分为学生自行上传和学院管理员统一上传两个阶段，学院管理员统一上传阶段文字复制比由35%下降到25%以下（含25%）的学生，视为通过检测。指导教师是学生毕业论文（设计）的第一责任人，要对学生完成的毕业论文（设计）把关，按照</w:t>
      </w:r>
      <w:r>
        <w:rPr>
          <w:rFonts w:hint="eastAsia" w:ascii="仿宋_GB2312" w:eastAsia="仿宋_GB2312" w:cs="仿宋_GB2312"/>
          <w:sz w:val="32"/>
          <w:szCs w:val="32"/>
          <w:lang w:val="zh-CN"/>
        </w:rPr>
        <w:t>抄袭行为认定标准对</w:t>
      </w:r>
      <w:r>
        <w:rPr>
          <w:rFonts w:hint="eastAsia" w:ascii="仿宋_GB2312" w:eastAsia="仿宋_GB2312"/>
          <w:sz w:val="32"/>
          <w:szCs w:val="32"/>
        </w:rPr>
        <w:t>学生自行上传</w:t>
      </w:r>
      <w:r>
        <w:rPr>
          <w:rFonts w:hint="eastAsia" w:ascii="仿宋_GB2312" w:eastAsia="仿宋_GB2312" w:cs="仿宋_GB2312"/>
          <w:sz w:val="32"/>
          <w:szCs w:val="32"/>
          <w:lang w:val="zh-CN"/>
        </w:rPr>
        <w:t>论文（设计）的检测结果</w:t>
      </w:r>
      <w:r>
        <w:rPr>
          <w:rFonts w:hint="eastAsia" w:ascii="仿宋_GB2312" w:eastAsia="仿宋_GB2312"/>
          <w:sz w:val="32"/>
          <w:szCs w:val="32"/>
        </w:rPr>
        <w:t>严格审核、</w:t>
      </w:r>
      <w:r>
        <w:rPr>
          <w:rFonts w:hint="eastAsia" w:ascii="仿宋_GB2312" w:eastAsia="仿宋_GB2312" w:cs="仿宋_GB2312"/>
          <w:sz w:val="32"/>
          <w:szCs w:val="32"/>
          <w:lang w:val="zh-CN"/>
        </w:rPr>
        <w:t>指导学生修改</w:t>
      </w:r>
      <w:r>
        <w:rPr>
          <w:rFonts w:hint="eastAsia" w:ascii="仿宋_GB2312" w:eastAsia="仿宋_GB2312"/>
          <w:sz w:val="32"/>
          <w:szCs w:val="32"/>
        </w:rPr>
        <w:t>。</w:t>
      </w:r>
    </w:p>
    <w:p>
      <w:pPr>
        <w:spacing w:line="600" w:lineRule="exact"/>
        <w:ind w:firstLine="643" w:firstLineChars="200"/>
        <w:rPr>
          <w:rFonts w:ascii="仿宋_GB2312" w:eastAsia="仿宋_GB2312"/>
          <w:sz w:val="32"/>
          <w:szCs w:val="32"/>
        </w:rPr>
      </w:pPr>
      <w:r>
        <w:rPr>
          <w:rFonts w:hint="eastAsia" w:ascii="仿宋_GB2312" w:eastAsia="仿宋_GB2312"/>
          <w:b/>
          <w:color w:val="000000"/>
          <w:sz w:val="32"/>
          <w:szCs w:val="32"/>
        </w:rPr>
        <w:t>6.认真做好毕业论文（设计）成绩评定工作。</w:t>
      </w:r>
      <w:r>
        <w:rPr>
          <w:rFonts w:hint="eastAsia" w:ascii="仿宋_GB2312" w:eastAsia="仿宋_GB2312"/>
          <w:color w:val="000000"/>
          <w:sz w:val="32"/>
          <w:szCs w:val="32"/>
        </w:rPr>
        <w:t>毕业论文（设计）</w:t>
      </w:r>
      <w:r>
        <w:rPr>
          <w:rFonts w:hint="eastAsia" w:ascii="仿宋_GB2312" w:eastAsia="仿宋_GB2312"/>
          <w:b/>
          <w:bCs/>
          <w:color w:val="0000FF"/>
          <w:sz w:val="32"/>
          <w:szCs w:val="32"/>
          <w:highlight w:val="yellow"/>
        </w:rPr>
        <w:t>成绩评定顺序为：指导教师→评阅教师→答辩小组。成绩评定顺序不能颠倒</w:t>
      </w:r>
      <w:r>
        <w:rPr>
          <w:rFonts w:hint="eastAsia" w:ascii="仿宋_GB2312" w:eastAsia="仿宋_GB2312"/>
          <w:color w:val="000000"/>
          <w:sz w:val="32"/>
          <w:szCs w:val="32"/>
        </w:rPr>
        <w:t>，答辩评语中不对整篇论文（设计）等级作评定，答辩评语和成绩在“系统”录入后原则上不能更改。如确有错误需要更正的，教师应填写成绩更改审批表，经学院领导审核后送教务处审批，审批同意后教师在“系统”上更改。凡是答辩成绩不</w:t>
      </w:r>
      <w:r>
        <w:rPr>
          <w:rFonts w:hint="eastAsia" w:ascii="仿宋_GB2312" w:eastAsia="仿宋_GB2312"/>
          <w:sz w:val="32"/>
          <w:szCs w:val="32"/>
        </w:rPr>
        <w:t>及格或未参加答辩者，总成绩一律以不及格论处。</w:t>
      </w:r>
    </w:p>
    <w:p>
      <w:pPr>
        <w:widowControl/>
        <w:spacing w:before="100" w:beforeAutospacing="1" w:after="100" w:afterAutospacing="1" w:line="600" w:lineRule="exact"/>
        <w:ind w:firstLine="640" w:firstLineChars="200"/>
        <w:rPr>
          <w:rFonts w:ascii="仿宋_GB2312" w:eastAsia="仿宋_GB2312"/>
          <w:sz w:val="32"/>
          <w:szCs w:val="32"/>
        </w:rPr>
      </w:pPr>
      <w:r>
        <w:rPr>
          <w:rFonts w:hint="eastAsia" w:ascii="仿宋_GB2312" w:eastAsia="仿宋_GB2312"/>
          <w:sz w:val="32"/>
          <w:szCs w:val="32"/>
        </w:rPr>
        <w:t xml:space="preserve">附件：广州大学本科毕业论文（设计）工作流程 </w:t>
      </w:r>
    </w:p>
    <w:p>
      <w:pPr>
        <w:ind w:firstLine="5120" w:firstLineChars="1600"/>
        <w:rPr>
          <w:rFonts w:ascii="仿宋_GB2312" w:eastAsia="仿宋_GB2312"/>
          <w:color w:val="000000"/>
          <w:sz w:val="32"/>
          <w:szCs w:val="32"/>
        </w:rPr>
      </w:pPr>
    </w:p>
    <w:p>
      <w:pPr>
        <w:ind w:firstLine="5120" w:firstLineChars="1600"/>
      </w:pPr>
      <w:r>
        <w:rPr>
          <w:rFonts w:hint="eastAsia" w:ascii="仿宋_GB2312" w:eastAsia="仿宋_GB2312"/>
          <w:color w:val="000000"/>
          <w:sz w:val="32"/>
          <w:szCs w:val="32"/>
        </w:rPr>
        <w:t>二〇一八年十一月十四日</w:t>
      </w:r>
    </w:p>
    <w:p>
      <w:pPr>
        <w:widowControl/>
        <w:spacing w:before="100" w:beforeAutospacing="1" w:after="100" w:afterAutospacing="1" w:line="200" w:lineRule="atLeast"/>
        <w:jc w:val="left"/>
        <w:rPr>
          <w:rFonts w:ascii="方正小标宋简体" w:hAnsi="宋体" w:eastAsia="方正小标宋简体" w:cs="宋体"/>
          <w:bCs/>
          <w:color w:val="000000"/>
          <w:kern w:val="0"/>
          <w:sz w:val="28"/>
          <w:szCs w:val="28"/>
        </w:rPr>
      </w:pPr>
    </w:p>
    <w:p>
      <w:pPr>
        <w:widowControl/>
        <w:spacing w:before="100" w:beforeAutospacing="1" w:after="100" w:afterAutospacing="1" w:line="200" w:lineRule="atLeast"/>
        <w:jc w:val="left"/>
        <w:rPr>
          <w:rFonts w:ascii="方正小标宋简体" w:hAnsi="宋体" w:eastAsia="方正小标宋简体" w:cs="宋体"/>
          <w:bCs/>
          <w:color w:val="000000"/>
          <w:kern w:val="0"/>
          <w:sz w:val="28"/>
          <w:szCs w:val="28"/>
        </w:rPr>
      </w:pPr>
    </w:p>
    <w:p>
      <w:pPr>
        <w:widowControl/>
        <w:spacing w:before="100" w:beforeAutospacing="1" w:after="100" w:afterAutospacing="1" w:line="200" w:lineRule="atLeast"/>
        <w:jc w:val="left"/>
        <w:rPr>
          <w:rFonts w:ascii="方正小标宋简体" w:hAnsi="宋体" w:eastAsia="方正小标宋简体" w:cs="宋体"/>
          <w:bCs/>
          <w:color w:val="000000"/>
          <w:kern w:val="0"/>
          <w:sz w:val="28"/>
          <w:szCs w:val="28"/>
        </w:rPr>
      </w:pPr>
    </w:p>
    <w:p>
      <w:pPr>
        <w:widowControl/>
        <w:spacing w:before="100" w:beforeAutospacing="1" w:after="100" w:afterAutospacing="1" w:line="200" w:lineRule="atLeast"/>
        <w:jc w:val="left"/>
        <w:rPr>
          <w:rFonts w:ascii="方正小标宋简体" w:hAnsi="宋体" w:eastAsia="方正小标宋简体" w:cs="宋体"/>
          <w:bCs/>
          <w:color w:val="000000"/>
          <w:kern w:val="0"/>
          <w:sz w:val="28"/>
          <w:szCs w:val="28"/>
        </w:rPr>
      </w:pPr>
    </w:p>
    <w:p>
      <w:pPr>
        <w:widowControl/>
        <w:spacing w:before="100" w:beforeAutospacing="1" w:after="100" w:afterAutospacing="1" w:line="200" w:lineRule="atLeast"/>
        <w:jc w:val="left"/>
        <w:rPr>
          <w:rFonts w:ascii="方正小标宋简体" w:hAnsi="宋体" w:eastAsia="方正小标宋简体" w:cs="宋体"/>
          <w:bCs/>
          <w:color w:val="000000"/>
          <w:kern w:val="0"/>
          <w:sz w:val="28"/>
          <w:szCs w:val="28"/>
        </w:rPr>
      </w:pPr>
    </w:p>
    <w:p>
      <w:pPr>
        <w:widowControl/>
        <w:spacing w:before="100" w:beforeAutospacing="1" w:after="100" w:afterAutospacing="1" w:line="200" w:lineRule="atLeast"/>
        <w:jc w:val="left"/>
        <w:rPr>
          <w:rFonts w:ascii="方正小标宋简体" w:hAnsi="宋体" w:eastAsia="方正小标宋简体" w:cs="宋体"/>
          <w:bCs/>
          <w:color w:val="000000"/>
          <w:kern w:val="0"/>
          <w:sz w:val="28"/>
          <w:szCs w:val="28"/>
        </w:rPr>
      </w:pPr>
    </w:p>
    <w:p>
      <w:pPr>
        <w:widowControl/>
        <w:spacing w:before="100" w:beforeAutospacing="1" w:after="100" w:afterAutospacing="1" w:line="200" w:lineRule="atLeast"/>
        <w:jc w:val="left"/>
        <w:rPr>
          <w:rFonts w:ascii="方正小标宋简体" w:hAnsi="宋体" w:eastAsia="方正小标宋简体" w:cs="宋体"/>
          <w:bCs/>
          <w:color w:val="000000"/>
          <w:kern w:val="0"/>
          <w:sz w:val="28"/>
          <w:szCs w:val="28"/>
        </w:rPr>
      </w:pPr>
    </w:p>
    <w:p>
      <w:pPr>
        <w:widowControl/>
        <w:spacing w:before="100" w:beforeAutospacing="1" w:after="100" w:afterAutospacing="1" w:line="200" w:lineRule="atLeast"/>
        <w:jc w:val="left"/>
        <w:rPr>
          <w:rFonts w:ascii="方正小标宋简体" w:hAnsi="宋体" w:eastAsia="方正小标宋简体" w:cs="宋体"/>
          <w:bCs/>
          <w:color w:val="000000"/>
          <w:kern w:val="0"/>
          <w:sz w:val="28"/>
          <w:szCs w:val="28"/>
        </w:rPr>
      </w:pPr>
    </w:p>
    <w:p>
      <w:pPr>
        <w:widowControl/>
        <w:spacing w:before="100" w:beforeAutospacing="1" w:after="100" w:afterAutospacing="1" w:line="200" w:lineRule="atLeast"/>
        <w:jc w:val="left"/>
        <w:rPr>
          <w:rFonts w:hint="eastAsia" w:ascii="方正小标宋简体" w:hAnsi="宋体" w:eastAsia="方正小标宋简体" w:cs="宋体"/>
          <w:bCs/>
          <w:color w:val="000000"/>
          <w:kern w:val="0"/>
          <w:sz w:val="28"/>
          <w:szCs w:val="28"/>
        </w:rPr>
      </w:pPr>
    </w:p>
    <w:p>
      <w:pPr>
        <w:widowControl/>
        <w:spacing w:before="100" w:beforeAutospacing="1" w:after="100" w:afterAutospacing="1" w:line="200" w:lineRule="atLeast"/>
        <w:jc w:val="left"/>
        <w:rPr>
          <w:rFonts w:ascii="宋体" w:hAnsi="宋体" w:cs="宋体"/>
          <w:color w:val="000000"/>
          <w:kern w:val="0"/>
          <w:sz w:val="28"/>
          <w:szCs w:val="28"/>
        </w:rPr>
      </w:pPr>
      <w:r>
        <w:rPr>
          <w:rFonts w:hint="eastAsia" w:ascii="方正小标宋简体" w:hAnsi="宋体" w:eastAsia="方正小标宋简体" w:cs="宋体"/>
          <w:bCs/>
          <w:color w:val="000000"/>
          <w:kern w:val="0"/>
          <w:sz w:val="28"/>
          <w:szCs w:val="28"/>
        </w:rPr>
        <w:t>附件</w:t>
      </w:r>
      <w:r>
        <w:rPr>
          <w:rFonts w:hint="eastAsia" w:ascii="仿宋_GB2312" w:hAnsi="宋体" w:eastAsia="仿宋_GB2312" w:cs="宋体"/>
          <w:color w:val="000000"/>
          <w:kern w:val="0"/>
          <w:sz w:val="24"/>
        </w:rPr>
        <w:t xml:space="preserve">              </w:t>
      </w:r>
      <w:r>
        <w:rPr>
          <w:rFonts w:hint="eastAsia" w:ascii="方正小标宋简体" w:hAnsi="宋体" w:eastAsia="方正小标宋简体" w:cs="宋体"/>
          <w:b/>
          <w:bCs/>
          <w:color w:val="000000"/>
          <w:kern w:val="0"/>
          <w:sz w:val="28"/>
          <w:szCs w:val="28"/>
        </w:rPr>
        <w:t>广州大学本科毕业论文（设计）工作流程</w:t>
      </w:r>
      <w:r>
        <w:rPr>
          <w:rFonts w:ascii="宋体" w:hAnsi="宋体" w:cs="宋体"/>
          <w:color w:val="000000"/>
          <w:kern w:val="0"/>
          <w:sz w:val="28"/>
          <w:szCs w:val="28"/>
        </w:rPr>
        <w:t xml:space="preserve"> </w:t>
      </w:r>
    </w:p>
    <w:tbl>
      <w:tblPr>
        <w:tblStyle w:val="5"/>
        <w:tblW w:w="946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457"/>
        <w:gridCol w:w="1844"/>
        <w:gridCol w:w="215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宋体" w:hAnsi="宋体" w:cs="宋体"/>
                <w:color w:val="000000"/>
                <w:kern w:val="0"/>
                <w:szCs w:val="21"/>
              </w:rPr>
            </w:pPr>
            <w:r>
              <w:rPr>
                <w:rFonts w:hint="eastAsia" w:ascii="仿宋_GB2312" w:hAnsi="宋体" w:eastAsia="仿宋_GB2312" w:cs="宋体"/>
                <w:b/>
                <w:bCs/>
                <w:color w:val="000000"/>
                <w:kern w:val="0"/>
                <w:szCs w:val="21"/>
              </w:rPr>
              <w:t>工作程序及要求</w:t>
            </w:r>
            <w:r>
              <w:rPr>
                <w:rFonts w:ascii="宋体" w:hAnsi="宋体" w:cs="宋体"/>
                <w:color w:val="000000"/>
                <w:kern w:val="0"/>
                <w:szCs w:val="21"/>
              </w:rPr>
              <w:t xml:space="preserve"> </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宋体" w:hAnsi="宋体" w:cs="宋体"/>
                <w:color w:val="000000"/>
                <w:kern w:val="0"/>
                <w:szCs w:val="21"/>
              </w:rPr>
            </w:pPr>
            <w:r>
              <w:rPr>
                <w:rFonts w:hint="eastAsia" w:ascii="仿宋_GB2312" w:hAnsi="宋体" w:eastAsia="仿宋_GB2312" w:cs="宋体"/>
                <w:b/>
                <w:bCs/>
                <w:color w:val="000000"/>
                <w:kern w:val="0"/>
                <w:szCs w:val="21"/>
              </w:rPr>
              <w:t>工作时间</w:t>
            </w:r>
            <w:r>
              <w:rPr>
                <w:rFonts w:ascii="宋体" w:hAnsi="宋体" w:cs="宋体"/>
                <w:color w:val="000000"/>
                <w:kern w:val="0"/>
                <w:szCs w:val="21"/>
              </w:rPr>
              <w:t xml:space="preserve"> </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宋体" w:hAnsi="宋体" w:cs="宋体"/>
                <w:color w:val="000000"/>
                <w:kern w:val="0"/>
                <w:szCs w:val="21"/>
              </w:rPr>
            </w:pPr>
            <w:r>
              <w:rPr>
                <w:rFonts w:hint="eastAsia" w:ascii="仿宋_GB2312" w:hAnsi="宋体" w:eastAsia="仿宋_GB2312" w:cs="宋体"/>
                <w:b/>
                <w:bCs/>
                <w:color w:val="000000"/>
                <w:kern w:val="0"/>
                <w:szCs w:val="21"/>
              </w:rPr>
              <w:t>负责人</w:t>
            </w:r>
            <w:r>
              <w:rPr>
                <w:rFonts w:ascii="宋体" w:hAnsi="宋体" w:cs="宋体"/>
                <w:color w:val="000000"/>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宋体" w:hAnsi="宋体" w:cs="宋体"/>
                <w:color w:val="000000"/>
                <w:kern w:val="0"/>
                <w:szCs w:val="21"/>
              </w:rPr>
            </w:pPr>
            <w:r>
              <w:rPr>
                <w:rFonts w:ascii="宋体" w:hAnsi="宋体" w:cs="宋体"/>
                <w:color w:val="000000"/>
                <w:kern w:val="0"/>
                <w:szCs w:val="21"/>
              </w:rPr>
              <w:t xml:space="preserve">1. </w:t>
            </w:r>
            <w:r>
              <w:rPr>
                <w:rFonts w:hint="eastAsia" w:ascii="仿宋_GB2312" w:hAnsi="宋体" w:eastAsia="仿宋_GB2312" w:cs="宋体"/>
                <w:color w:val="000000"/>
                <w:kern w:val="0"/>
                <w:szCs w:val="21"/>
              </w:rPr>
              <w:t>学院根据学校毕业论文（设计）工作安排，拟定毕业论文（设计）工作计划，上传毕业论文（设计）管理系统（以下简称“系统”）的通知公告栏；教师在“系统”上填报毕业论文（设计）课题，填写《毕业论文（设计）课题登记表》，系（教研室）负责人审核，学院教学指导委员会审定</w:t>
            </w:r>
            <w:r>
              <w:rPr>
                <w:rFonts w:ascii="宋体" w:hAnsi="宋体" w:cs="宋体"/>
                <w:color w:val="000000"/>
                <w:kern w:val="0"/>
                <w:szCs w:val="21"/>
              </w:rPr>
              <w:t xml:space="preserve"> </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宋体" w:hAnsi="宋体" w:cs="宋体"/>
                <w:color w:val="000000"/>
                <w:kern w:val="0"/>
                <w:szCs w:val="21"/>
              </w:rPr>
            </w:pPr>
            <w:r>
              <w:rPr>
                <w:rFonts w:hint="eastAsia" w:ascii="仿宋_GB2312" w:hAnsi="宋体" w:eastAsia="仿宋_GB2312" w:cs="宋体"/>
                <w:color w:val="000000"/>
                <w:kern w:val="0"/>
                <w:szCs w:val="21"/>
              </w:rPr>
              <w:t>第七学期</w:t>
            </w:r>
            <w:r>
              <w:rPr>
                <w:rFonts w:ascii="宋体" w:hAnsi="宋体" w:cs="宋体"/>
                <w:color w:val="000000"/>
                <w:kern w:val="0"/>
                <w:szCs w:val="21"/>
              </w:rPr>
              <w:t xml:space="preserve"> </w:t>
            </w:r>
          </w:p>
          <w:p>
            <w:pPr>
              <w:widowControl/>
              <w:spacing w:before="100" w:beforeAutospacing="1" w:after="100" w:afterAutospacing="1" w:line="200" w:lineRule="atLeast"/>
              <w:jc w:val="center"/>
              <w:rPr>
                <w:rFonts w:ascii="宋体" w:hAnsi="宋体" w:cs="宋体"/>
                <w:color w:val="000000"/>
                <w:kern w:val="0"/>
                <w:szCs w:val="21"/>
              </w:rPr>
            </w:pPr>
            <w:r>
              <w:rPr>
                <w:rFonts w:hint="eastAsia" w:ascii="仿宋_GB2312" w:hAnsi="宋体" w:eastAsia="仿宋_GB2312" w:cs="宋体"/>
                <w:color w:val="000000"/>
                <w:kern w:val="0"/>
                <w:szCs w:val="21"/>
              </w:rPr>
              <w:t>（</w:t>
            </w:r>
            <w:r>
              <w:rPr>
                <w:rFonts w:ascii="宋体" w:hAnsi="宋体" w:cs="宋体"/>
                <w:color w:val="000000"/>
                <w:kern w:val="0"/>
                <w:szCs w:val="21"/>
              </w:rPr>
              <w:t>11</w:t>
            </w:r>
            <w:r>
              <w:rPr>
                <w:rFonts w:hint="eastAsia" w:ascii="仿宋_GB2312" w:hAnsi="宋体" w:eastAsia="仿宋_GB2312" w:cs="宋体"/>
                <w:color w:val="000000"/>
                <w:kern w:val="0"/>
                <w:szCs w:val="21"/>
              </w:rPr>
              <w:t>月下旬）</w:t>
            </w:r>
            <w:r>
              <w:rPr>
                <w:rFonts w:ascii="宋体" w:hAnsi="宋体" w:cs="宋体"/>
                <w:color w:val="000000"/>
                <w:kern w:val="0"/>
                <w:szCs w:val="21"/>
              </w:rPr>
              <w:t xml:space="preserve"> </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宋体" w:hAnsi="宋体" w:cs="宋体"/>
                <w:color w:val="000000"/>
                <w:kern w:val="0"/>
                <w:szCs w:val="21"/>
              </w:rPr>
            </w:pPr>
            <w:r>
              <w:rPr>
                <w:rFonts w:hint="eastAsia" w:ascii="仿宋_GB2312" w:hAnsi="宋体" w:eastAsia="仿宋_GB2312" w:cs="宋体"/>
                <w:color w:val="000000"/>
                <w:kern w:val="0"/>
                <w:szCs w:val="21"/>
              </w:rPr>
              <w:t>系（教研室）负责人、教学院长</w:t>
            </w:r>
            <w:r>
              <w:rPr>
                <w:rFonts w:ascii="宋体" w:hAnsi="宋体" w:cs="宋体"/>
                <w:color w:val="000000"/>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宋体" w:hAnsi="宋体" w:cs="宋体"/>
                <w:color w:val="000000"/>
                <w:kern w:val="0"/>
                <w:szCs w:val="21"/>
              </w:rPr>
            </w:pPr>
            <w:r>
              <w:rPr>
                <w:rFonts w:ascii="宋体" w:hAnsi="宋体" w:cs="宋体"/>
                <w:color w:val="000000"/>
                <w:kern w:val="0"/>
                <w:szCs w:val="21"/>
              </w:rPr>
              <w:t xml:space="preserve">2. </w:t>
            </w:r>
            <w:r>
              <w:rPr>
                <w:rFonts w:hint="eastAsia" w:ascii="宋体" w:hAnsi="宋体" w:cs="宋体"/>
                <w:color w:val="000000"/>
                <w:kern w:val="0"/>
                <w:szCs w:val="21"/>
              </w:rPr>
              <w:t>通过“系统”</w:t>
            </w:r>
            <w:r>
              <w:rPr>
                <w:rFonts w:hint="eastAsia" w:ascii="仿宋_GB2312" w:hAnsi="宋体" w:eastAsia="仿宋_GB2312" w:cs="宋体"/>
                <w:color w:val="000000"/>
                <w:kern w:val="0"/>
                <w:szCs w:val="21"/>
              </w:rPr>
              <w:t>公布选题、指导教师等信息；学生在“系统”上选题</w:t>
            </w:r>
            <w:r>
              <w:rPr>
                <w:rFonts w:ascii="宋体" w:hAnsi="宋体" w:cs="宋体"/>
                <w:color w:val="000000"/>
                <w:kern w:val="0"/>
                <w:szCs w:val="21"/>
              </w:rPr>
              <w:t xml:space="preserve"> </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宋体" w:hAnsi="宋体" w:cs="宋体"/>
                <w:color w:val="000000"/>
                <w:kern w:val="0"/>
                <w:szCs w:val="21"/>
              </w:rPr>
            </w:pPr>
            <w:r>
              <w:rPr>
                <w:rFonts w:hint="eastAsia" w:ascii="仿宋_GB2312" w:hAnsi="宋体" w:eastAsia="仿宋_GB2312" w:cs="宋体"/>
                <w:color w:val="000000"/>
                <w:kern w:val="0"/>
                <w:szCs w:val="21"/>
              </w:rPr>
              <w:t>第七学期</w:t>
            </w:r>
            <w:r>
              <w:rPr>
                <w:rFonts w:ascii="宋体" w:hAnsi="宋体" w:cs="宋体"/>
                <w:color w:val="000000"/>
                <w:kern w:val="0"/>
                <w:szCs w:val="21"/>
              </w:rPr>
              <w:t xml:space="preserve"> </w:t>
            </w:r>
          </w:p>
          <w:p>
            <w:pPr>
              <w:widowControl/>
              <w:spacing w:before="100" w:beforeAutospacing="1" w:after="100" w:afterAutospacing="1" w:line="200" w:lineRule="atLeast"/>
              <w:jc w:val="center"/>
              <w:rPr>
                <w:rFonts w:ascii="宋体" w:hAnsi="宋体" w:cs="宋体"/>
                <w:color w:val="000000"/>
                <w:kern w:val="0"/>
                <w:szCs w:val="21"/>
              </w:rPr>
            </w:pPr>
            <w:r>
              <w:rPr>
                <w:rFonts w:hint="eastAsia" w:ascii="仿宋_GB2312" w:hAnsi="宋体" w:eastAsia="仿宋_GB2312" w:cs="宋体"/>
                <w:color w:val="000000"/>
                <w:kern w:val="0"/>
                <w:szCs w:val="21"/>
              </w:rPr>
              <w:t>（</w:t>
            </w:r>
            <w:r>
              <w:rPr>
                <w:rFonts w:ascii="宋体" w:hAnsi="宋体" w:cs="宋体"/>
                <w:color w:val="000000"/>
                <w:kern w:val="0"/>
                <w:szCs w:val="21"/>
              </w:rPr>
              <w:t>12</w:t>
            </w:r>
            <w:r>
              <w:rPr>
                <w:rFonts w:hint="eastAsia" w:ascii="仿宋_GB2312" w:hAnsi="宋体" w:eastAsia="仿宋_GB2312" w:cs="宋体"/>
                <w:color w:val="000000"/>
                <w:kern w:val="0"/>
                <w:szCs w:val="21"/>
              </w:rPr>
              <w:t>月）</w:t>
            </w:r>
            <w:r>
              <w:rPr>
                <w:rFonts w:ascii="宋体" w:hAnsi="宋体" w:cs="宋体"/>
                <w:color w:val="000000"/>
                <w:kern w:val="0"/>
                <w:szCs w:val="21"/>
              </w:rPr>
              <w:t xml:space="preserve"> </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宋体" w:hAnsi="宋体" w:cs="宋体"/>
                <w:color w:val="000000"/>
                <w:kern w:val="0"/>
                <w:szCs w:val="21"/>
              </w:rPr>
            </w:pPr>
            <w:r>
              <w:rPr>
                <w:rFonts w:hint="eastAsia" w:ascii="仿宋_GB2312" w:hAnsi="宋体" w:eastAsia="仿宋_GB2312" w:cs="宋体"/>
                <w:color w:val="000000"/>
                <w:kern w:val="0"/>
                <w:szCs w:val="21"/>
              </w:rPr>
              <w:t>学院教务办人员、系（教研室）负责人</w:t>
            </w:r>
            <w:r>
              <w:rPr>
                <w:rFonts w:ascii="宋体" w:hAnsi="宋体" w:cs="宋体"/>
                <w:color w:val="000000"/>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宋体" w:hAnsi="宋体" w:cs="宋体"/>
                <w:color w:val="000000"/>
                <w:kern w:val="0"/>
                <w:szCs w:val="21"/>
              </w:rPr>
            </w:pPr>
            <w:r>
              <w:rPr>
                <w:rFonts w:ascii="宋体" w:hAnsi="宋体" w:cs="宋体"/>
                <w:color w:val="000000"/>
                <w:kern w:val="0"/>
                <w:szCs w:val="21"/>
              </w:rPr>
              <w:t xml:space="preserve">3. </w:t>
            </w:r>
            <w:r>
              <w:rPr>
                <w:rFonts w:hint="eastAsia" w:ascii="仿宋_GB2312" w:hAnsi="宋体" w:eastAsia="仿宋_GB2312" w:cs="宋体"/>
                <w:color w:val="000000"/>
                <w:kern w:val="0"/>
                <w:szCs w:val="21"/>
              </w:rPr>
              <w:t>教师动员：指导教师及有关人员的思想动员；公布院毕业论文（设计）工作计划及相关管理规定等；指导毕业设计教师在“系统”上填报任务书，系（教研室）和学院审核后，向学生下达任务书</w:t>
            </w:r>
            <w:r>
              <w:rPr>
                <w:rFonts w:ascii="仿宋_GB2312" w:hAnsi="宋体" w:eastAsia="仿宋_GB2312" w:cs="宋体"/>
                <w:color w:val="000000"/>
                <w:kern w:val="0"/>
                <w:szCs w:val="21"/>
              </w:rPr>
              <w:t xml:space="preserve"> </w:t>
            </w:r>
            <w:r>
              <w:rPr>
                <w:rFonts w:hint="eastAsia" w:ascii="仿宋_GB2312" w:hAnsi="宋体" w:eastAsia="仿宋_GB2312" w:cs="宋体"/>
                <w:color w:val="000000"/>
                <w:kern w:val="0"/>
                <w:szCs w:val="21"/>
              </w:rPr>
              <w:t>；指导毕业论文教师口头向学生下达任务</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宋体" w:hAnsi="宋体" w:cs="宋体"/>
                <w:color w:val="000000"/>
                <w:kern w:val="0"/>
                <w:szCs w:val="21"/>
              </w:rPr>
            </w:pPr>
            <w:r>
              <w:rPr>
                <w:rFonts w:hint="eastAsia" w:ascii="仿宋_GB2312" w:hAnsi="宋体" w:eastAsia="仿宋_GB2312" w:cs="宋体"/>
                <w:color w:val="000000"/>
                <w:kern w:val="0"/>
                <w:szCs w:val="21"/>
              </w:rPr>
              <w:t>第七学期末（</w:t>
            </w:r>
            <w:r>
              <w:rPr>
                <w:rFonts w:ascii="宋体" w:hAnsi="宋体" w:cs="宋体"/>
                <w:color w:val="000000"/>
                <w:kern w:val="0"/>
                <w:szCs w:val="21"/>
              </w:rPr>
              <w:t>1</w:t>
            </w:r>
            <w:r>
              <w:rPr>
                <w:rFonts w:hint="eastAsia" w:ascii="仿宋_GB2312" w:hAnsi="宋体" w:eastAsia="仿宋_GB2312" w:cs="宋体"/>
                <w:color w:val="000000"/>
                <w:kern w:val="0"/>
                <w:szCs w:val="21"/>
              </w:rPr>
              <w:t>月）</w:t>
            </w:r>
            <w:r>
              <w:rPr>
                <w:rFonts w:ascii="宋体" w:hAnsi="宋体" w:cs="宋体"/>
                <w:color w:val="000000"/>
                <w:kern w:val="0"/>
                <w:szCs w:val="21"/>
              </w:rPr>
              <w:t xml:space="preserve"> </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宋体" w:hAnsi="宋体" w:cs="宋体"/>
                <w:color w:val="000000"/>
                <w:kern w:val="0"/>
                <w:szCs w:val="21"/>
              </w:rPr>
            </w:pPr>
            <w:r>
              <w:rPr>
                <w:rFonts w:hint="eastAsia" w:ascii="仿宋_GB2312" w:hAnsi="宋体" w:eastAsia="仿宋_GB2312" w:cs="宋体"/>
                <w:color w:val="000000"/>
                <w:kern w:val="0"/>
                <w:szCs w:val="21"/>
              </w:rPr>
              <w:t>教学院长、系（教研室）负责人</w:t>
            </w:r>
            <w:r>
              <w:rPr>
                <w:rFonts w:ascii="宋体" w:hAnsi="宋体" w:cs="宋体"/>
                <w:color w:val="000000"/>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ind w:right="-101" w:rightChars="-48"/>
              <w:jc w:val="left"/>
              <w:rPr>
                <w:rFonts w:ascii="宋体" w:hAnsi="宋体" w:cs="宋体"/>
                <w:color w:val="000000"/>
                <w:kern w:val="0"/>
                <w:szCs w:val="21"/>
              </w:rPr>
            </w:pPr>
            <w:r>
              <w:rPr>
                <w:rFonts w:ascii="宋体" w:hAnsi="宋体" w:cs="宋体"/>
                <w:color w:val="000000"/>
                <w:kern w:val="0"/>
                <w:szCs w:val="21"/>
              </w:rPr>
              <w:t xml:space="preserve">4. </w:t>
            </w:r>
            <w:r>
              <w:rPr>
                <w:rFonts w:hint="eastAsia" w:ascii="仿宋_GB2312" w:hAnsi="宋体" w:eastAsia="仿宋_GB2312" w:cs="宋体"/>
                <w:color w:val="000000"/>
                <w:kern w:val="0"/>
                <w:szCs w:val="21"/>
              </w:rPr>
              <w:t>学生动员：学院对学生进行思想动员，在“系统”上向学生公布毕业设计（论文）具体要求及评分标准等有关管理规定</w:t>
            </w:r>
            <w:r>
              <w:rPr>
                <w:rFonts w:ascii="宋体" w:hAnsi="宋体" w:cs="宋体"/>
                <w:color w:val="000000"/>
                <w:kern w:val="0"/>
                <w:szCs w:val="21"/>
              </w:rPr>
              <w:t xml:space="preserve"> </w:t>
            </w:r>
            <w:r>
              <w:rPr>
                <w:rFonts w:hint="eastAsia" w:ascii="宋体" w:hAnsi="宋体" w:cs="宋体"/>
                <w:color w:val="000000"/>
                <w:kern w:val="0"/>
                <w:szCs w:val="21"/>
              </w:rPr>
              <w:t>，学生签订</w:t>
            </w:r>
            <w:r>
              <w:rPr>
                <w:rFonts w:hint="eastAsia" w:ascii="仿宋_GB2312" w:hAnsi="宋体" w:eastAsia="仿宋_GB2312" w:cs="宋体"/>
                <w:color w:val="000000"/>
                <w:kern w:val="0"/>
                <w:szCs w:val="21"/>
              </w:rPr>
              <w:t>毕业论文（设计）诚信保证书</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宋体" w:hAnsi="宋体" w:cs="宋体"/>
                <w:color w:val="000000"/>
                <w:kern w:val="0"/>
                <w:szCs w:val="21"/>
              </w:rPr>
            </w:pPr>
            <w:r>
              <w:rPr>
                <w:rFonts w:hint="eastAsia" w:ascii="仿宋_GB2312" w:hAnsi="宋体" w:eastAsia="仿宋_GB2312" w:cs="宋体"/>
                <w:color w:val="000000"/>
                <w:kern w:val="0"/>
                <w:szCs w:val="21"/>
              </w:rPr>
              <w:t>第七学期末或第八学期第</w:t>
            </w:r>
            <w:r>
              <w:rPr>
                <w:rFonts w:ascii="宋体" w:hAnsi="宋体" w:cs="宋体"/>
                <w:color w:val="000000"/>
                <w:kern w:val="0"/>
                <w:szCs w:val="21"/>
              </w:rPr>
              <w:t>1</w:t>
            </w:r>
            <w:r>
              <w:rPr>
                <w:rFonts w:hint="eastAsia" w:ascii="仿宋_GB2312" w:hAnsi="宋体" w:eastAsia="仿宋_GB2312" w:cs="宋体"/>
                <w:color w:val="000000"/>
                <w:kern w:val="0"/>
                <w:szCs w:val="21"/>
              </w:rPr>
              <w:t>周</w:t>
            </w:r>
            <w:r>
              <w:rPr>
                <w:rFonts w:ascii="宋体" w:hAnsi="宋体" w:cs="宋体"/>
                <w:color w:val="000000"/>
                <w:kern w:val="0"/>
                <w:szCs w:val="21"/>
              </w:rPr>
              <w:t xml:space="preserve"> </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宋体" w:hAnsi="宋体" w:cs="宋体"/>
                <w:color w:val="000000"/>
                <w:kern w:val="0"/>
                <w:szCs w:val="21"/>
              </w:rPr>
            </w:pPr>
            <w:r>
              <w:rPr>
                <w:rFonts w:hint="eastAsia" w:ascii="仿宋_GB2312" w:hAnsi="宋体" w:eastAsia="仿宋_GB2312" w:cs="宋体"/>
                <w:color w:val="000000"/>
                <w:kern w:val="0"/>
                <w:szCs w:val="21"/>
              </w:rPr>
              <w:t>教学院长、系（教研室）负责人</w:t>
            </w:r>
            <w:r>
              <w:rPr>
                <w:rFonts w:ascii="宋体" w:hAnsi="宋体" w:cs="宋体"/>
                <w:color w:val="000000"/>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宋体" w:hAnsi="宋体" w:cs="宋体"/>
                <w:color w:val="000000"/>
                <w:kern w:val="0"/>
                <w:szCs w:val="21"/>
              </w:rPr>
            </w:pPr>
            <w:r>
              <w:rPr>
                <w:rFonts w:ascii="宋体" w:hAnsi="宋体" w:cs="宋体"/>
                <w:color w:val="000000"/>
                <w:kern w:val="0"/>
                <w:szCs w:val="21"/>
              </w:rPr>
              <w:t xml:space="preserve">5. </w:t>
            </w:r>
            <w:r>
              <w:rPr>
                <w:rFonts w:hint="eastAsia" w:ascii="仿宋_GB2312" w:hAnsi="宋体" w:eastAsia="仿宋_GB2312" w:cs="宋体"/>
                <w:color w:val="000000"/>
                <w:kern w:val="0"/>
                <w:szCs w:val="21"/>
              </w:rPr>
              <w:t>做毕业论文的学生在“系统”上填报《开题报告》，指导教师审阅</w:t>
            </w:r>
            <w:r>
              <w:rPr>
                <w:rFonts w:ascii="宋体" w:hAnsi="宋体" w:cs="宋体"/>
                <w:color w:val="000000"/>
                <w:kern w:val="0"/>
                <w:szCs w:val="21"/>
              </w:rPr>
              <w:t xml:space="preserve"> </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40" w:lineRule="exact"/>
              <w:jc w:val="center"/>
              <w:rPr>
                <w:rFonts w:ascii="宋体" w:hAnsi="宋体" w:cs="宋体"/>
                <w:color w:val="000000"/>
                <w:kern w:val="0"/>
                <w:szCs w:val="21"/>
              </w:rPr>
            </w:pPr>
            <w:r>
              <w:rPr>
                <w:rFonts w:hint="eastAsia" w:ascii="仿宋_GB2312" w:hAnsi="宋体" w:eastAsia="仿宋_GB2312" w:cs="宋体"/>
                <w:color w:val="000000"/>
                <w:kern w:val="0"/>
                <w:szCs w:val="21"/>
              </w:rPr>
              <w:t>第八学期第</w:t>
            </w:r>
            <w:r>
              <w:rPr>
                <w:rFonts w:ascii="宋体" w:hAnsi="宋体" w:cs="宋体"/>
                <w:color w:val="000000"/>
                <w:kern w:val="0"/>
                <w:szCs w:val="21"/>
              </w:rPr>
              <w:t>1—2</w:t>
            </w:r>
            <w:r>
              <w:rPr>
                <w:rFonts w:hint="eastAsia" w:ascii="仿宋_GB2312" w:hAnsi="宋体" w:eastAsia="仿宋_GB2312" w:cs="宋体"/>
                <w:color w:val="000000"/>
                <w:kern w:val="0"/>
                <w:szCs w:val="21"/>
              </w:rPr>
              <w:t>周</w:t>
            </w:r>
            <w:r>
              <w:rPr>
                <w:rFonts w:ascii="宋体" w:hAnsi="宋体" w:cs="宋体"/>
                <w:color w:val="000000"/>
                <w:kern w:val="0"/>
                <w:szCs w:val="21"/>
              </w:rPr>
              <w:t xml:space="preserve"> </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宋体" w:hAnsi="宋体" w:cs="宋体"/>
                <w:color w:val="000000"/>
                <w:kern w:val="0"/>
                <w:szCs w:val="21"/>
              </w:rPr>
            </w:pPr>
            <w:r>
              <w:rPr>
                <w:rFonts w:hint="eastAsia" w:ascii="仿宋_GB2312" w:hAnsi="宋体" w:eastAsia="仿宋_GB2312" w:cs="宋体"/>
                <w:color w:val="000000"/>
                <w:kern w:val="0"/>
                <w:szCs w:val="21"/>
              </w:rPr>
              <w:t>指导教师</w:t>
            </w:r>
            <w:r>
              <w:rPr>
                <w:rFonts w:ascii="宋体" w:hAnsi="宋体" w:cs="宋体"/>
                <w:color w:val="000000"/>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40" w:lineRule="exact"/>
              <w:ind w:left="420" w:hanging="420" w:hangingChars="200"/>
              <w:jc w:val="left"/>
              <w:rPr>
                <w:rFonts w:ascii="宋体" w:hAnsi="宋体" w:cs="宋体"/>
                <w:color w:val="000000"/>
                <w:kern w:val="0"/>
                <w:szCs w:val="21"/>
              </w:rPr>
            </w:pPr>
            <w:r>
              <w:rPr>
                <w:rFonts w:hint="eastAsia" w:ascii="宋体" w:hAnsi="宋体" w:cs="宋体"/>
                <w:color w:val="000000"/>
                <w:kern w:val="0"/>
                <w:szCs w:val="21"/>
              </w:rPr>
              <w:t>6.</w:t>
            </w:r>
            <w:r>
              <w:rPr>
                <w:rFonts w:hint="eastAsia" w:ascii="仿宋_GB2312" w:hAnsi="宋体" w:eastAsia="仿宋_GB2312" w:cs="宋体"/>
                <w:color w:val="000000"/>
                <w:kern w:val="0"/>
                <w:szCs w:val="21"/>
              </w:rPr>
              <w:t>前期检查：学院组织前期检查自查工作，在“系统”上填报《广州大学本科毕业论文（设计）工作分阶段检查表》（前期）、选题分析和工作总结，教务处随机抽查</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40" w:lineRule="exact"/>
              <w:jc w:val="cente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第八学期第</w:t>
            </w:r>
            <w:r>
              <w:rPr>
                <w:rFonts w:hint="eastAsia" w:ascii="宋体" w:hAnsi="宋体" w:cs="宋体"/>
                <w:color w:val="000000"/>
                <w:kern w:val="0"/>
                <w:szCs w:val="21"/>
              </w:rPr>
              <w:t>3-4</w:t>
            </w:r>
            <w:r>
              <w:rPr>
                <w:rFonts w:hint="eastAsia" w:ascii="仿宋_GB2312" w:hAnsi="宋体" w:eastAsia="仿宋_GB2312" w:cs="宋体"/>
                <w:color w:val="000000"/>
                <w:kern w:val="0"/>
                <w:szCs w:val="21"/>
              </w:rPr>
              <w:t>周</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教学院长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宋体" w:hAnsi="宋体" w:cs="宋体"/>
                <w:color w:val="000000"/>
                <w:kern w:val="0"/>
                <w:szCs w:val="21"/>
              </w:rPr>
            </w:pPr>
            <w:r>
              <w:rPr>
                <w:rFonts w:hint="eastAsia" w:ascii="宋体" w:hAnsi="宋体" w:cs="宋体"/>
                <w:color w:val="000000"/>
                <w:kern w:val="0"/>
                <w:szCs w:val="21"/>
              </w:rPr>
              <w:t>7</w:t>
            </w:r>
            <w:r>
              <w:rPr>
                <w:rFonts w:ascii="宋体" w:hAnsi="宋体" w:cs="宋体"/>
                <w:color w:val="000000"/>
                <w:kern w:val="0"/>
                <w:szCs w:val="21"/>
              </w:rPr>
              <w:t xml:space="preserve">. </w:t>
            </w:r>
            <w:r>
              <w:rPr>
                <w:rFonts w:hint="eastAsia" w:ascii="仿宋_GB2312" w:hAnsi="宋体" w:eastAsia="仿宋_GB2312" w:cs="宋体"/>
                <w:color w:val="000000"/>
                <w:kern w:val="0"/>
                <w:szCs w:val="21"/>
              </w:rPr>
              <w:t>中期检查：各学院组织检查，在“系统”上填报《广州大学本科毕业论文（设计）工作分阶段检查表》（中期），教务处随机抽查</w:t>
            </w:r>
            <w:r>
              <w:rPr>
                <w:rFonts w:ascii="宋体" w:hAnsi="宋体" w:cs="宋体"/>
                <w:color w:val="000000"/>
                <w:kern w:val="0"/>
                <w:szCs w:val="21"/>
              </w:rPr>
              <w:t xml:space="preserve"> </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宋体" w:hAnsi="宋体" w:cs="宋体"/>
                <w:color w:val="000000"/>
                <w:kern w:val="0"/>
                <w:szCs w:val="21"/>
              </w:rPr>
            </w:pPr>
            <w:r>
              <w:rPr>
                <w:rFonts w:hint="eastAsia" w:ascii="仿宋_GB2312" w:hAnsi="宋体" w:eastAsia="仿宋_GB2312" w:cs="宋体"/>
                <w:color w:val="000000"/>
                <w:kern w:val="0"/>
                <w:szCs w:val="21"/>
              </w:rPr>
              <w:t>毕业论文（设计）规定时间的中段时间</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宋体" w:hAnsi="宋体" w:cs="宋体"/>
                <w:color w:val="000000"/>
                <w:kern w:val="0"/>
                <w:szCs w:val="21"/>
              </w:rPr>
            </w:pPr>
            <w:r>
              <w:rPr>
                <w:rFonts w:hint="eastAsia" w:ascii="仿宋_GB2312" w:hAnsi="宋体" w:eastAsia="仿宋_GB2312" w:cs="宋体"/>
                <w:color w:val="000000"/>
                <w:kern w:val="0"/>
                <w:szCs w:val="21"/>
              </w:rPr>
              <w:t>学院教务办人员、教学院长</w:t>
            </w:r>
            <w:r>
              <w:rPr>
                <w:rFonts w:ascii="宋体" w:hAnsi="宋体" w:cs="宋体"/>
                <w:color w:val="000000"/>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宋体" w:hAnsi="宋体" w:cs="宋体"/>
                <w:color w:val="000000"/>
                <w:kern w:val="0"/>
                <w:szCs w:val="21"/>
              </w:rPr>
            </w:pPr>
            <w:r>
              <w:rPr>
                <w:rFonts w:hint="eastAsia" w:ascii="宋体" w:hAnsi="宋体" w:cs="宋体"/>
                <w:color w:val="000000"/>
                <w:kern w:val="0"/>
                <w:szCs w:val="21"/>
              </w:rPr>
              <w:t>8</w:t>
            </w:r>
            <w:r>
              <w:rPr>
                <w:rFonts w:hint="eastAsia" w:ascii="仿宋_GB2312" w:hAnsi="宋体" w:eastAsia="仿宋_GB2312" w:cs="宋体"/>
                <w:color w:val="000000"/>
                <w:kern w:val="0"/>
                <w:szCs w:val="21"/>
              </w:rPr>
              <w:t>.学院制定各专业毕业论文（设计）评分标准， 上传“系统”的通知公告栏公布</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指导教师评阅前</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学院教务办人员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宋体" w:hAnsi="宋体" w:cs="宋体"/>
                <w:color w:val="000000"/>
                <w:kern w:val="0"/>
                <w:szCs w:val="21"/>
              </w:rPr>
            </w:pPr>
            <w:r>
              <w:rPr>
                <w:rFonts w:hint="eastAsia" w:ascii="宋体" w:hAnsi="宋体" w:cs="宋体"/>
                <w:color w:val="000000"/>
                <w:kern w:val="0"/>
                <w:szCs w:val="21"/>
              </w:rPr>
              <w:t>9</w:t>
            </w:r>
            <w:r>
              <w:rPr>
                <w:rFonts w:ascii="宋体" w:hAnsi="宋体" w:cs="宋体"/>
                <w:color w:val="000000"/>
                <w:kern w:val="0"/>
                <w:szCs w:val="21"/>
              </w:rPr>
              <w:t>.</w:t>
            </w:r>
            <w:r>
              <w:rPr>
                <w:rFonts w:hint="eastAsia" w:ascii="仿宋_GB2312" w:hAnsi="宋体" w:eastAsia="仿宋_GB2312" w:cs="宋体"/>
                <w:color w:val="000000"/>
                <w:kern w:val="0"/>
                <w:szCs w:val="21"/>
              </w:rPr>
              <w:t>指导教师评阅：学生上传毕业论文（设计）定稿，指导教师在“系统”上撰写评语、评定成绩，</w:t>
            </w:r>
            <w:r>
              <w:rPr>
                <w:rFonts w:ascii="宋体" w:hAnsi="宋体" w:cs="宋体"/>
                <w:color w:val="000000"/>
                <w:kern w:val="0"/>
                <w:szCs w:val="21"/>
              </w:rPr>
              <w:t xml:space="preserve"> </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宋体" w:hAnsi="宋体" w:cs="宋体"/>
                <w:color w:val="000000"/>
                <w:kern w:val="0"/>
                <w:szCs w:val="21"/>
              </w:rPr>
            </w:pPr>
            <w:r>
              <w:rPr>
                <w:rFonts w:hint="eastAsia" w:ascii="仿宋_GB2312" w:hAnsi="宋体" w:eastAsia="仿宋_GB2312" w:cs="宋体"/>
                <w:color w:val="000000"/>
                <w:kern w:val="0"/>
                <w:szCs w:val="21"/>
              </w:rPr>
              <w:t>毕业论文（设计）答辩前十天</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宋体" w:hAnsi="宋体" w:cs="宋体"/>
                <w:color w:val="000000"/>
                <w:kern w:val="0"/>
                <w:szCs w:val="21"/>
              </w:rPr>
            </w:pPr>
            <w:r>
              <w:rPr>
                <w:rFonts w:hint="eastAsia" w:ascii="仿宋_GB2312" w:hAnsi="宋体" w:eastAsia="仿宋_GB2312" w:cs="宋体"/>
                <w:color w:val="000000"/>
                <w:kern w:val="0"/>
                <w:szCs w:val="21"/>
              </w:rPr>
              <w:t>指导教师、系所室负责人、教学院长</w:t>
            </w:r>
            <w:r>
              <w:rPr>
                <w:rFonts w:ascii="宋体" w:hAnsi="宋体" w:cs="宋体"/>
                <w:color w:val="000000"/>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宋体" w:hAnsi="宋体" w:cs="宋体"/>
                <w:color w:val="000000"/>
                <w:kern w:val="0"/>
                <w:szCs w:val="21"/>
              </w:rPr>
            </w:pPr>
            <w:r>
              <w:rPr>
                <w:rFonts w:hint="eastAsia" w:ascii="宋体" w:hAnsi="宋体" w:cs="宋体"/>
                <w:color w:val="000000"/>
                <w:kern w:val="0"/>
                <w:szCs w:val="21"/>
              </w:rPr>
              <w:t>10.</w:t>
            </w:r>
            <w:r>
              <w:rPr>
                <w:rFonts w:hint="eastAsia" w:ascii="仿宋_GB2312" w:hAnsi="宋体" w:eastAsia="仿宋_GB2312" w:cs="宋体"/>
                <w:color w:val="000000"/>
                <w:kern w:val="0"/>
                <w:szCs w:val="21"/>
              </w:rPr>
              <w:t>检测：学院进行毕业论文（设计）检测和认定工作</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毕业论文（设计）答辩前七天</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学院教务办人员、教学院长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宋体" w:hAnsi="宋体" w:cs="宋体"/>
                <w:color w:val="000000"/>
                <w:kern w:val="0"/>
                <w:szCs w:val="21"/>
              </w:rPr>
            </w:pPr>
            <w:r>
              <w:rPr>
                <w:rFonts w:hint="eastAsia" w:ascii="仿宋_GB2312" w:hAnsi="宋体" w:eastAsia="仿宋_GB2312" w:cs="宋体"/>
                <w:color w:val="000000"/>
                <w:kern w:val="0"/>
                <w:szCs w:val="21"/>
              </w:rPr>
              <w:t>11.评阅教师评阅：学院组织教师（或外聘专家）评阅论文，评阅教师在“系统”上撰写评语、评定成绩</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毕业论文（设计）答辩前五天</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系所室负责人、教学院长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宋体" w:hAnsi="宋体" w:cs="宋体"/>
                <w:color w:val="000000"/>
                <w:kern w:val="0"/>
                <w:szCs w:val="21"/>
              </w:rPr>
            </w:pPr>
            <w:r>
              <w:rPr>
                <w:rFonts w:hint="eastAsia" w:ascii="宋体" w:hAnsi="宋体" w:cs="宋体"/>
                <w:color w:val="000000"/>
                <w:kern w:val="0"/>
                <w:szCs w:val="21"/>
              </w:rPr>
              <w:t>12</w:t>
            </w:r>
            <w:r>
              <w:rPr>
                <w:rFonts w:ascii="宋体" w:hAnsi="宋体" w:cs="宋体"/>
                <w:color w:val="000000"/>
                <w:kern w:val="0"/>
                <w:szCs w:val="21"/>
              </w:rPr>
              <w:t xml:space="preserve">. </w:t>
            </w:r>
            <w:r>
              <w:rPr>
                <w:rFonts w:hint="eastAsia" w:ascii="仿宋_GB2312" w:hAnsi="宋体" w:eastAsia="仿宋_GB2312" w:cs="宋体"/>
                <w:color w:val="000000"/>
                <w:kern w:val="0"/>
                <w:szCs w:val="21"/>
              </w:rPr>
              <w:t>答辩：学院在“系统”上填报答辩安排表，成立专业答辩委员会或答辩小组上报教务处；教务处抽取集中答辩的学生名单、学院组织集中答辩和全面答辩</w:t>
            </w:r>
            <w:r>
              <w:rPr>
                <w:rFonts w:ascii="宋体" w:hAnsi="宋体" w:cs="宋体"/>
                <w:color w:val="000000"/>
                <w:kern w:val="0"/>
                <w:szCs w:val="21"/>
              </w:rPr>
              <w:t xml:space="preserve"> </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宋体" w:hAnsi="宋体" w:cs="宋体"/>
                <w:color w:val="000000"/>
                <w:kern w:val="0"/>
                <w:szCs w:val="21"/>
              </w:rPr>
            </w:pPr>
            <w:r>
              <w:rPr>
                <w:rFonts w:hint="eastAsia" w:ascii="仿宋_GB2312" w:hAnsi="宋体" w:eastAsia="仿宋_GB2312" w:cs="宋体"/>
                <w:color w:val="000000"/>
                <w:kern w:val="0"/>
                <w:szCs w:val="21"/>
              </w:rPr>
              <w:t>毕业论文（设计）答辩前两天</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宋体" w:hAnsi="宋体" w:cs="宋体"/>
                <w:color w:val="000000"/>
                <w:kern w:val="0"/>
                <w:szCs w:val="21"/>
              </w:rPr>
            </w:pPr>
            <w:r>
              <w:rPr>
                <w:rFonts w:hint="eastAsia" w:ascii="仿宋_GB2312" w:hAnsi="宋体" w:eastAsia="仿宋_GB2312" w:cs="宋体"/>
                <w:color w:val="000000"/>
                <w:kern w:val="0"/>
                <w:szCs w:val="21"/>
              </w:rPr>
              <w:t>指导教师、系（教研室）负责人、学院教务办人员、教学院长</w:t>
            </w:r>
            <w:r>
              <w:rPr>
                <w:rFonts w:ascii="宋体" w:hAnsi="宋体" w:cs="宋体"/>
                <w:color w:val="000000"/>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13.成绩变更：指导教师、评阅教师和答辩组组长变更成绩</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毕业论文（设计）答辩结束后两天内</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教师、教学院长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14.指导教师向学生开放上传权限、学生修改后上传系统</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毕业论文（设计）答辩结束后两天内</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教师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15.学院通过“系统”推荐优秀毕业论文（设计）和创新奖名单</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答辩结束后三天内</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学院教务办人员、教学院长</w:t>
            </w:r>
            <w:r>
              <w:rPr>
                <w:rFonts w:ascii="仿宋_GB2312" w:hAnsi="宋体" w:eastAsia="仿宋_GB2312" w:cs="宋体"/>
                <w:color w:val="000000"/>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16. 后期检查：各学院组织检查，在“系统”上填报《广州大学本科毕业论文（设计）工作分阶段检查表》（后期）</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答辩工作完成后一周内</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学院教务办人员、教学院长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17. 毕业论文（设计）创新奖评审</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第八学期第17周</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教务处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ind w:left="420" w:hanging="420" w:hangingChars="200"/>
              <w:jc w:val="left"/>
              <w:rPr>
                <w:rFonts w:ascii="仿宋_GB2312" w:hAnsi="宋体" w:eastAsia="仿宋_GB2312" w:cs="宋体"/>
                <w:color w:val="000000"/>
                <w:kern w:val="0"/>
                <w:szCs w:val="21"/>
              </w:rPr>
            </w:pPr>
            <w:r>
              <w:rPr>
                <w:rFonts w:ascii="仿宋_GB2312" w:hAnsi="宋体" w:eastAsia="仿宋_GB2312" w:cs="宋体"/>
                <w:color w:val="000000"/>
                <w:kern w:val="0"/>
                <w:szCs w:val="21"/>
              </w:rPr>
              <w:t>1</w:t>
            </w:r>
            <w:r>
              <w:rPr>
                <w:rFonts w:hint="eastAsia" w:ascii="仿宋_GB2312" w:hAnsi="宋体" w:eastAsia="仿宋_GB2312" w:cs="宋体"/>
                <w:color w:val="000000"/>
                <w:kern w:val="0"/>
                <w:szCs w:val="21"/>
              </w:rPr>
              <w:t>8</w:t>
            </w:r>
            <w:r>
              <w:rPr>
                <w:rFonts w:ascii="仿宋_GB2312" w:hAnsi="宋体" w:eastAsia="仿宋_GB2312" w:cs="宋体"/>
                <w:color w:val="000000"/>
                <w:kern w:val="0"/>
                <w:szCs w:val="21"/>
              </w:rPr>
              <w:t xml:space="preserve">. </w:t>
            </w:r>
            <w:r>
              <w:rPr>
                <w:rFonts w:hint="eastAsia" w:ascii="仿宋_GB2312" w:hAnsi="宋体" w:eastAsia="仿宋_GB2312" w:cs="宋体"/>
                <w:color w:val="000000"/>
                <w:kern w:val="0"/>
                <w:szCs w:val="21"/>
              </w:rPr>
              <w:t>总结：各学院总结毕业论文（设计）工作，上传“系统”的通知公告栏</w:t>
            </w:r>
            <w:r>
              <w:rPr>
                <w:rFonts w:ascii="仿宋_GB2312" w:hAnsi="宋体" w:eastAsia="仿宋_GB2312" w:cs="宋体"/>
                <w:color w:val="000000"/>
                <w:kern w:val="0"/>
                <w:szCs w:val="21"/>
              </w:rPr>
              <w:t xml:space="preserve"> </w:t>
            </w:r>
          </w:p>
        </w:tc>
        <w:tc>
          <w:tcPr>
            <w:tcW w:w="184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cente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放假前</w:t>
            </w:r>
            <w:r>
              <w:rPr>
                <w:rFonts w:ascii="仿宋_GB2312" w:hAnsi="宋体" w:eastAsia="仿宋_GB2312" w:cs="宋体"/>
                <w:color w:val="000000"/>
                <w:kern w:val="0"/>
                <w:szCs w:val="21"/>
              </w:rPr>
              <w:t xml:space="preserve"> </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系（教研室）负责人、教学院长和教务办人员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5457" w:type="dxa"/>
            <w:tcBorders>
              <w:top w:val="outset" w:color="auto" w:sz="6" w:space="0"/>
              <w:left w:val="outset" w:color="auto" w:sz="6" w:space="0"/>
              <w:bottom w:val="outset" w:color="auto" w:sz="6" w:space="0"/>
              <w:right w:val="outset" w:color="auto" w:sz="6" w:space="0"/>
            </w:tcBorders>
          </w:tcPr>
          <w:p>
            <w:pP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19.检测不通过延期答辩毕业论文（设计）的检测、答辩工作</w:t>
            </w:r>
          </w:p>
        </w:tc>
        <w:tc>
          <w:tcPr>
            <w:tcW w:w="1844" w:type="dxa"/>
            <w:tcBorders>
              <w:top w:val="outset" w:color="auto" w:sz="6" w:space="0"/>
              <w:left w:val="outset" w:color="auto" w:sz="6" w:space="0"/>
              <w:bottom w:val="outset" w:color="auto" w:sz="6" w:space="0"/>
              <w:right w:val="outset" w:color="auto" w:sz="6" w:space="0"/>
            </w:tcBorders>
          </w:tcPr>
          <w:p>
            <w:pPr>
              <w:rPr>
                <w:rFonts w:ascii="仿宋_GB2312" w:hAnsi="宋体" w:eastAsia="仿宋_GB2312" w:cs="宋体"/>
                <w:color w:val="000000"/>
                <w:kern w:val="0"/>
                <w:szCs w:val="21"/>
              </w:rPr>
            </w:pPr>
            <w:r>
              <w:rPr>
                <w:rFonts w:hint="eastAsia" w:ascii="仿宋_GB2312" w:hAnsi="宋体" w:eastAsia="仿宋_GB2312" w:cs="宋体"/>
                <w:color w:val="000000"/>
                <w:kern w:val="0"/>
                <w:szCs w:val="21"/>
              </w:rPr>
              <w:t>12月份前</w:t>
            </w:r>
          </w:p>
        </w:tc>
        <w:tc>
          <w:tcPr>
            <w:tcW w:w="215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200" w:lineRule="atLeast"/>
              <w:jc w:val="left"/>
              <w:rPr>
                <w:rFonts w:ascii="仿宋_GB2312" w:hAnsi="宋体" w:eastAsia="仿宋_GB2312" w:cs="宋体"/>
                <w:color w:val="000000"/>
                <w:kern w:val="0"/>
                <w:szCs w:val="21"/>
              </w:rPr>
            </w:pPr>
            <w:r>
              <w:rPr>
                <w:rFonts w:hint="eastAsia" w:ascii="仿宋_GB2312" w:hAnsi="宋体" w:eastAsia="仿宋_GB2312" w:cs="宋体"/>
                <w:color w:val="000000"/>
                <w:kern w:val="0"/>
                <w:szCs w:val="21"/>
              </w:rPr>
              <w:t>系（教研室）负责人、教学院长和教务办人员</w:t>
            </w:r>
          </w:p>
        </w:tc>
      </w:tr>
    </w:tbl>
    <w:p>
      <w:pPr>
        <w:autoSpaceDE w:val="0"/>
        <w:autoSpaceDN w:val="0"/>
        <w:adjustRightInd w:val="0"/>
        <w:spacing w:before="312" w:after="156" w:line="360" w:lineRule="auto"/>
      </w:pPr>
    </w:p>
    <w:p>
      <w:pPr>
        <w:autoSpaceDE w:val="0"/>
        <w:autoSpaceDN w:val="0"/>
        <w:adjustRightInd w:val="0"/>
        <w:spacing w:before="312" w:after="156" w:line="360" w:lineRule="auto"/>
      </w:pPr>
    </w:p>
    <w:p>
      <w:pPr>
        <w:autoSpaceDE w:val="0"/>
        <w:autoSpaceDN w:val="0"/>
        <w:adjustRightInd w:val="0"/>
        <w:spacing w:before="312" w:after="156" w:line="360" w:lineRule="auto"/>
      </w:pPr>
    </w:p>
    <w:p>
      <w:pPr>
        <w:autoSpaceDE w:val="0"/>
        <w:autoSpaceDN w:val="0"/>
        <w:adjustRightInd w:val="0"/>
        <w:spacing w:before="312" w:after="156" w:line="360" w:lineRule="auto"/>
      </w:pPr>
    </w:p>
    <w:p>
      <w:pPr>
        <w:autoSpaceDE w:val="0"/>
        <w:autoSpaceDN w:val="0"/>
        <w:adjustRightInd w:val="0"/>
        <w:spacing w:before="312" w:after="156" w:line="360" w:lineRule="auto"/>
      </w:pPr>
    </w:p>
    <w:p>
      <w:pPr>
        <w:autoSpaceDE w:val="0"/>
        <w:autoSpaceDN w:val="0"/>
        <w:adjustRightInd w:val="0"/>
        <w:spacing w:before="312" w:after="156" w:line="360" w:lineRule="auto"/>
      </w:pPr>
    </w:p>
    <w:p>
      <w:pPr>
        <w:autoSpaceDE w:val="0"/>
        <w:autoSpaceDN w:val="0"/>
        <w:adjustRightInd w:val="0"/>
        <w:spacing w:before="312" w:after="156" w:line="360" w:lineRule="auto"/>
      </w:pPr>
    </w:p>
    <w:p>
      <w:pPr>
        <w:autoSpaceDE w:val="0"/>
        <w:autoSpaceDN w:val="0"/>
        <w:adjustRightInd w:val="0"/>
        <w:spacing w:before="312" w:after="156" w:line="360" w:lineRule="auto"/>
      </w:pPr>
    </w:p>
    <w:p>
      <w:pPr>
        <w:autoSpaceDE w:val="0"/>
        <w:autoSpaceDN w:val="0"/>
        <w:adjustRightInd w:val="0"/>
        <w:spacing w:before="312" w:after="156" w:line="360" w:lineRule="auto"/>
      </w:pPr>
    </w:p>
    <w:p>
      <w:pPr>
        <w:autoSpaceDE w:val="0"/>
        <w:autoSpaceDN w:val="0"/>
        <w:adjustRightInd w:val="0"/>
        <w:spacing w:before="312" w:after="156" w:line="360" w:lineRule="auto"/>
      </w:pPr>
    </w:p>
    <w:p>
      <w:pPr>
        <w:autoSpaceDE w:val="0"/>
        <w:autoSpaceDN w:val="0"/>
        <w:adjustRightInd w:val="0"/>
        <w:spacing w:before="312" w:after="156" w:line="360" w:lineRule="auto"/>
      </w:pPr>
    </w:p>
    <w:p>
      <w:pPr>
        <w:autoSpaceDE w:val="0"/>
        <w:autoSpaceDN w:val="0"/>
        <w:adjustRightInd w:val="0"/>
        <w:spacing w:before="312" w:after="156" w:line="360" w:lineRule="auto"/>
        <w:jc w:val="center"/>
      </w:pPr>
    </w:p>
    <w:p>
      <w:pPr>
        <w:spacing w:line="360" w:lineRule="auto"/>
        <w:rPr>
          <w:rFonts w:ascii="仿宋_GB2312" w:eastAsia="仿宋_GB2312"/>
          <w:sz w:val="32"/>
          <w:szCs w:val="32"/>
        </w:rPr>
      </w:pPr>
    </w:p>
    <w:sectPr>
      <w:pgSz w:w="11906" w:h="16838"/>
      <w:pgMar w:top="1134" w:right="1588" w:bottom="113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微软雅黑"/>
    <w:panose1 w:val="02010601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D7EF1"/>
    <w:rsid w:val="00002C90"/>
    <w:rsid w:val="00006162"/>
    <w:rsid w:val="00024729"/>
    <w:rsid w:val="00035650"/>
    <w:rsid w:val="0004514A"/>
    <w:rsid w:val="00047A7D"/>
    <w:rsid w:val="00083CD1"/>
    <w:rsid w:val="00084AD3"/>
    <w:rsid w:val="00086E26"/>
    <w:rsid w:val="00087B4A"/>
    <w:rsid w:val="000D27F6"/>
    <w:rsid w:val="000D3E00"/>
    <w:rsid w:val="000D7EF1"/>
    <w:rsid w:val="000E42F4"/>
    <w:rsid w:val="000F14F7"/>
    <w:rsid w:val="000F5085"/>
    <w:rsid w:val="000F72E2"/>
    <w:rsid w:val="001162F0"/>
    <w:rsid w:val="00121FDD"/>
    <w:rsid w:val="00126F22"/>
    <w:rsid w:val="001374D8"/>
    <w:rsid w:val="00156E4E"/>
    <w:rsid w:val="001603DF"/>
    <w:rsid w:val="00167BF6"/>
    <w:rsid w:val="00177174"/>
    <w:rsid w:val="00180C5E"/>
    <w:rsid w:val="001828C2"/>
    <w:rsid w:val="00185759"/>
    <w:rsid w:val="00190528"/>
    <w:rsid w:val="0019435A"/>
    <w:rsid w:val="001A4125"/>
    <w:rsid w:val="001B3AE7"/>
    <w:rsid w:val="001B49F1"/>
    <w:rsid w:val="001D565B"/>
    <w:rsid w:val="001D69C8"/>
    <w:rsid w:val="001D6F90"/>
    <w:rsid w:val="001E046D"/>
    <w:rsid w:val="001E38CF"/>
    <w:rsid w:val="001E5A6E"/>
    <w:rsid w:val="001F595F"/>
    <w:rsid w:val="00202C3E"/>
    <w:rsid w:val="00217349"/>
    <w:rsid w:val="00221FE0"/>
    <w:rsid w:val="002336E4"/>
    <w:rsid w:val="00234F84"/>
    <w:rsid w:val="002359E4"/>
    <w:rsid w:val="00240E51"/>
    <w:rsid w:val="00241AB8"/>
    <w:rsid w:val="00247EB6"/>
    <w:rsid w:val="00251A45"/>
    <w:rsid w:val="00257C0D"/>
    <w:rsid w:val="00260679"/>
    <w:rsid w:val="00274A74"/>
    <w:rsid w:val="002A12CD"/>
    <w:rsid w:val="002A6B1D"/>
    <w:rsid w:val="002B32EE"/>
    <w:rsid w:val="002C0B92"/>
    <w:rsid w:val="002C58B4"/>
    <w:rsid w:val="002D005C"/>
    <w:rsid w:val="002E227C"/>
    <w:rsid w:val="002E324A"/>
    <w:rsid w:val="002E573F"/>
    <w:rsid w:val="002F5712"/>
    <w:rsid w:val="0030265A"/>
    <w:rsid w:val="0030723B"/>
    <w:rsid w:val="00307D63"/>
    <w:rsid w:val="00314035"/>
    <w:rsid w:val="00331FD2"/>
    <w:rsid w:val="003320B3"/>
    <w:rsid w:val="00332D5E"/>
    <w:rsid w:val="00342611"/>
    <w:rsid w:val="003514DA"/>
    <w:rsid w:val="00352ABF"/>
    <w:rsid w:val="0035460A"/>
    <w:rsid w:val="00364219"/>
    <w:rsid w:val="0038104B"/>
    <w:rsid w:val="00396D6C"/>
    <w:rsid w:val="003A0F5B"/>
    <w:rsid w:val="003A7DDB"/>
    <w:rsid w:val="003B543B"/>
    <w:rsid w:val="003C005D"/>
    <w:rsid w:val="003C2011"/>
    <w:rsid w:val="003C40E5"/>
    <w:rsid w:val="003D7319"/>
    <w:rsid w:val="003E21AC"/>
    <w:rsid w:val="003F6955"/>
    <w:rsid w:val="004014D2"/>
    <w:rsid w:val="004051E7"/>
    <w:rsid w:val="00423D75"/>
    <w:rsid w:val="00436DE4"/>
    <w:rsid w:val="004502B5"/>
    <w:rsid w:val="0045642C"/>
    <w:rsid w:val="00461A3E"/>
    <w:rsid w:val="00465365"/>
    <w:rsid w:val="00471EEB"/>
    <w:rsid w:val="00475045"/>
    <w:rsid w:val="00480417"/>
    <w:rsid w:val="00482AAB"/>
    <w:rsid w:val="004917E2"/>
    <w:rsid w:val="00491ACB"/>
    <w:rsid w:val="004936D1"/>
    <w:rsid w:val="00493E82"/>
    <w:rsid w:val="004956C7"/>
    <w:rsid w:val="004A21C2"/>
    <w:rsid w:val="004A5E0D"/>
    <w:rsid w:val="004B781A"/>
    <w:rsid w:val="004B7D00"/>
    <w:rsid w:val="004D0AD2"/>
    <w:rsid w:val="004D3CE8"/>
    <w:rsid w:val="004D672C"/>
    <w:rsid w:val="004E287A"/>
    <w:rsid w:val="00512319"/>
    <w:rsid w:val="00513359"/>
    <w:rsid w:val="00516B14"/>
    <w:rsid w:val="005258FB"/>
    <w:rsid w:val="00542EDE"/>
    <w:rsid w:val="00550F0B"/>
    <w:rsid w:val="005516E7"/>
    <w:rsid w:val="00552586"/>
    <w:rsid w:val="00552B5F"/>
    <w:rsid w:val="005603B0"/>
    <w:rsid w:val="005604D0"/>
    <w:rsid w:val="005661C1"/>
    <w:rsid w:val="00566B0A"/>
    <w:rsid w:val="005701ED"/>
    <w:rsid w:val="00581BAE"/>
    <w:rsid w:val="005A5BFD"/>
    <w:rsid w:val="005A62BC"/>
    <w:rsid w:val="005B1664"/>
    <w:rsid w:val="005B1C75"/>
    <w:rsid w:val="005B7EE3"/>
    <w:rsid w:val="005F19FE"/>
    <w:rsid w:val="005F2237"/>
    <w:rsid w:val="005F718C"/>
    <w:rsid w:val="005F7CB9"/>
    <w:rsid w:val="0060055C"/>
    <w:rsid w:val="00607DA9"/>
    <w:rsid w:val="00613F8F"/>
    <w:rsid w:val="00617FE3"/>
    <w:rsid w:val="006253A6"/>
    <w:rsid w:val="006262C8"/>
    <w:rsid w:val="006557FF"/>
    <w:rsid w:val="00656249"/>
    <w:rsid w:val="00667327"/>
    <w:rsid w:val="006700C3"/>
    <w:rsid w:val="0067246C"/>
    <w:rsid w:val="00686160"/>
    <w:rsid w:val="00687508"/>
    <w:rsid w:val="00691A46"/>
    <w:rsid w:val="00695F9F"/>
    <w:rsid w:val="006A08D7"/>
    <w:rsid w:val="006A2015"/>
    <w:rsid w:val="006B16D9"/>
    <w:rsid w:val="006B490F"/>
    <w:rsid w:val="006B4DD8"/>
    <w:rsid w:val="006D53FE"/>
    <w:rsid w:val="006D6391"/>
    <w:rsid w:val="006D6DCD"/>
    <w:rsid w:val="006F6C7A"/>
    <w:rsid w:val="006F73C8"/>
    <w:rsid w:val="00701B71"/>
    <w:rsid w:val="00711EEB"/>
    <w:rsid w:val="00723601"/>
    <w:rsid w:val="00742876"/>
    <w:rsid w:val="00744253"/>
    <w:rsid w:val="00752EE4"/>
    <w:rsid w:val="007630BF"/>
    <w:rsid w:val="007631B4"/>
    <w:rsid w:val="0076784B"/>
    <w:rsid w:val="0077615A"/>
    <w:rsid w:val="00783B62"/>
    <w:rsid w:val="0079306D"/>
    <w:rsid w:val="007B1114"/>
    <w:rsid w:val="007C4D48"/>
    <w:rsid w:val="007E68A2"/>
    <w:rsid w:val="007F0754"/>
    <w:rsid w:val="007F37E1"/>
    <w:rsid w:val="007F416D"/>
    <w:rsid w:val="008053D5"/>
    <w:rsid w:val="00815C5B"/>
    <w:rsid w:val="00822A15"/>
    <w:rsid w:val="0083057F"/>
    <w:rsid w:val="00836013"/>
    <w:rsid w:val="0083608E"/>
    <w:rsid w:val="008441B9"/>
    <w:rsid w:val="008506C8"/>
    <w:rsid w:val="0086556E"/>
    <w:rsid w:val="00874035"/>
    <w:rsid w:val="008765B1"/>
    <w:rsid w:val="00894563"/>
    <w:rsid w:val="0089615B"/>
    <w:rsid w:val="008A1A08"/>
    <w:rsid w:val="008A29E9"/>
    <w:rsid w:val="008A3A85"/>
    <w:rsid w:val="008A5857"/>
    <w:rsid w:val="008B47F7"/>
    <w:rsid w:val="008B4E65"/>
    <w:rsid w:val="008C2F99"/>
    <w:rsid w:val="008C5B94"/>
    <w:rsid w:val="008C7342"/>
    <w:rsid w:val="008D2614"/>
    <w:rsid w:val="008D40C7"/>
    <w:rsid w:val="008E36AE"/>
    <w:rsid w:val="008F5FE5"/>
    <w:rsid w:val="00901DF6"/>
    <w:rsid w:val="009153D7"/>
    <w:rsid w:val="0091620B"/>
    <w:rsid w:val="00924D74"/>
    <w:rsid w:val="00931E3E"/>
    <w:rsid w:val="009370BA"/>
    <w:rsid w:val="00942457"/>
    <w:rsid w:val="009559F8"/>
    <w:rsid w:val="00961BF0"/>
    <w:rsid w:val="00973DD3"/>
    <w:rsid w:val="009851F1"/>
    <w:rsid w:val="00996A46"/>
    <w:rsid w:val="009A26AD"/>
    <w:rsid w:val="009B020B"/>
    <w:rsid w:val="009C6AF5"/>
    <w:rsid w:val="009C6DCC"/>
    <w:rsid w:val="009D514F"/>
    <w:rsid w:val="009E744E"/>
    <w:rsid w:val="009F73A1"/>
    <w:rsid w:val="00A01601"/>
    <w:rsid w:val="00A038AB"/>
    <w:rsid w:val="00A20797"/>
    <w:rsid w:val="00A2125C"/>
    <w:rsid w:val="00A21F01"/>
    <w:rsid w:val="00A469E6"/>
    <w:rsid w:val="00A5729D"/>
    <w:rsid w:val="00A66993"/>
    <w:rsid w:val="00A741C2"/>
    <w:rsid w:val="00A86F8E"/>
    <w:rsid w:val="00A94485"/>
    <w:rsid w:val="00AB591A"/>
    <w:rsid w:val="00AC6202"/>
    <w:rsid w:val="00AD14C8"/>
    <w:rsid w:val="00AD4E7C"/>
    <w:rsid w:val="00AE4126"/>
    <w:rsid w:val="00AE53F1"/>
    <w:rsid w:val="00AE70EC"/>
    <w:rsid w:val="00AE7BC7"/>
    <w:rsid w:val="00AE7FF1"/>
    <w:rsid w:val="00AF45F2"/>
    <w:rsid w:val="00AF7462"/>
    <w:rsid w:val="00B04924"/>
    <w:rsid w:val="00B24EA9"/>
    <w:rsid w:val="00B27836"/>
    <w:rsid w:val="00B37B5F"/>
    <w:rsid w:val="00B41420"/>
    <w:rsid w:val="00B41E35"/>
    <w:rsid w:val="00B55D32"/>
    <w:rsid w:val="00B72A0C"/>
    <w:rsid w:val="00B74FEA"/>
    <w:rsid w:val="00B87ED0"/>
    <w:rsid w:val="00B9062D"/>
    <w:rsid w:val="00BA0E9F"/>
    <w:rsid w:val="00BB6616"/>
    <w:rsid w:val="00BC1920"/>
    <w:rsid w:val="00BD074E"/>
    <w:rsid w:val="00BD3FFC"/>
    <w:rsid w:val="00BE2514"/>
    <w:rsid w:val="00C06EE5"/>
    <w:rsid w:val="00C10E00"/>
    <w:rsid w:val="00C16431"/>
    <w:rsid w:val="00C203DB"/>
    <w:rsid w:val="00C33BE9"/>
    <w:rsid w:val="00C5104D"/>
    <w:rsid w:val="00C51502"/>
    <w:rsid w:val="00C85BE0"/>
    <w:rsid w:val="00CA0740"/>
    <w:rsid w:val="00CC1E35"/>
    <w:rsid w:val="00CC3A63"/>
    <w:rsid w:val="00CD37FB"/>
    <w:rsid w:val="00CE5702"/>
    <w:rsid w:val="00CF0041"/>
    <w:rsid w:val="00D12587"/>
    <w:rsid w:val="00D24FFE"/>
    <w:rsid w:val="00D33493"/>
    <w:rsid w:val="00D33C47"/>
    <w:rsid w:val="00D47B13"/>
    <w:rsid w:val="00D47B76"/>
    <w:rsid w:val="00D509F8"/>
    <w:rsid w:val="00D526BC"/>
    <w:rsid w:val="00D56698"/>
    <w:rsid w:val="00D672A6"/>
    <w:rsid w:val="00D87ECC"/>
    <w:rsid w:val="00D90CEA"/>
    <w:rsid w:val="00DA2C24"/>
    <w:rsid w:val="00DA4E3B"/>
    <w:rsid w:val="00DA5B76"/>
    <w:rsid w:val="00DA5C20"/>
    <w:rsid w:val="00DC4440"/>
    <w:rsid w:val="00DC74FD"/>
    <w:rsid w:val="00DE48C8"/>
    <w:rsid w:val="00E05AFB"/>
    <w:rsid w:val="00E0689D"/>
    <w:rsid w:val="00E14CA2"/>
    <w:rsid w:val="00E22BD8"/>
    <w:rsid w:val="00E24B96"/>
    <w:rsid w:val="00E27967"/>
    <w:rsid w:val="00E47BED"/>
    <w:rsid w:val="00E505A1"/>
    <w:rsid w:val="00E5064C"/>
    <w:rsid w:val="00E5584C"/>
    <w:rsid w:val="00E55E03"/>
    <w:rsid w:val="00E82A71"/>
    <w:rsid w:val="00E850DF"/>
    <w:rsid w:val="00E87168"/>
    <w:rsid w:val="00EA29C0"/>
    <w:rsid w:val="00EB1EEB"/>
    <w:rsid w:val="00EB2A23"/>
    <w:rsid w:val="00EB58B0"/>
    <w:rsid w:val="00EC2EEC"/>
    <w:rsid w:val="00EC49D2"/>
    <w:rsid w:val="00ED0E6B"/>
    <w:rsid w:val="00EF6719"/>
    <w:rsid w:val="00F02FB2"/>
    <w:rsid w:val="00F068F6"/>
    <w:rsid w:val="00F06DF1"/>
    <w:rsid w:val="00F14838"/>
    <w:rsid w:val="00F25C0B"/>
    <w:rsid w:val="00F34537"/>
    <w:rsid w:val="00F5464C"/>
    <w:rsid w:val="00F666E6"/>
    <w:rsid w:val="00F7021E"/>
    <w:rsid w:val="00F73D9A"/>
    <w:rsid w:val="00F826D3"/>
    <w:rsid w:val="00F84404"/>
    <w:rsid w:val="00F865AE"/>
    <w:rsid w:val="00F877C0"/>
    <w:rsid w:val="00FB304C"/>
    <w:rsid w:val="00FB5506"/>
    <w:rsid w:val="00FD086B"/>
    <w:rsid w:val="00FD0BC0"/>
    <w:rsid w:val="00FD7602"/>
    <w:rsid w:val="15E131A2"/>
    <w:rsid w:val="5DB44C72"/>
    <w:rsid w:val="7ED50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t16yh1"/>
    <w:qFormat/>
    <w:uiPriority w:val="0"/>
    <w:rPr>
      <w:rFonts w:hint="eastAsia" w:ascii="宋体" w:hAnsi="宋体" w:eastAsia="宋体"/>
      <w:color w:val="4E79C0"/>
      <w:sz w:val="32"/>
      <w:szCs w:val="32"/>
    </w:rPr>
  </w:style>
  <w:style w:type="character" w:customStyle="1" w:styleId="7">
    <w:name w:val="text_gray1"/>
    <w:qFormat/>
    <w:uiPriority w:val="0"/>
    <w:rPr>
      <w:color w:val="7F7F7F"/>
    </w:rPr>
  </w:style>
  <w:style w:type="character" w:customStyle="1" w:styleId="8">
    <w:name w:val="页眉 Char"/>
    <w:link w:val="3"/>
    <w:qFormat/>
    <w:uiPriority w:val="0"/>
    <w:rPr>
      <w:kern w:val="2"/>
      <w:sz w:val="18"/>
      <w:szCs w:val="18"/>
    </w:rPr>
  </w:style>
  <w:style w:type="character" w:customStyle="1" w:styleId="9">
    <w:name w:val="页脚 Char"/>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AC47FD-EB0C-4CAB-8984-884C3E17E9D5}">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512</Words>
  <Characters>2921</Characters>
  <Lines>24</Lines>
  <Paragraphs>6</Paragraphs>
  <TotalTime>103</TotalTime>
  <ScaleCrop>false</ScaleCrop>
  <LinksUpToDate>false</LinksUpToDate>
  <CharactersWithSpaces>3427</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2018-11-12T02:46:00Z</dcterms:created>
  <dc:creator>Administrator</dc:creator>
  <cp:lastModifiedBy>df</cp:lastModifiedBy>
  <cp:lastPrinted>2018-11-16T02:10:00Z</cp:lastPrinted>
  <dcterms:modified xsi:type="dcterms:W3CDTF">2018-12-17T08:47:37Z</dcterms:modified>
  <dc:title>关于做好我校2015届本科毕业论文（设计）工作安排的通知</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