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DBD" w:rsidRPr="00406DBD" w:rsidRDefault="00406DBD" w:rsidP="00406DBD">
      <w:pPr>
        <w:widowControl/>
        <w:shd w:val="clear" w:color="auto" w:fill="FFFFFF"/>
        <w:adjustRightInd w:val="0"/>
        <w:snapToGrid w:val="0"/>
        <w:spacing w:line="300" w:lineRule="auto"/>
        <w:jc w:val="left"/>
        <w:outlineLvl w:val="0"/>
        <w:rPr>
          <w:rFonts w:ascii="Times New Roman" w:eastAsia="宋体" w:hAnsi="Times New Roman" w:cs="Times New Roman"/>
          <w:b/>
          <w:bCs/>
          <w:color w:val="222226"/>
          <w:kern w:val="36"/>
          <w:sz w:val="24"/>
          <w:szCs w:val="24"/>
        </w:rPr>
      </w:pPr>
      <w:r w:rsidRPr="00406DBD">
        <w:rPr>
          <w:rFonts w:ascii="Times New Roman" w:eastAsia="宋体" w:hAnsi="Times New Roman" w:cs="Times New Roman"/>
          <w:b/>
          <w:bCs/>
          <w:color w:val="222226"/>
          <w:kern w:val="36"/>
          <w:sz w:val="24"/>
          <w:szCs w:val="24"/>
        </w:rPr>
        <w:t>什么是实体关系图（</w:t>
      </w:r>
      <w:r w:rsidRPr="00406DBD">
        <w:rPr>
          <w:rFonts w:ascii="Times New Roman" w:eastAsia="宋体" w:hAnsi="Times New Roman" w:cs="Times New Roman"/>
          <w:b/>
          <w:bCs/>
          <w:color w:val="222226"/>
          <w:kern w:val="36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b/>
          <w:bCs/>
          <w:color w:val="222226"/>
          <w:kern w:val="36"/>
          <w:sz w:val="24"/>
          <w:szCs w:val="24"/>
        </w:rPr>
        <w:t>）？</w:t>
      </w:r>
    </w:p>
    <w:p w:rsidR="00406DBD" w:rsidRPr="00406DBD" w:rsidRDefault="00406DBD" w:rsidP="00406DBD">
      <w:pPr>
        <w:widowControl/>
        <w:shd w:val="clear" w:color="auto" w:fill="F8F8F8"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999AAA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noProof/>
          <w:color w:val="999AAA"/>
          <w:kern w:val="0"/>
          <w:sz w:val="24"/>
          <w:szCs w:val="24"/>
        </w:rPr>
        <w:drawing>
          <wp:inline distT="0" distB="0" distL="0" distR="0" wp14:anchorId="0EFF30C1" wp14:editId="685C543F">
            <wp:extent cx="685800" cy="609600"/>
            <wp:effectExtent l="0" t="0" r="0" b="0"/>
            <wp:docPr id="1" name="图片 1" descr="https://csdnimg.cn/release/blogv2/dist/pc/img/re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dnimg.cn/release/blogv2/dist/pc/img/repri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shd w:val="clear" w:color="auto" w:fill="F8F8F8"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999AAA"/>
          <w:kern w:val="0"/>
          <w:sz w:val="24"/>
          <w:szCs w:val="24"/>
        </w:rPr>
      </w:pPr>
      <w:hyperlink r:id="rId7" w:tgtFrame="_blank" w:history="1">
        <w:r w:rsidRPr="00406DBD">
          <w:rPr>
            <w:rFonts w:ascii="Times New Roman" w:eastAsia="宋体" w:hAnsi="Times New Roman" w:cs="Times New Roman"/>
            <w:color w:val="555666"/>
            <w:kern w:val="0"/>
            <w:sz w:val="24"/>
            <w:szCs w:val="24"/>
            <w:u w:val="single"/>
          </w:rPr>
          <w:t>SuperWest</w:t>
        </w:r>
      </w:hyperlink>
      <w:r w:rsidRPr="00406DBD">
        <w:rPr>
          <w:rFonts w:ascii="Times New Roman" w:eastAsia="宋体" w:hAnsi="Times New Roman" w:cs="Times New Roman"/>
          <w:color w:val="999AAA"/>
          <w:kern w:val="0"/>
          <w:sz w:val="24"/>
          <w:szCs w:val="24"/>
        </w:rPr>
        <w:t> 2020-07-13 14:53:19 </w:t>
      </w:r>
      <w:r w:rsidRPr="00406DBD">
        <w:rPr>
          <w:rFonts w:ascii="Times New Roman" w:eastAsia="宋体" w:hAnsi="Times New Roman" w:cs="Times New Roman"/>
          <w:noProof/>
          <w:color w:val="999AAA"/>
          <w:kern w:val="0"/>
          <w:sz w:val="24"/>
          <w:szCs w:val="24"/>
        </w:rPr>
        <w:drawing>
          <wp:inline distT="0" distB="0" distL="0" distR="0" wp14:anchorId="6EFE1834" wp14:editId="1F88C0B7">
            <wp:extent cx="457200" cy="457200"/>
            <wp:effectExtent l="0" t="0" r="0" b="0"/>
            <wp:docPr id="2" name="图片 2" descr="https://csdnimg.cn/release/blogv2/dist/pc/img/articleRead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sdnimg.cn/release/blogv2/dist/pc/img/articleReadEy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999AAA"/>
          <w:kern w:val="0"/>
          <w:sz w:val="24"/>
          <w:szCs w:val="24"/>
        </w:rPr>
        <w:t> 942 </w:t>
      </w:r>
      <w:r w:rsidRPr="00406DBD">
        <w:rPr>
          <w:rFonts w:ascii="Times New Roman" w:eastAsia="宋体" w:hAnsi="Times New Roman" w:cs="Times New Roman"/>
          <w:noProof/>
          <w:color w:val="999AAA"/>
          <w:kern w:val="0"/>
          <w:sz w:val="24"/>
          <w:szCs w:val="24"/>
        </w:rPr>
        <w:drawing>
          <wp:inline distT="0" distB="0" distL="0" distR="0" wp14:anchorId="24F376A8" wp14:editId="7A820F5D">
            <wp:extent cx="457200" cy="457200"/>
            <wp:effectExtent l="0" t="0" r="0" b="0"/>
            <wp:docPr id="3" name="图片 3" descr="https://csdnimg.cn/release/blogv2/dist/pc/img/tobarCol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sdnimg.cn/release/blogv2/dist/pc/img/tobarColle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999AAA"/>
          <w:kern w:val="0"/>
          <w:sz w:val="24"/>
          <w:szCs w:val="24"/>
        </w:rPr>
        <w:t> </w:t>
      </w:r>
      <w:r w:rsidRPr="00406DBD">
        <w:rPr>
          <w:rFonts w:ascii="Times New Roman" w:eastAsia="宋体" w:hAnsi="Times New Roman" w:cs="Times New Roman"/>
          <w:color w:val="999AAA"/>
          <w:kern w:val="0"/>
          <w:sz w:val="24"/>
          <w:szCs w:val="24"/>
        </w:rPr>
        <w:t>收藏</w:t>
      </w:r>
      <w:r w:rsidRPr="00406DBD">
        <w:rPr>
          <w:rFonts w:ascii="Times New Roman" w:eastAsia="宋体" w:hAnsi="Times New Roman" w:cs="Times New Roman"/>
          <w:color w:val="999AAA"/>
          <w:kern w:val="0"/>
          <w:sz w:val="24"/>
          <w:szCs w:val="24"/>
        </w:rPr>
        <w:t> 3</w:t>
      </w:r>
    </w:p>
    <w:p w:rsidR="00406DBD" w:rsidRPr="00406DBD" w:rsidRDefault="00406DBD" w:rsidP="00406DBD">
      <w:pPr>
        <w:widowControl/>
        <w:shd w:val="clear" w:color="auto" w:fill="F8F8F8"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kern w:val="0"/>
          <w:sz w:val="24"/>
          <w:szCs w:val="24"/>
        </w:rPr>
        <w:t>版权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什么是实体关系图（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）？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转载自：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https://www.visual-paradigm.com/cn/guide/data-modeling/what-is-entity-relationship-diagram/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数据库是软件系统中不可或缺的一个组成部分，若能在数据库工程中好好利用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图，便能让您生成高质量的数据库设计，用于数据库创建，管理和维护，也为人员间的交流提供了具意义的基础。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2B1BD6EF" wp14:editId="7A5F9B71">
            <wp:extent cx="5221762" cy="3059430"/>
            <wp:effectExtent l="0" t="0" r="0" b="762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3" cy="307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实体关系图（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）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今天，我们将为你深入介绍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图表。通过阅读本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指南，您将获得有关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图和数据库设计的基本知识和技能。你会学到什么是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，为什么要绘制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符号，如何绘制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等，以及一堆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示例。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0" w:name="t0"/>
      <w:bookmarkEnd w:id="0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什么是实体关系图（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）？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首先，什么是实体关系图？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实体关系图也被称为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、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图、实体联系模型、实体联系模式图或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模型，是一种用于数据库设计的结构图。一幅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包含不同的符号和连接符，用于显示两个重要的資訊：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系统范围内的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主要实体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，以及这些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实体之间的相互关系。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lastRenderedPageBreak/>
        <w:t>这也就是为什么它被称为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关系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（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）啊！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当我们谈论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中的实体时，我们经常提到诸如人员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/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角色（例如学生），有形商业对象（例如产品），无形商业对象（例如日志）等业务对象。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关系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則是这些实体在系统内的相互关联。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661168BC" wp14:editId="74C32333">
            <wp:extent cx="5058351" cy="3106371"/>
            <wp:effectExtent l="0" t="0" r="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02" cy="311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实体关系图表达了对象间的关系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在典型的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设计中，可以找到诸如圆角矩形和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(Rounded rectangle)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连接符（具有不同样式的末端）的符号来描述实体，它们的属性和相互关系。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1" w:name="t1"/>
      <w:bookmarkEnd w:id="1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何时绘制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ER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图？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那么，我们该在什么时候绘制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图呢？虽然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模型大多是为展示概念和设计物理数据库而绘制的，但也有别的用途的，以下是一些典型的用例。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1.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数据库设计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-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直接在数据库更改数据库结构会有风险，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为避免破坏数据库中的数据，我们得仔细规划一切变更。通过绘制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图来展示数据库设计意念，您能轻松找出错误和识别设计缺陷，并在执行数据库更改之前作出修正。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2.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数据库调试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 -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调试数据库问题往往具挑战性，特别是当数据库包含许多表时，你我编写复杂的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SQL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来获取所需的信息。通过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来展示数据库结构，您可以全面地了解整个数据库的结构。您可以轻松找到实体，查看其属性并确定与别的实体的关系，有助您更轻松地找出数据库的问题。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3.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数据库创建和修补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 -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像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Visual Paradigm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这样的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软件支持数据库生成工具，可以通过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图来自动生成和修补数据库。使用这个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图工具，您的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设计不再仅仅是一个静态图，而是一个真实反映物理数据库结构的镜像。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4.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帮助收集需求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-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您可以通过绘制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来表达系统中的高级业务对象以用于确定系统的需求。这种初始模型也可以演化为物理数据库模型，用于创建关系数据库，或为创建流程图和数据流模型提供有力的参考。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2" w:name="t2"/>
      <w:bookmarkEnd w:id="2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lastRenderedPageBreak/>
        <w:t xml:space="preserve">ERD 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符号指南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图包含实体，属性和关系。在本节中，我们将详细介绍各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符号。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  <w:t xml:space="preserve">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实体是一个系统内可定义的事物或概念，如人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/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角色（例如学生），对象（例如发票），概念（例如简介）或事件（例如交易）（注：在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中，术语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通常用来代替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，但它们是一样的）。在考慮实体时，嘗試把它们想成名词。在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模型中，实体显示为圆角矩形，其名称位于上方，其属性列在实体形状的主体中。下面的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示例显示了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实体的一个用例。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44EBF34D" wp14:editId="01EAB7C9">
            <wp:extent cx="680085" cy="386715"/>
            <wp:effectExtent l="0" t="0" r="5715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3" w:name="t3"/>
      <w:bookmarkEnd w:id="3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实体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(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实体关系图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)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实体属性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也称为列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(Row)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意思是持有它的实体的属性或特性。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一个属性有一个描述属性的名称和一个描述属性种类的类型，例如代表字符串的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varchar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，整数的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int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。当为物理数据库开发绘制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时，得使用目标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RDBMS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支持的类型，以確保設計和物理数据库的一致性。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下面的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图示例显示了一個包含属性的实体。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2AE1A63E" wp14:editId="1B0A7F1A">
            <wp:extent cx="1992630" cy="1939925"/>
            <wp:effectExtent l="0" t="0" r="7620" b="317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4" w:name="t4"/>
      <w:bookmarkEnd w:id="4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实体属性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(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实体关系图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)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主键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 (Primary Key)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主键又称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PK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，是一种特殊的实体属性，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用于界定数据库表中的记录的独特性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。一个表不能有两笔（或更多）拥有相同的主键属性值的记录，像是身份证明内的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ID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便是典型的例子，两个人即使性名相同，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ID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是不会一样，若身份证明是个表，那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ID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便是主键了。下面的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示例显示了拥有主键属性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“ID”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“Product”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，以及数据库中表记录的预览。第三个记录是无效的，因为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ID ‘PDT-0002’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的值已被另一个记录使用。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2DB36720" wp14:editId="79A61043">
            <wp:extent cx="5263906" cy="1225656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95" cy="12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主键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(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实体关系图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)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外键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 (Foreign Key)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外键又称外来键和外部键，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是对主键的引用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，用于识别实体之间的关系。请注意，有别于主键，外键不必是唯一的，多个记录可以共享相同的值。下面的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Diagram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示例显示了一个包含一些列的实体，其中一个外键用于引用另一个实体。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5687FEDB" wp14:editId="39E9F835">
            <wp:extent cx="5247621" cy="1899139"/>
            <wp:effectExtent l="0" t="0" r="0" b="635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83" cy="192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外键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(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实体关系图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)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5" w:name="t5"/>
      <w:bookmarkEnd w:id="5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关系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两个实体之间的关系表示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这两个实体以某种方式相互关联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。例如，学生可能参加课程。实体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学生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因此与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课程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相关，而这关系则在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图中以连接线表达着。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基数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(Cardinality)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基数定义了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一个实与另一个实体的关系里面，某方可能出现次数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。例如，一个团队有许多球员，若把这关系呈现于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时，团队和球员之间是一对多的关系。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图中，基数表示为连接线端的乌鸦脚。三种常见的主要关系是一对一，一对多和多对多。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一对一的基数的例子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一对一关系主要用于将实体分成两部分，简洁地将资讯呈现，使读者更容易理解。下图显示了一对一关系的示例。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A48F54B" wp14:editId="74BF5537">
            <wp:extent cx="4173220" cy="914400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一对多的基数的例子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一对多关系是指两个实体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X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Y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之间的关系，其中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X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的一个实例可以链接到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Y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的许多实例，而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Y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的一个实例仅链接到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X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的一个实例。下图显示了一对多关系的一个例子。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1BF72101" wp14:editId="23530D4A">
            <wp:extent cx="4085590" cy="744220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多对多的基数的例子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多对多关系是指两个实体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X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Y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之间的关系，其中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X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可以被链接到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Y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的许多实例，反之亦然。下图显示了一个多对多关系的例子。请注意，多对多关系在物理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中被分成一对一对多的关系，你会在下一节中學到什麼是物理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72B9E645" wp14:editId="1F06E3DA">
            <wp:extent cx="4191000" cy="1600200"/>
            <wp:effectExtent l="0" t="0" r="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6" w:name="t6"/>
      <w:bookmarkEnd w:id="6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概念，逻辑和物理数据模型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模型通常被绘制成最多三个抽象层次上：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hyperlink r:id="rId19" w:anchor="erd-data-models-conceptual" w:history="1"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概念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 xml:space="preserve"> ERD / 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概念数据模型</w:t>
        </w:r>
      </w:hyperlink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hyperlink r:id="rId20" w:anchor="erd-data-models-logical" w:history="1"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逻辑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 xml:space="preserve"> ERD / 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逻辑数据模型</w:t>
        </w:r>
      </w:hyperlink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hyperlink r:id="rId21" w:anchor="erd-data-models-physical" w:history="1"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物理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 xml:space="preserve"> ERD / 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物理数据模型</w:t>
        </w:r>
      </w:hyperlink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虽然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模型的三个层次都包含有属性和关系的实体，但它们的创建目的和目标受众都不同。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一般而言，业务分析人员使用概念和逻辑模型来展示系统中存在的业务对象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(Business Object)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，而数据库设计人员或数据库工程师會為概念和逻辑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ER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模型加入更详细的資訊，進而生成反映物理模型结构的物理数据模型，好為创建数据库作準備。下表列出了三种数据模型之间的差异。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概念模型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vs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逻辑模型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vs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数据模型：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60C3ED22" wp14:editId="2D5F6AE8">
            <wp:extent cx="5284161" cy="1506318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40" cy="152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7" w:name="t7"/>
      <w:bookmarkEnd w:id="7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概念数据模型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概念性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表达了系统中该存在的业务对象以及它们之间的关系。建立概念模型，是为了通过识别所涉及的业务对象来呈现系统的宏观图像。概念数据模型定义了哪些实体存在，而非哪些表。例如，逻辑或物理数据模型中可能存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多对多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表，但在概念数据模型下，它们只会表示为无基数的关系。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概念数据模型示例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576D2C28" wp14:editId="53F96362">
            <wp:extent cx="3704590" cy="1055370"/>
            <wp:effectExtent l="0" t="0" r="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注意：概念性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支持使用泛化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(Generalization)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来表达两个实体之间的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一种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关系，例如三角形是一种形状，这个用法就像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UML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中的泛化一样。请注意只有概念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支持泛化。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8" w:name="t8"/>
      <w:bookmarkEnd w:id="8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逻辑数据模型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逻辑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是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概念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的详细版本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，通过明确定义每个实体中的列并引入操作和事务实体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(Transactional Entities)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来让概念模型丰富起来。虽然逻辑数据模型仍流于高层次的设计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(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非为特定数据库系统而绘画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，但如果会影响数据库的设计，在绘制逻辑数据模型时仍然可酌情调整。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逻辑数据模型示例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1243EF93" wp14:editId="734C9CED">
            <wp:extent cx="5181893" cy="1606377"/>
            <wp:effectExtent l="0" t="0" r="0" b="0"/>
            <wp:docPr id="15" name="图片 15" descr="https://img-blog.csdnimg.cn/20200713144250570.png?x-oss-process=image/watermark,type_ZmFuZ3poZW5naGVpdGk,shadow_10,text_aHR0cHM6Ly9ibG9nLmNzZG4ubmV0L2EzODMxNDU2NjE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200713144250570.png?x-oss-process=image/watermark,type_ZmFuZ3poZW5naGVpdGk,shadow_10,text_aHR0cHM6Ly9ibG9nLmNzZG4ubmV0L2EzODMxNDU2NjE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98" cy="16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9" w:name="t9"/>
      <w:bookmarkEnd w:id="9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物理数据模型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物理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是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数据库的实际设计蓝图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。物理数据模型通过为每列指定类型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(Type)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，长度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(Length)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，可为空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(Nullable)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等来详细阐述逻辑数据模型。由于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lastRenderedPageBreak/>
        <w:t>物理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表達了如何在特定的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DBMS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中构造和关联数据，因此在設計時要考虑到实际的数据库系统的需要和局限，倒如确保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DBMS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支持某列类型，并在命名实体和列中避用某些保留字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(Reserved Words)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物理数据模型示例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534A833D" wp14:editId="66911860">
            <wp:extent cx="5282580" cy="2081139"/>
            <wp:effectExtent l="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21" cy="210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物理数据模型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10" w:name="t10"/>
      <w:bookmarkEnd w:id="10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如何绘制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图？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如果您发现绘制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图很难，请不要担心，在本节中我们将给你一些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提示。尝试按照以下步骤以了解如何有效地绘制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图吧。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确保你清楚知道绘制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的目的。您是否试图呈现涉及业务对象定义的整体系统架构？或者你正在开发一个准备用于数据库创建的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模型？您必须明了开发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图的目的，方可使用合适的模型层次（概念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/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逻辑和物理）来迎合您所需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（请阅读概念，逻辑和物理数据模型部分了解更详细信息）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确保你清楚模型的范围。了解建模范围可以防止在设计中包含冗余实体和关系。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画出范围内的主要实体。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通过添加列来定义实体的属性。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仔细检查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并检查实体和列是否足以存储系统的数据。如果不是，请考虑添加其他实体和列。通常，您可以在此步骤中确定一些事务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(Transactional)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，操作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(Operational)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和事件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(Event)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考虑所有实体之间的关系，将它们联系起来，並寫上正確的基数（例如客户和订单之间的一对多关系）。如果有任何实体沒有被連接上，请不要担心，虽然這不常见，但它是合法的。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使用数据库规范化技术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(Database Normalization)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重构实体，以减少冗余数据和提高数据完整性。例如，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制造商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的資訊可能最初存储在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产品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实体下，透過规范化过程，您可能会发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制造商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的记录不断重复，您便可将其拆分为单独的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制造商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实体，并使用外键將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产品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和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制造商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”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連接起來。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11" w:name="t11"/>
      <w:bookmarkEnd w:id="11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数据模型的例子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lastRenderedPageBreak/>
        <w:t xml:space="preserve">ERD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示例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 -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电影租赁系统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6C9994C6" wp14:editId="7B19753B">
            <wp:extent cx="5267581" cy="5480734"/>
            <wp:effectExtent l="0" t="0" r="9525" b="5715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6" cy="550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lastRenderedPageBreak/>
        <w:t xml:space="preserve">ERD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示例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 -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贷款系统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5AED530F" wp14:editId="350036F9">
            <wp:extent cx="5274060" cy="2350451"/>
            <wp:effectExtent l="0" t="0" r="3175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32" cy="236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ERD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示例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 xml:space="preserve"> - </w:t>
      </w:r>
      <w:r w:rsidRPr="00406DBD">
        <w:rPr>
          <w:rFonts w:ascii="Times New Roman" w:eastAsia="宋体" w:hAnsi="Times New Roman" w:cs="Times New Roman"/>
          <w:b/>
          <w:bCs/>
          <w:color w:val="4D4D4D"/>
          <w:kern w:val="0"/>
          <w:sz w:val="24"/>
          <w:szCs w:val="24"/>
        </w:rPr>
        <w:t>在线商店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5D984C46" wp14:editId="41D1F4C2">
            <wp:extent cx="5337237" cy="3633665"/>
            <wp:effectExtent l="0" t="0" r="0" b="508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109" cy="365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12" w:name="t12"/>
      <w:bookmarkEnd w:id="12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使用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和数据流图（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DFD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）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在系统分析和设计中，可以绘制</w:t>
      </w:r>
      <w:hyperlink r:id="rId29" w:history="1"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数据流图（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DFD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）</w:t>
        </w:r>
      </w:hyperlink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 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来展现系统流程中的信息流。在数据流图中，有一个名为数据储存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(Data Store)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的符号，它代表一个提供系统所需信息的数据库表。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6B313DD" wp14:editId="371352E0">
            <wp:extent cx="5281051" cy="3932999"/>
            <wp:effectExtent l="0" t="0" r="0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33" cy="395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使用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和数据流图（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DFD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）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由于物理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图提供了实际数据库的蓝图，因此这种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中的实体与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DFD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中的数据存储一致。您可以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作为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DFD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的补充，以表达信息的结构；或以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DFD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补充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，以显示系统在运行时如何运用数据。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0F0DD77C" wp14:editId="04458ABC">
            <wp:extent cx="5263759" cy="3002135"/>
            <wp:effectExtent l="0" t="0" r="0" b="8255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65" cy="3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13" w:name="t13"/>
      <w:bookmarkEnd w:id="13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使用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和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BPMN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业务流程图（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BPD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）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在业务流程映射中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(Business Process Mapping)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，可以绘制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 </w:t>
      </w:r>
      <w:hyperlink r:id="rId32" w:history="1"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 xml:space="preserve">BPMN 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业务流程图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 xml:space="preserve"> 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（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BPD</w:t>
        </w:r>
        <w:r w:rsidRPr="00406DBD">
          <w:rPr>
            <w:rFonts w:ascii="Times New Roman" w:eastAsia="宋体" w:hAnsi="Times New Roman" w:cs="Times New Roman"/>
            <w:color w:val="6795B5"/>
            <w:kern w:val="0"/>
            <w:sz w:val="24"/>
            <w:szCs w:val="24"/>
          </w:rPr>
          <w:t>）</w:t>
        </w:r>
      </w:hyperlink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 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以展示业务工作流程。在业务流程图中，有一个称为数据对象（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Data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lastRenderedPageBreak/>
        <w:t>Object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）的符号，表示在流程输入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/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输出的数据。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br/>
      </w: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21106D7E" wp14:editId="4CB5AA1B">
            <wp:extent cx="5281344" cy="2947898"/>
            <wp:effectExtent l="0" t="0" r="0" b="508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45" cy="29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由于概念和逻辑数据模型提供了系统内业务对象的高级视图，因此此类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中的实体与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BPD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中的数据对象一致。您可绘制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作为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BPD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的补充，以表示业务工作流程所需的数据对象的结构；或以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BPD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補充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，以显示在整个业务流程中如何運用数据。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0E452C28" wp14:editId="39398392">
            <wp:extent cx="5245979" cy="3335233"/>
            <wp:effectExtent l="0" t="0" r="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908" cy="334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outlineLvl w:val="1"/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</w:pPr>
      <w:bookmarkStart w:id="14" w:name="t14"/>
      <w:bookmarkEnd w:id="14"/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选择一个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ERD</w:t>
      </w:r>
      <w:r w:rsidRPr="00406DBD">
        <w:rPr>
          <w:rFonts w:ascii="Times New Roman" w:eastAsia="宋体" w:hAnsi="Times New Roman" w:cs="Times New Roman"/>
          <w:b/>
          <w:bCs/>
          <w:color w:val="4F4F4F"/>
          <w:kern w:val="0"/>
          <w:sz w:val="24"/>
          <w:szCs w:val="24"/>
        </w:rPr>
        <w:t>工具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制作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数据模型需要时间和精力，而一个有用的数据库设计工具则能大大减省你花费的时间和精力。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Visual Paradigm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不仅为您提供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 xml:space="preserve"> ERD 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t>工具，还提供了一组可视化建模功能，助您更快、更轻松地绘制实体关系图。它支持当今</w:t>
      </w:r>
      <w:r w:rsidRPr="00406DBD"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  <w:lastRenderedPageBreak/>
        <w:t>市场上最流行的数据库管理系统，是数据库设计、数据库生成和实体关系图逆转的好帮手。</w:t>
      </w:r>
    </w:p>
    <w:p w:rsidR="00406DBD" w:rsidRPr="00406DBD" w:rsidRDefault="00406DBD" w:rsidP="00406DBD">
      <w:pPr>
        <w:widowControl/>
        <w:adjustRightInd w:val="0"/>
        <w:snapToGrid w:val="0"/>
        <w:spacing w:line="300" w:lineRule="auto"/>
        <w:jc w:val="left"/>
        <w:rPr>
          <w:rFonts w:ascii="Times New Roman" w:eastAsia="宋体" w:hAnsi="Times New Roman" w:cs="Times New Roman"/>
          <w:color w:val="4D4D4D"/>
          <w:kern w:val="0"/>
          <w:sz w:val="24"/>
          <w:szCs w:val="24"/>
        </w:rPr>
      </w:pPr>
      <w:r w:rsidRPr="00406DBD">
        <w:rPr>
          <w:rFonts w:ascii="Times New Roman" w:eastAsia="宋体" w:hAnsi="Times New Roman" w:cs="Times New Roman"/>
          <w:noProof/>
          <w:color w:val="4D4D4D"/>
          <w:kern w:val="0"/>
          <w:sz w:val="24"/>
          <w:szCs w:val="24"/>
        </w:rPr>
        <w:drawing>
          <wp:inline distT="0" distB="0" distL="0" distR="0" wp14:anchorId="0EBBA28C" wp14:editId="1D747FD7">
            <wp:extent cx="5281246" cy="2063049"/>
            <wp:effectExtent l="0" t="0" r="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3" cy="207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BB" w:rsidRPr="00406DBD" w:rsidRDefault="005D4EBB" w:rsidP="00406DBD">
      <w:pPr>
        <w:adjustRightInd w:val="0"/>
        <w:snapToGrid w:val="0"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bookmarkStart w:id="15" w:name="_GoBack"/>
      <w:bookmarkEnd w:id="15"/>
    </w:p>
    <w:sectPr w:rsidR="005D4EBB" w:rsidRPr="00406D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642" w:rsidRDefault="00566642" w:rsidP="00406DBD">
      <w:r>
        <w:separator/>
      </w:r>
    </w:p>
  </w:endnote>
  <w:endnote w:type="continuationSeparator" w:id="0">
    <w:p w:rsidR="00566642" w:rsidRDefault="00566642" w:rsidP="00406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642" w:rsidRDefault="00566642" w:rsidP="00406DBD">
      <w:r>
        <w:separator/>
      </w:r>
    </w:p>
  </w:footnote>
  <w:footnote w:type="continuationSeparator" w:id="0">
    <w:p w:rsidR="00566642" w:rsidRDefault="00566642" w:rsidP="00406D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E94"/>
    <w:rsid w:val="00380E94"/>
    <w:rsid w:val="00406DBD"/>
    <w:rsid w:val="00566642"/>
    <w:rsid w:val="005D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8C863F-5ED1-49F0-8943-1974CB26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6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6D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6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6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2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1193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263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3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74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3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03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32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21" Type="http://schemas.openxmlformats.org/officeDocument/2006/relationships/hyperlink" Target="https://www.visual-paradigm.com/cn/guide/data-modeling/what-is-entity-relationship-diagram/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s://blog.csdn.net/a38314566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www.visual-paradigm.com/cn/guide/data-modeling/what-is-entity-relationship-diagram/" TargetMode="External"/><Relationship Id="rId29" Type="http://schemas.openxmlformats.org/officeDocument/2006/relationships/hyperlink" Target="https://www.visual-paradigm.com/cn/features/data-flow-diagram-tool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www.visual-paradigm.com/cn/features/bpmn-diagram-and-tools/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visual-paradigm.com/cn/guide/data-modeling/what-is-entity-relationship-diagram/" TargetMode="External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819</Words>
  <Characters>4669</Characters>
  <Application>Microsoft Office Word</Application>
  <DocSecurity>0</DocSecurity>
  <Lines>38</Lines>
  <Paragraphs>10</Paragraphs>
  <ScaleCrop>false</ScaleCrop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hitfgx</dc:creator>
  <cp:keywords/>
  <dc:description/>
  <cp:lastModifiedBy>hitfgx</cp:lastModifiedBy>
  <cp:revision>2</cp:revision>
  <dcterms:created xsi:type="dcterms:W3CDTF">2020-11-30T03:04:00Z</dcterms:created>
  <dcterms:modified xsi:type="dcterms:W3CDTF">2020-11-30T03:07:00Z</dcterms:modified>
</cp:coreProperties>
</file>