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6A6A94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BD18F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350D11CB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56A0F714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B21943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14:paraId="2690DADA" w14:textId="391EB1C0" w:rsidR="00305327" w:rsidRPr="006A6A94" w:rsidRDefault="004D561E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21943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</w:t>
      </w:r>
      <w:r w:rsidR="00305327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61B8FA3" w:rsidR="00305327" w:rsidRPr="006A6A94" w:rsidRDefault="00E0529A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D561E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МДК 05.02 </w:t>
      </w: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«РАЗРАБОТКА КОДА ИНФОРМАЦИОННЫХ СИСТЕМ»</w:t>
      </w:r>
    </w:p>
    <w:p w14:paraId="1A2B26A5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5CF8B652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ИСПк</w:t>
      </w:r>
      <w:r w:rsidR="004D561E" w:rsidRPr="006A6A94">
        <w:rPr>
          <w:color w:val="000000" w:themeColor="text1"/>
          <w:sz w:val="28"/>
          <w:szCs w:val="28"/>
        </w:rPr>
        <w:t>-202-52-00</w:t>
      </w:r>
    </w:p>
    <w:p w14:paraId="59CB85A4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D2B86C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r w:rsidRPr="006A6A94">
        <w:rPr>
          <w:color w:val="000000" w:themeColor="text1"/>
          <w:sz w:val="28"/>
          <w:szCs w:val="28"/>
        </w:rPr>
        <w:t>Киров</w:t>
      </w:r>
    </w:p>
    <w:p w14:paraId="7B33CB99" w14:textId="35C758C8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6A6A94">
        <w:rPr>
          <w:color w:val="000000" w:themeColor="text1"/>
          <w:sz w:val="28"/>
          <w:szCs w:val="28"/>
        </w:rPr>
        <w:t>202</w:t>
      </w:r>
      <w:r w:rsidR="004D561E" w:rsidRPr="006A6A94">
        <w:rPr>
          <w:color w:val="000000" w:themeColor="text1"/>
          <w:sz w:val="28"/>
          <w:szCs w:val="28"/>
        </w:rPr>
        <w:t>4</w:t>
      </w:r>
    </w:p>
    <w:p w14:paraId="0D169BDB" w14:textId="51707B6D" w:rsidR="00305327" w:rsidRPr="006A6A94" w:rsidRDefault="00305327" w:rsidP="006A6A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14:paraId="292E3F98" w14:textId="6D530560" w:rsidR="0042713C" w:rsidRPr="006A6A94" w:rsidRDefault="00305327" w:rsidP="006A6A9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6A6A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4D561E"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21943"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25023700" w14:textId="02CFCF40" w:rsidR="00B21943" w:rsidRPr="006A6A94" w:rsidRDefault="00B21943" w:rsidP="006A6A94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Задание.</w:t>
      </w:r>
    </w:p>
    <w:p w14:paraId="32469BAC" w14:textId="77777777" w:rsidR="00B21943" w:rsidRPr="006A6A94" w:rsidRDefault="00B21943" w:rsidP="006A6A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приложение "Калькулятор простых и сложных процентов"</w:t>
      </w:r>
    </w:p>
    <w:p w14:paraId="73DF87E4" w14:textId="2747173B" w:rsidR="00B21943" w:rsidRPr="006A6A94" w:rsidRDefault="00B21943" w:rsidP="006A6A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2. За период начисления процентов должен приниматься год.</w:t>
      </w:r>
    </w:p>
    <w:p w14:paraId="3B82D79B" w14:textId="6E49BA9E" w:rsidR="00B21943" w:rsidRPr="006A6A94" w:rsidRDefault="00B21943" w:rsidP="006A6A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3. Предусмотреть возможность вывода пояснительной информации по расчетам.</w:t>
      </w:r>
    </w:p>
    <w:p w14:paraId="3B1D4E18" w14:textId="3EB898AE" w:rsidR="004D561E" w:rsidRPr="006A6A94" w:rsidRDefault="00B21943" w:rsidP="006A6A9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7ADF75" w14:textId="7AB8C41D" w:rsidR="006A6A94" w:rsidRPr="006A6A94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E14824" w:rsidRPr="006A6A94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</w:p>
    <w:p w14:paraId="68E27C15" w14:textId="030E70C9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 xml:space="preserve">Ввод начальной суммы </w:t>
      </w:r>
    </w:p>
    <w:p w14:paraId="5E3A7103" w14:textId="348F5108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Ввод процентной ставки</w:t>
      </w:r>
    </w:p>
    <w:p w14:paraId="792481FC" w14:textId="1096A995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Ввод количества лет</w:t>
      </w:r>
    </w:p>
    <w:p w14:paraId="7EF461D0" w14:textId="3EA46569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Нажатие кнопки рассчитать</w:t>
      </w:r>
    </w:p>
    <w:p w14:paraId="43D3445C" w14:textId="360F4070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Вывод результата расчёта простых и сложных процентов</w:t>
      </w:r>
    </w:p>
    <w:p w14:paraId="0227C9A8" w14:textId="75CDD9AA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Нажатие кнопки показать решение</w:t>
      </w:r>
    </w:p>
    <w:p w14:paraId="75243E40" w14:textId="3CDD2D40" w:rsid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Вывод полного решения расчёта простых и сложных процентов</w:t>
      </w:r>
    </w:p>
    <w:p w14:paraId="0C1DC273" w14:textId="7504805E" w:rsid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очистить</w:t>
      </w:r>
    </w:p>
    <w:p w14:paraId="48BD8E68" w14:textId="5AFF6A53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Очищение всех вводимых и выводимых значений</w:t>
      </w:r>
    </w:p>
    <w:p w14:paraId="2754309C" w14:textId="72D4B54A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Нажатие кнопки выход</w:t>
      </w:r>
    </w:p>
    <w:p w14:paraId="6CACE4D7" w14:textId="261D7F06" w:rsid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Полное завершение программы</w:t>
      </w:r>
    </w:p>
    <w:p w14:paraId="549ED023" w14:textId="77777777" w:rsidR="006A6A94" w:rsidRP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F1B16" w14:textId="1D4896DB" w:rsidR="00B21943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907CA4" w:rsidRPr="006A6A94">
        <w:rPr>
          <w:rFonts w:ascii="Times New Roman" w:hAnsi="Times New Roman" w:cs="Times New Roman"/>
          <w:b/>
          <w:color w:val="auto"/>
          <w:sz w:val="28"/>
          <w:szCs w:val="28"/>
        </w:rPr>
        <w:t>Описание используемых формул</w:t>
      </w:r>
    </w:p>
    <w:p w14:paraId="04D00F07" w14:textId="356B6CC0" w:rsid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Простые проценты — метод расчета процентов, при котором начисления происходят на первоначальную сумму вклада (долга).</w:t>
      </w:r>
    </w:p>
    <w:p w14:paraId="7537CBC7" w14:textId="2C29DD32" w:rsid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При расчёте простых процентов используется данная формула: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A94">
        <w:rPr>
          <w:rFonts w:ascii="Times New Roman" w:hAnsi="Times New Roman" w:cs="Times New Roman"/>
          <w:sz w:val="28"/>
          <w:szCs w:val="28"/>
        </w:rPr>
        <w:t xml:space="preserve">S * (1 + </w:t>
      </w:r>
      <w:r>
        <w:rPr>
          <w:rFonts w:ascii="Times New Roman" w:hAnsi="Times New Roman" w:cs="Times New Roman"/>
          <w:sz w:val="28"/>
          <w:szCs w:val="28"/>
        </w:rPr>
        <w:t xml:space="preserve">n * (P/100)), где S – начальная </w:t>
      </w:r>
      <w:r w:rsidRPr="006A6A94">
        <w:rPr>
          <w:rFonts w:ascii="Times New Roman" w:hAnsi="Times New Roman" w:cs="Times New Roman"/>
          <w:sz w:val="28"/>
          <w:szCs w:val="28"/>
        </w:rPr>
        <w:t xml:space="preserve">сумма, 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6A94">
        <w:rPr>
          <w:rFonts w:ascii="Times New Roman" w:hAnsi="Times New Roman" w:cs="Times New Roman"/>
          <w:sz w:val="28"/>
          <w:szCs w:val="28"/>
        </w:rPr>
        <w:t xml:space="preserve"> процен</w:t>
      </w:r>
      <w:r>
        <w:rPr>
          <w:rFonts w:ascii="Times New Roman" w:hAnsi="Times New Roman" w:cs="Times New Roman"/>
          <w:sz w:val="28"/>
          <w:szCs w:val="28"/>
        </w:rPr>
        <w:t>тная ставка, n – количество лет.</w:t>
      </w:r>
    </w:p>
    <w:p w14:paraId="680960EE" w14:textId="17395384" w:rsid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Сложный процент — это процент, начисленный как на первоначальную основную сумму вложений (долга), так и на реинвестированные проценты предыдущих периодов.</w:t>
      </w:r>
    </w:p>
    <w:p w14:paraId="50E6F14B" w14:textId="242AB529" w:rsid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A6A94">
        <w:rPr>
          <w:rFonts w:ascii="Times New Roman" w:hAnsi="Times New Roman" w:cs="Times New Roman"/>
          <w:sz w:val="28"/>
          <w:szCs w:val="28"/>
        </w:rPr>
        <w:t>ри расчёте сложных процентов используется данная формула: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A94">
        <w:rPr>
          <w:rFonts w:ascii="Times New Roman" w:hAnsi="Times New Roman" w:cs="Times New Roman"/>
          <w:sz w:val="28"/>
          <w:szCs w:val="28"/>
        </w:rPr>
        <w:t>S * (</w:t>
      </w:r>
      <w:r>
        <w:rPr>
          <w:rFonts w:ascii="Times New Roman" w:hAnsi="Times New Roman" w:cs="Times New Roman"/>
          <w:sz w:val="28"/>
          <w:szCs w:val="28"/>
        </w:rPr>
        <w:t>1 + P/</w:t>
      </w:r>
      <w:proofErr w:type="gramStart"/>
      <w:r>
        <w:rPr>
          <w:rFonts w:ascii="Times New Roman" w:hAnsi="Times New Roman" w:cs="Times New Roman"/>
          <w:sz w:val="28"/>
          <w:szCs w:val="28"/>
        </w:rPr>
        <w:t>100)^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n, где S – начальная сумма, P – процентная ставка, n – количество </w:t>
      </w:r>
      <w:r w:rsidRPr="006A6A94"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96624" w14:textId="4B475229" w:rsidR="006A6A94" w:rsidRPr="006A6A94" w:rsidRDefault="006A6A94" w:rsidP="006A6A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ED7F2" w14:textId="012A7F3A" w:rsidR="00305327" w:rsidRPr="006A6A94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6A6A94">
        <w:rPr>
          <w:rFonts w:ascii="Times New Roman" w:hAnsi="Times New Roman" w:cs="Times New Roman"/>
          <w:sz w:val="28"/>
          <w:szCs w:val="28"/>
        </w:rPr>
        <w:t xml:space="preserve"> </w:t>
      </w:r>
      <w:r w:rsidR="00305327" w:rsidRPr="006A6A94"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</w:p>
    <w:p w14:paraId="237664ED" w14:textId="7777777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D908CB" w14:textId="6DF39E58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B076C" wp14:editId="638BCB2B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40"/>
                    <a:stretch/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E8790" w14:textId="4845188B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Исходный код программы</w:t>
      </w:r>
    </w:p>
    <w:p w14:paraId="68D1BDB7" w14:textId="7777777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E253D" w14:textId="1DCB5B40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9A4FBD" wp14:editId="27156DBD">
            <wp:extent cx="5940425" cy="3101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84"/>
                    <a:stretch/>
                  </pic:blipFill>
                  <pic:spPr bwMode="auto"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560F" w14:textId="307973C5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Исходный код программы</w:t>
      </w:r>
    </w:p>
    <w:p w14:paraId="1AA95A23" w14:textId="7777777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4FBAF" w14:textId="3E5B296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8891AE2" wp14:editId="1A0FDB4C">
            <wp:extent cx="5940425" cy="3101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84"/>
                    <a:stretch/>
                  </pic:blipFill>
                  <pic:spPr bwMode="auto"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03048" w14:textId="6F33EFA3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Рисунок 1.3 – Исходный код программы</w:t>
      </w:r>
    </w:p>
    <w:p w14:paraId="367D3F72" w14:textId="7777777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DF584C" w14:textId="186DAED6" w:rsidR="00305327" w:rsidRPr="006A6A94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4 </w:t>
      </w:r>
      <w:r w:rsidR="00305327" w:rsidRPr="006A6A94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 программы</w:t>
      </w:r>
    </w:p>
    <w:p w14:paraId="17212FD0" w14:textId="0A27D46D" w:rsidR="00B21943" w:rsidRPr="006A6A94" w:rsidRDefault="00B21943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66F67" w14:textId="7DF7BC5F" w:rsidR="00B21943" w:rsidRPr="006A6A94" w:rsidRDefault="00B21943" w:rsidP="006A6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2C9C8" wp14:editId="10884EC7">
            <wp:extent cx="3101340" cy="3177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67" r="27526" b="4903"/>
                    <a:stretch/>
                  </pic:blipFill>
                  <pic:spPr bwMode="auto">
                    <a:xfrm>
                      <a:off x="0" y="0"/>
                      <a:ext cx="310134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32775" w14:textId="269E7A62" w:rsidR="00B21943" w:rsidRPr="006A6A94" w:rsidRDefault="00B21943" w:rsidP="006A6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6B4B3F56" w14:textId="5DD11D09" w:rsidR="00305327" w:rsidRPr="006A6A94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5 </w:t>
      </w:r>
      <w:r w:rsidR="00305327" w:rsidRPr="006A6A94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3A53C507" w14:textId="7E27F6B5" w:rsidR="00B21943" w:rsidRPr="006A6A94" w:rsidRDefault="00B21943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08A51" w14:textId="6FB41434" w:rsidR="00113280" w:rsidRPr="006A6A94" w:rsidRDefault="00113280" w:rsidP="006A6A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 ходе выполнения данной контрольной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sectPr w:rsidR="00113280" w:rsidRPr="006A6A9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74F3"/>
    <w:multiLevelType w:val="hybridMultilevel"/>
    <w:tmpl w:val="93743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57B6"/>
    <w:multiLevelType w:val="hybridMultilevel"/>
    <w:tmpl w:val="E76818CE"/>
    <w:lvl w:ilvl="0" w:tplc="D35275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13280"/>
    <w:rsid w:val="00280B77"/>
    <w:rsid w:val="00305327"/>
    <w:rsid w:val="00321EF4"/>
    <w:rsid w:val="0035368F"/>
    <w:rsid w:val="0042713C"/>
    <w:rsid w:val="004D561E"/>
    <w:rsid w:val="006A6A94"/>
    <w:rsid w:val="007A758D"/>
    <w:rsid w:val="00907CA4"/>
    <w:rsid w:val="009E6835"/>
    <w:rsid w:val="00B21943"/>
    <w:rsid w:val="00C8418A"/>
    <w:rsid w:val="00D435F4"/>
    <w:rsid w:val="00E0529A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1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9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Колотова Алина Юрьевна</cp:lastModifiedBy>
  <cp:revision>12</cp:revision>
  <dcterms:created xsi:type="dcterms:W3CDTF">2020-09-28T05:40:00Z</dcterms:created>
  <dcterms:modified xsi:type="dcterms:W3CDTF">2024-05-18T05:25:00Z</dcterms:modified>
</cp:coreProperties>
</file>