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jc w:val="center"/>
      </w:pPr>
      <w:r>
        <w:rPr>
          <w:rFonts w:ascii="Microsoft JhengHei" w:hAnsi="Microsoft JhengHei" w:eastAsia="Microsoft JhengHei"/>
          <w:b/>
          <w:color w:val="000000"/>
          <w:sz w:val="42"/>
        </w:rPr>
        <w:t>住宅租賃契約</w:t>
      </w:r>
    </w:p>
    <w:p>
      <w:pPr>
        <w:spacing w:before="0" w:after="280" w:line="240" w:lineRule="auto"/>
        <w:jc w:val="center"/>
      </w:pPr>
      <w:r>
        <w:rPr>
          <w:rFonts w:ascii="Microsoft JhengHei" w:hAnsi="Microsoft JhengHei" w:eastAsia="Microsoft JhengHei"/>
          <w:color w:val="404040"/>
          <w:sz w:val="24"/>
        </w:rPr>
        <w:t>民生好室  桃園市桃園區民生路608號5樓</w:t>
      </w:r>
    </w:p>
    <w:p>
      <w:pPr>
        <w:spacing w:before="100" w:after="100" w:line="300" w:lineRule="auto"/>
      </w:pPr>
      <w:r>
        <w:rPr>
          <w:rFonts w:ascii="Microsoft JhengHei" w:hAnsi="Microsoft JhengHei" w:eastAsia="Microsoft JhengHei"/>
          <w:color w:val="000000"/>
          <w:sz w:val="23"/>
        </w:rPr>
        <w:t>本契約供出租人與承租人就住宅租賃使用關係訂定，並由連帶保證人依附件約定承擔保證責任。簽署前請完整填寫空白欄位，並將租賃標的現況確認書、設備清單及點交紀錄列為本契約附件。</w:t>
      </w:r>
    </w:p>
    <w:p>
      <w:pPr>
        <w:pStyle w:val="Heading1"/>
        <w:keepNext/>
        <w:spacing w:before="220" w:after="80" w:line="252" w:lineRule="auto"/>
      </w:pPr>
      <w:r>
        <w:rPr>
          <w:rFonts w:ascii="Microsoft JhengHei" w:hAnsi="Microsoft JhengHei" w:eastAsia="Microsoft JhengHei"/>
          <w:b/>
          <w:color w:val="000000"/>
          <w:sz w:val="27"/>
        </w:rPr>
        <w:t>契約當事人</w:t>
      </w:r>
    </w:p>
    <w:tbl>
      <w:tblPr>
        <w:tblW w:type="auto" w:w="0"/>
        <w:jc w:val="center"/>
        <w:tblLayout w:type="fixed"/>
        <w:tblLook w:firstColumn="1" w:firstRow="1" w:lastColumn="0" w:lastRow="0" w:noHBand="0" w:noVBand="1" w:val="04A0"/>
      </w:tblPr>
      <w:tblGrid>
        <w:gridCol w:w="9972"/>
      </w:tblGrid>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spacing w:after="0"/>
              <w:jc w:val="left"/>
            </w:pPr>
            <w:r>
              <w:rPr>
                <w:rFonts w:ascii="Microsoft JhengHei" w:hAnsi="Microsoft JhengHei" w:eastAsia="Microsoft JhengHei"/>
                <w:b/>
                <w:color w:val="FFFFFF"/>
                <w:sz w:val="24"/>
              </w:rPr>
              <w:t>出租人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spacing w:after="0"/>
              <w:jc w:val="left"/>
            </w:pPr>
            <w:r>
              <w:rPr>
                <w:rFonts w:ascii="Microsoft JhengHei" w:hAnsi="Microsoft JhengHei" w:eastAsia="Microsoft JhengHei"/>
                <w:b/>
                <w:color w:val="FFFFFF"/>
                <w:sz w:val="24"/>
              </w:rPr>
              <w:t>承租人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pageBreakBefore/>
              <w:spacing w:after="0"/>
              <w:jc w:val="left"/>
            </w:pPr>
            <w:r>
              <w:rPr>
                <w:rFonts w:ascii="Microsoft JhengHei" w:hAnsi="Microsoft JhengHei" w:eastAsia="Microsoft JhengHei"/>
                <w:b/>
                <w:color w:val="FFFFFF"/>
                <w:sz w:val="24"/>
              </w:rPr>
              <w:t>連帶保證人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bl>
    <w:p>
      <w:pPr>
        <w:spacing w:before="0" w:after="100" w:line="276" w:lineRule="auto"/>
      </w:pPr>
      <w:r>
        <w:rPr>
          <w:rFonts w:ascii="Microsoft JhengHei" w:hAnsi="Microsoft JhengHei" w:eastAsia="Microsoft JhengHei"/>
          <w:color w:val="555555"/>
          <w:sz w:val="22"/>
        </w:rPr>
        <w:t>連帶保證人應與出租人、承租人共同簽署本契約之連帶保證人附件；如承租人有二人以上，應逐一列明並共同簽署。</w:t>
      </w:r>
    </w:p>
    <w:p>
      <w:pPr>
        <w:pStyle w:val="Heading1"/>
        <w:keepNext/>
        <w:spacing w:before="220" w:after="80" w:line="252" w:lineRule="auto"/>
      </w:pPr>
      <w:r>
        <w:rPr>
          <w:rFonts w:ascii="Microsoft JhengHei" w:hAnsi="Microsoft JhengHei" w:eastAsia="Microsoft JhengHei"/>
          <w:b/>
          <w:color w:val="000000"/>
          <w:sz w:val="27"/>
        </w:rPr>
        <w:t>契約審閱期</w:t>
      </w:r>
    </w:p>
    <w:p>
      <w:pPr>
        <w:spacing w:before="0" w:after="100" w:line="300" w:lineRule="auto"/>
      </w:pPr>
      <w:r>
        <w:rPr>
          <w:rFonts w:ascii="Microsoft JhengHei" w:hAnsi="Microsoft JhengHei" w:eastAsia="Microsoft JhengHei"/>
          <w:color w:val="000000"/>
          <w:sz w:val="23"/>
        </w:rPr>
        <w:t>本住宅租賃契約於民國______年____月____日經承租人攜回審閱______日（審閱期間至少三日）。</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pPr>
        <w:pStyle w:val="Heading1"/>
        <w:keepNext/>
        <w:spacing w:before="220" w:after="80" w:line="252" w:lineRule="auto"/>
      </w:pPr>
      <w:r>
        <w:rPr>
          <w:rFonts w:ascii="Microsoft JhengHei" w:hAnsi="Microsoft JhengHei" w:eastAsia="Microsoft JhengHei"/>
          <w:b/>
          <w:color w:val="000000"/>
          <w:sz w:val="27"/>
        </w:rPr>
        <w:t>第1條 租賃標的</w:t>
      </w:r>
    </w:p>
    <w:p>
      <w:pPr>
        <w:spacing w:before="0" w:after="100" w:line="300" w:lineRule="auto"/>
      </w:pPr>
      <w:r>
        <w:rPr>
          <w:rFonts w:ascii="Microsoft JhengHei" w:hAnsi="Microsoft JhengHei" w:eastAsia="Microsoft JhengHei"/>
          <w:color w:val="000000"/>
          <w:sz w:val="23"/>
        </w:rPr>
        <w:t>租賃住宅門牌：桃園市桃園區民生路608號5樓。租賃範圍以本契約及附件一現況確認書、格局示意或點交紀錄所載為準。</w:t>
      </w:r>
    </w:p>
    <w:p>
      <w:pPr>
        <w:spacing w:before="0" w:after="100" w:line="300" w:lineRule="auto"/>
      </w:pPr>
      <w:r>
        <w:rPr>
          <w:rFonts w:ascii="Microsoft JhengHei" w:hAnsi="Microsoft JhengHei" w:eastAsia="Microsoft JhengHei"/>
          <w:color w:val="000000"/>
          <w:sz w:val="23"/>
        </w:rPr>
        <w:t>本住宅供居住使用，現況格局為2房2廳1衛，網站房源資料載明面積約22.77坪；正式面積、建號、權利範圍及其他登記資料以權狀或謄本為準，未填欄位由雙方於簽約前補正。</w:t>
      </w:r>
    </w:p>
    <w:p>
      <w:pPr>
        <w:spacing w:before="0" w:after="100" w:line="300" w:lineRule="auto"/>
      </w:pPr>
      <w:r>
        <w:rPr>
          <w:rFonts w:ascii="Microsoft JhengHei" w:hAnsi="Microsoft JhengHei" w:eastAsia="Microsoft JhengHei"/>
          <w:color w:val="000000"/>
          <w:sz w:val="23"/>
        </w:rPr>
        <w:t>車位：無。本契約租賃範圍不包含汽車或機車停車位。附屬設備詳附件一及設備清單。</w:t>
      </w:r>
    </w:p>
    <w:p>
      <w:pPr>
        <w:pStyle w:val="Heading1"/>
        <w:keepNext/>
        <w:spacing w:before="220" w:after="80" w:line="252" w:lineRule="auto"/>
      </w:pPr>
      <w:r>
        <w:rPr>
          <w:rFonts w:ascii="Microsoft JhengHei" w:hAnsi="Microsoft JhengHei" w:eastAsia="Microsoft JhengHei"/>
          <w:b/>
          <w:color w:val="000000"/>
          <w:sz w:val="27"/>
        </w:rPr>
        <w:t>第2條 租賃期間</w:t>
      </w:r>
    </w:p>
    <w:p>
      <w:pPr>
        <w:spacing w:before="0" w:after="100" w:line="300" w:lineRule="auto"/>
      </w:pPr>
      <w:r>
        <w:rPr>
          <w:rFonts w:ascii="Microsoft JhengHei" w:hAnsi="Microsoft JhengHei" w:eastAsia="Microsoft JhengHei"/>
          <w:color w:val="000000"/>
          <w:sz w:val="23"/>
        </w:rPr>
        <w:t>租賃期間自民國______年____月____日起至民國______年____月____日止，期間一年。租期屆滿後如需續租，應由雙方另以書面約定；連帶保證人之責任是否延長，亦應由其另行書面同意。</w:t>
      </w:r>
    </w:p>
    <w:p>
      <w:pPr>
        <w:pStyle w:val="Heading1"/>
        <w:keepNext/>
        <w:spacing w:before="220" w:after="80" w:line="252" w:lineRule="auto"/>
      </w:pPr>
      <w:r>
        <w:rPr>
          <w:rFonts w:ascii="Microsoft JhengHei" w:hAnsi="Microsoft JhengHei" w:eastAsia="Microsoft JhengHei"/>
          <w:b/>
          <w:color w:val="000000"/>
          <w:sz w:val="27"/>
        </w:rPr>
        <w:t>第3條 租金約定及支付</w:t>
      </w:r>
    </w:p>
    <w:p>
      <w:pPr>
        <w:spacing w:before="0" w:after="100" w:line="300" w:lineRule="auto"/>
      </w:pPr>
      <w:r>
        <w:rPr>
          <w:rFonts w:ascii="Microsoft JhengHei" w:hAnsi="Microsoft JhengHei" w:eastAsia="Microsoft JhengHei"/>
          <w:color w:val="000000"/>
          <w:sz w:val="23"/>
        </w:rPr>
        <w:t>每月租金為新臺幣20,000元整。承租人應於每月5日支付當月份租金，不得無故拖延或拒絕；出租人於租賃期間不得藉任何理由調漲租金。</w:t>
      </w:r>
    </w:p>
    <w:p>
      <w:pPr>
        <w:spacing w:before="0" w:after="100" w:line="300" w:lineRule="auto"/>
      </w:pPr>
      <w:r>
        <w:rPr>
          <w:rFonts w:ascii="Microsoft JhengHei" w:hAnsi="Microsoft JhengHei" w:eastAsia="Microsoft JhengHei"/>
          <w:color w:val="000000"/>
          <w:sz w:val="23"/>
        </w:rPr>
        <w:t>租金支付方式：□現金　□轉帳：金融機構__________________ 戶名__________________ 帳號____________________________　□其他：________________________________。</w:t>
      </w:r>
    </w:p>
    <w:p>
      <w:pPr>
        <w:spacing w:before="0" w:after="100" w:line="300" w:lineRule="auto"/>
      </w:pPr>
      <w:r>
        <w:t>首期租金、未滿一個月之按日計算方式及付款收據，由雙方於交屋前確認。未滿一個月按日計算時，以每月租金20,000元為基準，依「20,000 × 入住天數 ÷ 30」計算，計算結果最後再四捨五入；20,000 ÷ 30 約為每日667元。</w:t>
      </w:r>
    </w:p>
    <w:p>
      <w:pPr>
        <w:pStyle w:val="Heading1"/>
        <w:keepNext/>
        <w:spacing w:before="220" w:after="80" w:line="252" w:lineRule="auto"/>
      </w:pPr>
      <w:r>
        <w:rPr>
          <w:rFonts w:ascii="Microsoft JhengHei" w:hAnsi="Microsoft JhengHei" w:eastAsia="Microsoft JhengHei"/>
          <w:b/>
          <w:color w:val="000000"/>
          <w:sz w:val="27"/>
        </w:rPr>
        <w:t>第4條 押金約定及返還</w:t>
      </w:r>
    </w:p>
    <w:p>
      <w:pPr>
        <w:spacing w:before="0" w:after="100" w:line="300" w:lineRule="auto"/>
      </w:pPr>
      <w:r>
        <w:t>押金為兩個月租金，新臺幣40,000元整。承租人應於簽訂本契約時給付。</w:t>
      </w:r>
    </w:p>
    <w:p>
      <w:pPr>
        <w:spacing w:before="0" w:after="100" w:line="300" w:lineRule="auto"/>
      </w:pPr>
      <w:r>
        <w:rPr>
          <w:rFonts w:ascii="Microsoft JhengHei" w:hAnsi="Microsoft JhengHei" w:eastAsia="Microsoft JhengHei"/>
          <w:color w:val="000000"/>
          <w:sz w:val="23"/>
        </w:rPr>
        <w:t>租期屆滿或契約終止，承租人返還租賃住宅、完成點交並清償本契約所生債務後，出租人應返還押金；如有依法或依約得抵充之債務，應返還扣抵後之餘額。</w:t>
      </w:r>
    </w:p>
    <w:p>
      <w:pPr>
        <w:pStyle w:val="Heading1"/>
        <w:keepNext/>
        <w:spacing w:before="220" w:after="80" w:line="252" w:lineRule="auto"/>
      </w:pPr>
      <w:r>
        <w:rPr>
          <w:rFonts w:ascii="Microsoft JhengHei" w:hAnsi="Microsoft JhengHei" w:eastAsia="Microsoft JhengHei"/>
          <w:b/>
          <w:color w:val="000000"/>
          <w:sz w:val="27"/>
        </w:rPr>
        <w:t>第5條 租賃期間相關費用</w:t>
      </w:r>
    </w:p>
    <w:p>
      <w:pPr>
        <w:spacing w:before="0" w:after="100" w:line="300" w:lineRule="auto"/>
      </w:pPr>
      <w:r>
        <w:rPr>
          <w:rFonts w:ascii="Microsoft JhengHei" w:hAnsi="Microsoft JhengHei" w:eastAsia="Microsoft JhengHei"/>
          <w:color w:val="000000"/>
          <w:sz w:val="23"/>
        </w:rPr>
        <w:t>管理費：無。</w:t>
      </w:r>
    </w:p>
    <w:p>
      <w:pPr>
        <w:spacing w:before="0" w:after="100" w:line="300" w:lineRule="auto"/>
      </w:pPr>
      <w:r>
        <w:rPr>
          <w:rFonts w:ascii="Microsoft JhengHei" w:hAnsi="Microsoft JhengHei" w:eastAsia="Microsoft JhengHei"/>
          <w:color w:val="000000"/>
          <w:sz w:val="23"/>
        </w:rPr>
        <w:t>水費：由承租人負擔，依台灣自來水股份有限公司帳單或實際分攤金額支付，出租人不得加收未約定費用。</w:t>
      </w:r>
    </w:p>
    <w:p>
      <w:pPr>
        <w:spacing w:before="0" w:after="100" w:line="300" w:lineRule="auto"/>
      </w:pPr>
      <w:r>
        <w:rPr>
          <w:rFonts w:ascii="Microsoft JhengHei" w:hAnsi="Microsoft JhengHei" w:eastAsia="Microsoft JhengHei"/>
          <w:color w:val="000000"/>
          <w:sz w:val="23"/>
        </w:rPr>
        <w:t>電費：由承租人負擔，依台灣電力股份有限公司帳單支付；如由出租人代收或分攤，應提供電費資訊，且不得超過租賃標的電費單所示應付金額。</w:t>
      </w:r>
    </w:p>
    <w:p>
      <w:pPr>
        <w:spacing w:before="0" w:after="100" w:line="300" w:lineRule="auto"/>
      </w:pPr>
      <w:r>
        <w:rPr>
          <w:rFonts w:ascii="Microsoft JhengHei" w:hAnsi="Microsoft JhengHei" w:eastAsia="Microsoft JhengHei"/>
          <w:color w:val="000000"/>
          <w:sz w:val="23"/>
        </w:rPr>
        <w:t>瓦斯費：目前無瓦斯費。</w:t>
      </w:r>
    </w:p>
    <w:p>
      <w:pPr>
        <w:spacing w:before="0" w:after="100" w:line="300" w:lineRule="auto"/>
      </w:pPr>
      <w:r>
        <w:rPr>
          <w:rFonts w:ascii="Microsoft JhengHei" w:hAnsi="Microsoft JhengHei" w:eastAsia="Microsoft JhengHei"/>
          <w:color w:val="000000"/>
          <w:sz w:val="23"/>
        </w:rPr>
        <w:t>網路費：現有網路服務費已包含於租金內；因非可歸責於出租人之電信服務中斷、設備故障或承租人自行更換方案所生費用，不在此限。</w:t>
      </w:r>
    </w:p>
    <w:p>
      <w:pPr>
        <w:spacing w:before="0" w:after="100" w:line="300" w:lineRule="auto"/>
      </w:pPr>
      <w:r>
        <w:rPr>
          <w:rFonts w:ascii="Microsoft JhengHei" w:hAnsi="Microsoft JhengHei" w:eastAsia="Microsoft JhengHei"/>
          <w:color w:val="000000"/>
          <w:sz w:val="23"/>
        </w:rPr>
        <w:t>其他費用及支付方式：____________________________________________________________。</w:t>
      </w:r>
    </w:p>
    <w:p>
      <w:pPr>
        <w:pStyle w:val="Heading1"/>
        <w:keepNext/>
        <w:spacing w:before="220" w:after="80" w:line="252" w:lineRule="auto"/>
      </w:pPr>
      <w:r>
        <w:rPr>
          <w:rFonts w:ascii="Microsoft JhengHei" w:hAnsi="Microsoft JhengHei" w:eastAsia="Microsoft JhengHei"/>
          <w:b/>
          <w:color w:val="000000"/>
          <w:sz w:val="27"/>
        </w:rPr>
        <w:t>第6條 稅費負擔</w:t>
      </w:r>
    </w:p>
    <w:p>
      <w:pPr>
        <w:spacing w:before="0" w:after="100" w:line="300" w:lineRule="auto"/>
      </w:pPr>
      <w:r>
        <w:t>房屋稅、地價稅由出租人負擔。公證費及其他因雙方選擇公證所生費用，由雙方平均分攤。</w:t>
      </w:r>
    </w:p>
    <w:p>
      <w:pPr>
        <w:spacing w:before="0" w:after="100" w:line="300" w:lineRule="auto"/>
      </w:pPr>
      <w:r>
        <w:rPr>
          <w:rFonts w:ascii="Microsoft JhengHei" w:hAnsi="Microsoft JhengHei" w:eastAsia="Microsoft JhengHei"/>
          <w:color w:val="000000"/>
          <w:sz w:val="23"/>
        </w:rPr>
        <w:t>除本契約明文約定外，其他稅費依法律規定及其實際發生原因負擔。</w:t>
      </w:r>
    </w:p>
    <w:p>
      <w:pPr>
        <w:pStyle w:val="Heading1"/>
        <w:keepNext/>
        <w:spacing w:before="220" w:after="80" w:line="252" w:lineRule="auto"/>
      </w:pPr>
      <w:r>
        <w:rPr>
          <w:rFonts w:ascii="Microsoft JhengHei" w:hAnsi="Microsoft JhengHei" w:eastAsia="Microsoft JhengHei"/>
          <w:b/>
          <w:color w:val="000000"/>
          <w:sz w:val="27"/>
        </w:rPr>
        <w:t>第7條 使用租賃住宅之限制</w:t>
      </w:r>
    </w:p>
    <w:p>
      <w:pPr>
        <w:spacing w:before="0" w:after="100" w:line="300" w:lineRule="auto"/>
      </w:pPr>
      <w:r>
        <w:rPr>
          <w:rFonts w:ascii="Microsoft JhengHei" w:hAnsi="Microsoft JhengHei" w:eastAsia="Microsoft JhengHei"/>
          <w:color w:val="000000"/>
          <w:sz w:val="23"/>
        </w:rPr>
        <w:t>本住宅僅供居住使用，承租人不得變更用途，不得違法使用或存放爆炸性、易燃性及其他危險物品，並應遵守公寓大廈規約及住戶應遵行事項。</w:t>
      </w:r>
    </w:p>
    <w:p>
      <w:pPr>
        <w:spacing w:before="0" w:after="100" w:line="300" w:lineRule="auto"/>
      </w:pPr>
      <w:r>
        <w:rPr>
          <w:rFonts w:ascii="Microsoft JhengHei" w:hAnsi="Microsoft JhengHei" w:eastAsia="Microsoft JhengHei"/>
          <w:color w:val="000000"/>
          <w:sz w:val="23"/>
        </w:rPr>
        <w:t>本住宅及其附屬範圍全面禁菸，包括紙菸、電子煙、加熱菸及其他類似產品。承租人不得於屋內、陽台、公共區域或其他本租約使用範圍內吸菸。</w:t>
      </w:r>
    </w:p>
    <w:p>
      <w:pPr>
        <w:spacing w:before="0" w:after="100" w:line="300" w:lineRule="auto"/>
      </w:pPr>
      <w:r>
        <w:rPr>
          <w:rFonts w:ascii="Microsoft JhengHei" w:hAnsi="Microsoft JhengHei" w:eastAsia="Microsoft JhengHei"/>
          <w:color w:val="000000"/>
          <w:sz w:val="23"/>
        </w:rPr>
        <w:t>禁止飼養、寄養或帶入任何寵物；依法受保障之輔助動物依相關法令辦理。</w:t>
      </w:r>
    </w:p>
    <w:p>
      <w:pPr>
        <w:spacing w:before="0" w:after="100" w:line="300" w:lineRule="auto"/>
      </w:pPr>
      <w:r>
        <w:rPr>
          <w:rFonts w:ascii="Microsoft JhengHei" w:hAnsi="Microsoft JhengHei" w:eastAsia="Microsoft JhengHei"/>
          <w:color w:val="000000"/>
          <w:sz w:val="23"/>
        </w:rPr>
        <w:t>未經出租人事前書面同意，承租人不得將本住宅全部或一部轉租、出借、提供他人使用、轉讓租賃權，或以其他方式使第三人占有使用。</w:t>
      </w:r>
    </w:p>
    <w:p>
      <w:pPr>
        <w:spacing w:before="0" w:after="100" w:line="300" w:lineRule="auto"/>
      </w:pPr>
      <w:r>
        <w:rPr>
          <w:rFonts w:ascii="Microsoft JhengHei" w:hAnsi="Microsoft JhengHei" w:eastAsia="Microsoft JhengHei"/>
          <w:color w:val="000000"/>
          <w:sz w:val="23"/>
        </w:rPr>
        <w:t>承租人得依法申請戶籍遷入或其他必要登記；租賃關係消滅並完成搬離時，承租人應辦理戶籍及其他登記遷出。</w:t>
      </w:r>
    </w:p>
    <w:p>
      <w:pPr>
        <w:pStyle w:val="Heading1"/>
        <w:keepNext/>
        <w:spacing w:before="220" w:after="80" w:line="252" w:lineRule="auto"/>
      </w:pPr>
      <w:r>
        <w:rPr>
          <w:rFonts w:ascii="Microsoft JhengHei" w:hAnsi="Microsoft JhengHei" w:eastAsia="Microsoft JhengHei"/>
          <w:b/>
          <w:color w:val="000000"/>
          <w:sz w:val="27"/>
        </w:rPr>
        <w:t>第8條 修繕</w:t>
      </w:r>
    </w:p>
    <w:p>
      <w:pPr>
        <w:spacing w:before="0" w:after="100" w:line="300" w:lineRule="auto"/>
      </w:pPr>
      <w:r>
        <w:rPr>
          <w:rFonts w:ascii="Microsoft JhengHei" w:hAnsi="Microsoft JhengHei" w:eastAsia="Microsoft JhengHei"/>
          <w:color w:val="000000"/>
          <w:sz w:val="23"/>
        </w:rPr>
        <w:t>租賃住宅或附屬設備損壞時，原則上由出租人負責修繕；但租賃雙方另有約定，或損壞係因可歸責於承租人之事由所致者，由承租人負責。</w:t>
      </w:r>
    </w:p>
    <w:p>
      <w:pPr>
        <w:spacing w:before="0" w:after="100" w:line="300" w:lineRule="auto"/>
      </w:pPr>
      <w:r>
        <w:rPr>
          <w:rFonts w:ascii="Microsoft JhengHei" w:hAnsi="Microsoft JhengHei" w:eastAsia="Microsoft JhengHei"/>
          <w:color w:val="000000"/>
          <w:sz w:val="23"/>
        </w:rPr>
        <w:t>由出租人負責修繕者，承租人應即時通知。出租人未於承租人所定相當期限內修繕時，承租人得依法自行修繕，並請求償還必要費用或依約於租金中扣除。</w:t>
      </w:r>
    </w:p>
    <w:p>
      <w:pPr>
        <w:spacing w:before="0" w:after="100" w:line="300" w:lineRule="auto"/>
      </w:pPr>
      <w:r>
        <w:rPr>
          <w:rFonts w:ascii="Microsoft JhengHei" w:hAnsi="Microsoft JhengHei" w:eastAsia="Microsoft JhengHei"/>
          <w:color w:val="000000"/>
          <w:sz w:val="23"/>
        </w:rPr>
        <w:t>出租人為修繕所為之必要行為，應於相當期間先期通知；承租人無正當理由不得拒絕。修繕期間全部或一部不能居住使用者，租金依不能使用之範圍及期間合理減免。</w:t>
      </w:r>
    </w:p>
    <w:p>
      <w:pPr>
        <w:pStyle w:val="Heading1"/>
        <w:keepNext/>
        <w:spacing w:before="220" w:after="80" w:line="252" w:lineRule="auto"/>
      </w:pPr>
      <w:r>
        <w:rPr>
          <w:rFonts w:ascii="Microsoft JhengHei" w:hAnsi="Microsoft JhengHei" w:eastAsia="Microsoft JhengHei"/>
          <w:b/>
          <w:color w:val="000000"/>
          <w:sz w:val="27"/>
        </w:rPr>
        <w:t>第9條 室內裝修</w:t>
      </w:r>
    </w:p>
    <w:p>
      <w:pPr>
        <w:spacing w:before="0" w:after="100" w:line="300" w:lineRule="auto"/>
      </w:pPr>
      <w:r>
        <w:rPr>
          <w:rFonts w:ascii="Microsoft JhengHei" w:hAnsi="Microsoft JhengHei" w:eastAsia="Microsoft JhengHei"/>
          <w:color w:val="000000"/>
          <w:sz w:val="23"/>
        </w:rPr>
        <w:t>承租人如有裝修、鑽孔、增設設備或變更固定裝置之需要，應事前取得出租人書面同意，並依相關法令辦理，不得損害建築結構、消防安全或公共設施。</w:t>
      </w:r>
    </w:p>
    <w:p>
      <w:pPr>
        <w:spacing w:before="0" w:after="100" w:line="300" w:lineRule="auto"/>
      </w:pPr>
      <w:r>
        <w:rPr>
          <w:rFonts w:ascii="Microsoft JhengHei" w:hAnsi="Microsoft JhengHei" w:eastAsia="Microsoft JhengHei"/>
          <w:color w:val="000000"/>
          <w:sz w:val="23"/>
        </w:rPr>
        <w:t>經同意之裝修或增設部分如有損壞，由承租人負責修繕。租約終止返還時，除雙方另有書面約定外，承租人應回復原狀。</w:t>
      </w:r>
    </w:p>
    <w:p>
      <w:pPr>
        <w:pStyle w:val="Heading1"/>
        <w:keepNext/>
        <w:spacing w:before="220" w:after="80" w:line="252" w:lineRule="auto"/>
      </w:pPr>
      <w:r>
        <w:rPr>
          <w:rFonts w:ascii="Microsoft JhengHei" w:hAnsi="Microsoft JhengHei" w:eastAsia="Microsoft JhengHei"/>
          <w:b/>
          <w:color w:val="000000"/>
          <w:sz w:val="27"/>
        </w:rPr>
        <w:t>第10條 出租人之義務及責任</w:t>
      </w:r>
    </w:p>
    <w:p>
      <w:pPr>
        <w:spacing w:before="0" w:after="100" w:line="300" w:lineRule="auto"/>
      </w:pPr>
      <w:r>
        <w:rPr>
          <w:rFonts w:ascii="Microsoft JhengHei" w:hAnsi="Microsoft JhengHei" w:eastAsia="Microsoft JhengHei"/>
          <w:color w:val="000000"/>
          <w:sz w:val="23"/>
        </w:rPr>
        <w:t>出租人應提供有權出租本住宅之證明文件及身分證明文件供承租人核對，並交付合於約定居住使用之住宅，於租賃期間維持其適於居住使用之狀態。</w:t>
      </w:r>
    </w:p>
    <w:p>
      <w:pPr>
        <w:spacing w:before="0" w:after="100" w:line="300" w:lineRule="auto"/>
      </w:pPr>
      <w:r>
        <w:rPr>
          <w:rFonts w:ascii="Microsoft JhengHei" w:hAnsi="Microsoft JhengHei" w:eastAsia="Microsoft JhengHei"/>
          <w:color w:val="000000"/>
          <w:sz w:val="23"/>
        </w:rPr>
        <w:t>租賃住宅如有由承租人負責修繕之項目及範圍，出租人應於簽約前說明並由承租人確認；未經明確約定者，依法律及本契約之一般修繕約定辦理。</w:t>
      </w:r>
    </w:p>
    <w:p>
      <w:pPr>
        <w:spacing w:before="0" w:after="100" w:line="300" w:lineRule="auto"/>
      </w:pPr>
      <w:r>
        <w:rPr>
          <w:rFonts w:ascii="Microsoft JhengHei" w:hAnsi="Microsoft JhengHei" w:eastAsia="Microsoft JhengHei"/>
          <w:color w:val="000000"/>
          <w:sz w:val="23"/>
        </w:rPr>
        <w:t>電費由承租人負擔時，出租人應依約提供租賃標的電費資訊；承租人得依法向台灣電力股份有限公司查詢相關費用。</w:t>
      </w:r>
    </w:p>
    <w:p>
      <w:pPr>
        <w:pStyle w:val="Heading1"/>
        <w:keepNext/>
        <w:spacing w:before="220" w:after="80" w:line="252" w:lineRule="auto"/>
      </w:pPr>
      <w:r>
        <w:rPr>
          <w:rFonts w:ascii="Microsoft JhengHei" w:hAnsi="Microsoft JhengHei" w:eastAsia="Microsoft JhengHei"/>
          <w:b/>
          <w:color w:val="000000"/>
          <w:sz w:val="27"/>
        </w:rPr>
        <w:t>第11條 承租人之義務及責任</w:t>
      </w:r>
    </w:p>
    <w:p>
      <w:pPr>
        <w:spacing w:before="0" w:after="100" w:line="300" w:lineRule="auto"/>
      </w:pPr>
      <w:r>
        <w:rPr>
          <w:rFonts w:ascii="Microsoft JhengHei" w:hAnsi="Microsoft JhengHei" w:eastAsia="Microsoft JhengHei"/>
          <w:color w:val="000000"/>
          <w:sz w:val="23"/>
        </w:rPr>
        <w:t>承租人應於簽訂本契約時提供身分證明文件供出租人核對，並以善良管理人之注意使用及保管租賃住宅與附屬設備。</w:t>
      </w:r>
    </w:p>
    <w:p>
      <w:pPr>
        <w:spacing w:before="0" w:after="100" w:line="300" w:lineRule="auto"/>
      </w:pPr>
      <w:r>
        <w:rPr>
          <w:rFonts w:ascii="Microsoft JhengHei" w:hAnsi="Microsoft JhengHei" w:eastAsia="Microsoft JhengHei"/>
          <w:color w:val="000000"/>
          <w:sz w:val="23"/>
        </w:rPr>
        <w:t>承租人因故意或過失致租賃住宅、附屬設備或公共部分毀損、滅失者，應負損害賠償責任；正常使用所生之自然耗損不在此限。</w:t>
      </w:r>
    </w:p>
    <w:p>
      <w:pPr>
        <w:spacing w:before="0" w:after="100" w:line="300" w:lineRule="auto"/>
      </w:pPr>
      <w:r>
        <w:rPr>
          <w:rFonts w:ascii="Microsoft JhengHei" w:hAnsi="Microsoft JhengHei" w:eastAsia="Microsoft JhengHei"/>
          <w:color w:val="000000"/>
          <w:sz w:val="23"/>
        </w:rPr>
        <w:t>承租人應依本契約支付租金及相關費用，並於租約終止時依約完成點交、清潔、遷出及返還。</w:t>
      </w:r>
    </w:p>
    <w:p>
      <w:pPr>
        <w:pStyle w:val="Heading1"/>
        <w:keepNext/>
        <w:spacing w:before="220" w:after="80" w:line="252" w:lineRule="auto"/>
      </w:pPr>
      <w:r>
        <w:rPr>
          <w:rFonts w:ascii="Microsoft JhengHei" w:hAnsi="Microsoft JhengHei" w:eastAsia="Microsoft JhengHei"/>
          <w:b/>
          <w:color w:val="000000"/>
          <w:sz w:val="27"/>
        </w:rPr>
        <w:t>第12條 租賃住宅部分滅失</w:t>
      </w:r>
    </w:p>
    <w:p>
      <w:pPr>
        <w:spacing w:before="0" w:after="100" w:line="300" w:lineRule="auto"/>
      </w:pPr>
      <w:r>
        <w:rPr>
          <w:rFonts w:ascii="Microsoft JhengHei" w:hAnsi="Microsoft JhengHei" w:eastAsia="Microsoft JhengHei"/>
          <w:color w:val="000000"/>
          <w:sz w:val="23"/>
        </w:rPr>
        <w:t>租賃關係存續中，因不可歸責於承租人之事由致住宅一部滅失或不能使用者，承租人得按不能使用之部分及期間請求減少租金；如剩餘部分不能達到租賃目的，得依法終止租約。</w:t>
      </w:r>
    </w:p>
    <w:p>
      <w:pPr>
        <w:pStyle w:val="Heading1"/>
        <w:keepNext/>
        <w:spacing w:before="220" w:after="80" w:line="252" w:lineRule="auto"/>
      </w:pPr>
      <w:r>
        <w:rPr>
          <w:rFonts w:ascii="Microsoft JhengHei" w:hAnsi="Microsoft JhengHei" w:eastAsia="Microsoft JhengHei"/>
          <w:b/>
          <w:color w:val="000000"/>
          <w:sz w:val="27"/>
        </w:rPr>
        <w:t>第13條 任意終止租約</w:t>
      </w:r>
    </w:p>
    <w:p>
      <w:pPr>
        <w:spacing w:before="0" w:after="100" w:line="300" w:lineRule="auto"/>
      </w:pPr>
      <w:r>
        <w:rPr>
          <w:rFonts w:ascii="Microsoft JhengHei" w:hAnsi="Microsoft JhengHei" w:eastAsia="Microsoft JhengHei"/>
          <w:color w:val="000000"/>
          <w:sz w:val="23"/>
        </w:rPr>
        <w:t>雙方同意得於租期屆滿前任意終止租約，但應至少於終止前一個月，以書面或雙方約定可留存紀錄之方式通知他方。</w:t>
      </w:r>
    </w:p>
    <w:p>
      <w:pPr>
        <w:spacing w:before="0" w:after="100" w:line="300" w:lineRule="auto"/>
      </w:pPr>
      <w:r>
        <w:rPr>
          <w:rFonts w:ascii="Microsoft JhengHei" w:hAnsi="Microsoft JhengHei" w:eastAsia="Microsoft JhengHei"/>
          <w:color w:val="000000"/>
          <w:sz w:val="23"/>
        </w:rPr>
        <w:t>未依約提前通知而逕行終止者，應支付相當於一個月租金之違約金。依法得提前終止且不得要求賠償之情形，不適用本項違約金約定。</w:t>
      </w:r>
    </w:p>
    <w:p>
      <w:pPr>
        <w:spacing w:before="0" w:after="100" w:line="300" w:lineRule="auto"/>
      </w:pPr>
      <w:r>
        <w:rPr>
          <w:rFonts w:ascii="Microsoft JhengHei" w:hAnsi="Microsoft JhengHei" w:eastAsia="Microsoft JhengHei"/>
          <w:color w:val="000000"/>
          <w:sz w:val="23"/>
        </w:rPr>
        <w:t>終止後，雙方應辦理點交及費用結算，出租人返還應退之押金與預收租金。承租人未完成點交、返還或遷出前，相關租金及費用仍依本契約及法律計算。</w:t>
      </w:r>
    </w:p>
    <w:p>
      <w:pPr>
        <w:pStyle w:val="Heading1"/>
        <w:keepNext/>
        <w:spacing w:before="220" w:after="80" w:line="252" w:lineRule="auto"/>
      </w:pPr>
      <w:r>
        <w:rPr>
          <w:rFonts w:ascii="Microsoft JhengHei" w:hAnsi="Microsoft JhengHei" w:eastAsia="Microsoft JhengHei"/>
          <w:b/>
          <w:color w:val="000000"/>
          <w:sz w:val="27"/>
        </w:rPr>
        <w:t>第14條 出租人提前終止租約</w:t>
      </w:r>
    </w:p>
    <w:p>
      <w:pPr>
        <w:spacing w:before="0" w:after="100" w:line="300" w:lineRule="auto"/>
      </w:pPr>
      <w:r>
        <w:rPr>
          <w:rFonts w:ascii="Microsoft JhengHei" w:hAnsi="Microsoft JhengHei" w:eastAsia="Microsoft JhengHei"/>
          <w:color w:val="000000"/>
          <w:sz w:val="23"/>
        </w:rPr>
        <w:t>租賃期間有下列情形之一者，出租人得依法提前終止租約，且承租人不得要求賠償：</w:t>
      </w:r>
    </w:p>
    <w:p>
      <w:pPr>
        <w:spacing w:before="0" w:after="100" w:line="300" w:lineRule="auto"/>
      </w:pPr>
      <w:r>
        <w:rPr>
          <w:rFonts w:ascii="Microsoft JhengHei" w:hAnsi="Microsoft JhengHei" w:eastAsia="Microsoft JhengHei"/>
          <w:color w:val="000000"/>
          <w:sz w:val="23"/>
        </w:rPr>
        <w:t>（一）出租人為重新建築而必要收回。</w:t>
      </w:r>
    </w:p>
    <w:p>
      <w:pPr>
        <w:spacing w:before="0" w:after="100" w:line="300" w:lineRule="auto"/>
      </w:pPr>
      <w:r>
        <w:rPr>
          <w:rFonts w:ascii="Microsoft JhengHei" w:hAnsi="Microsoft JhengHei" w:eastAsia="Microsoft JhengHei"/>
          <w:color w:val="000000"/>
          <w:sz w:val="23"/>
        </w:rPr>
        <w:t>（二）承租人遲付租金總額達二個月租金額，經出租人定相當期限催告仍不支付。</w:t>
      </w:r>
    </w:p>
    <w:p>
      <w:pPr>
        <w:spacing w:before="0" w:after="100" w:line="300" w:lineRule="auto"/>
      </w:pPr>
      <w:r>
        <w:rPr>
          <w:rFonts w:ascii="Microsoft JhengHei" w:hAnsi="Microsoft JhengHei" w:eastAsia="Microsoft JhengHei"/>
          <w:color w:val="000000"/>
          <w:sz w:val="23"/>
        </w:rPr>
        <w:t>（三）承租人積欠本契約約定由其負擔之費用達二個月租金額，經催告仍不支付。</w:t>
      </w:r>
    </w:p>
    <w:p>
      <w:pPr>
        <w:spacing w:before="0" w:after="100" w:line="300" w:lineRule="auto"/>
      </w:pPr>
      <w:r>
        <w:rPr>
          <w:rFonts w:ascii="Microsoft JhengHei" w:hAnsi="Microsoft JhengHei" w:eastAsia="Microsoft JhengHei"/>
          <w:color w:val="000000"/>
          <w:sz w:val="23"/>
        </w:rPr>
        <w:t>（四）承租人擅自變更住宅用途，經出租人阻止仍繼續。</w:t>
      </w:r>
    </w:p>
    <w:p>
      <w:pPr>
        <w:spacing w:before="0" w:after="100" w:line="300" w:lineRule="auto"/>
      </w:pPr>
      <w:r>
        <w:rPr>
          <w:rFonts w:ascii="Microsoft JhengHei" w:hAnsi="Microsoft JhengHei" w:eastAsia="Microsoft JhengHei"/>
          <w:color w:val="000000"/>
          <w:sz w:val="23"/>
        </w:rPr>
        <w:t>（五）承租人違法使用或存放危險物品，經出租人阻止仍繼續。</w:t>
      </w:r>
    </w:p>
    <w:p>
      <w:pPr>
        <w:spacing w:before="0" w:after="100" w:line="300" w:lineRule="auto"/>
      </w:pPr>
      <w:r>
        <w:rPr>
          <w:rFonts w:ascii="Microsoft JhengHei" w:hAnsi="Microsoft JhengHei" w:eastAsia="Microsoft JhengHei"/>
          <w:color w:val="000000"/>
          <w:sz w:val="23"/>
        </w:rPr>
        <w:t>（六）承租人擅自轉租、出借、提供他人使用或轉讓租賃權。</w:t>
      </w:r>
    </w:p>
    <w:p>
      <w:pPr>
        <w:spacing w:before="0" w:after="100" w:line="300" w:lineRule="auto"/>
      </w:pPr>
      <w:r>
        <w:rPr>
          <w:rFonts w:ascii="Microsoft JhengHei" w:hAnsi="Microsoft JhengHei" w:eastAsia="Microsoft JhengHei"/>
          <w:color w:val="000000"/>
          <w:sz w:val="23"/>
        </w:rPr>
        <w:t>（七）承租人毀損住宅或附屬設備，經催告仍不修繕或賠償。</w:t>
      </w:r>
    </w:p>
    <w:p>
      <w:pPr>
        <w:spacing w:before="0" w:after="100" w:line="300" w:lineRule="auto"/>
      </w:pPr>
      <w:r>
        <w:rPr>
          <w:rFonts w:ascii="Microsoft JhengHei" w:hAnsi="Microsoft JhengHei" w:eastAsia="Microsoft JhengHei"/>
          <w:color w:val="000000"/>
          <w:sz w:val="23"/>
        </w:rPr>
        <w:t>（八）承租人未經同意進行室內裝修，經阻止仍繼續。</w:t>
      </w:r>
    </w:p>
    <w:p>
      <w:pPr>
        <w:spacing w:before="0" w:after="100" w:line="300" w:lineRule="auto"/>
      </w:pPr>
      <w:r>
        <w:rPr>
          <w:rFonts w:ascii="Microsoft JhengHei" w:hAnsi="Microsoft JhengHei" w:eastAsia="Microsoft JhengHei"/>
          <w:color w:val="000000"/>
          <w:sz w:val="23"/>
        </w:rPr>
        <w:t>（九）承租人未依相關法令進行室內裝修，經阻止仍繼續。</w:t>
      </w:r>
    </w:p>
    <w:p>
      <w:pPr>
        <w:spacing w:before="0" w:after="100" w:line="300" w:lineRule="auto"/>
      </w:pPr>
      <w:r>
        <w:rPr>
          <w:rFonts w:ascii="Microsoft JhengHei" w:hAnsi="Microsoft JhengHei" w:eastAsia="Microsoft JhengHei"/>
          <w:color w:val="000000"/>
          <w:sz w:val="23"/>
        </w:rPr>
        <w:t>（十）承租人之裝修行為損害原有建築結構安全。</w:t>
      </w:r>
    </w:p>
    <w:p>
      <w:pPr>
        <w:spacing w:before="0" w:after="100" w:line="300" w:lineRule="auto"/>
      </w:pPr>
      <w:r>
        <w:rPr>
          <w:rFonts w:ascii="Microsoft JhengHei" w:hAnsi="Microsoft JhengHei" w:eastAsia="Microsoft JhengHei"/>
          <w:color w:val="000000"/>
          <w:sz w:val="23"/>
        </w:rPr>
        <w:t>出租人依前項終止者，除危險或急迫情形外，應依法律及本契約於合理期限前以書面通知，並於必要時檢附相關事證。</w:t>
      </w:r>
    </w:p>
    <w:p>
      <w:pPr>
        <w:pStyle w:val="Heading1"/>
        <w:keepNext/>
        <w:spacing w:before="220" w:after="80" w:line="252" w:lineRule="auto"/>
      </w:pPr>
      <w:r>
        <w:rPr>
          <w:rFonts w:ascii="Microsoft JhengHei" w:hAnsi="Microsoft JhengHei" w:eastAsia="Microsoft JhengHei"/>
          <w:b/>
          <w:color w:val="000000"/>
          <w:sz w:val="27"/>
        </w:rPr>
        <w:t>第15條 承租人提前終止租約</w:t>
      </w:r>
    </w:p>
    <w:p>
      <w:pPr>
        <w:spacing w:before="0" w:after="100" w:line="300" w:lineRule="auto"/>
      </w:pPr>
      <w:r>
        <w:rPr>
          <w:rFonts w:ascii="Microsoft JhengHei" w:hAnsi="Microsoft JhengHei" w:eastAsia="Microsoft JhengHei"/>
          <w:color w:val="000000"/>
          <w:sz w:val="23"/>
        </w:rPr>
        <w:t>租賃期間有下列情形之一者，承租人得依法提前終止租約，出租人不得要求賠償：</w:t>
      </w:r>
    </w:p>
    <w:p>
      <w:pPr>
        <w:spacing w:before="0" w:after="100" w:line="300" w:lineRule="auto"/>
      </w:pPr>
      <w:r>
        <w:rPr>
          <w:rFonts w:ascii="Microsoft JhengHei" w:hAnsi="Microsoft JhengHei" w:eastAsia="Microsoft JhengHei"/>
          <w:color w:val="000000"/>
          <w:sz w:val="23"/>
        </w:rPr>
        <w:t>（一）住宅不合於約定居住使用且有修繕必要，經承租人定相當期限催告仍未修繕。</w:t>
      </w:r>
    </w:p>
    <w:p>
      <w:pPr>
        <w:spacing w:before="0" w:after="100" w:line="300" w:lineRule="auto"/>
      </w:pPr>
      <w:r>
        <w:rPr>
          <w:rFonts w:ascii="Microsoft JhengHei" w:hAnsi="Microsoft JhengHei" w:eastAsia="Microsoft JhengHei"/>
          <w:color w:val="000000"/>
          <w:sz w:val="23"/>
        </w:rPr>
        <w:t>（二）住宅因不可歸責於承租人之事由一部滅失，且剩餘部分不能達到租賃目的。</w:t>
      </w:r>
    </w:p>
    <w:p>
      <w:pPr>
        <w:spacing w:before="0" w:after="100" w:line="300" w:lineRule="auto"/>
      </w:pPr>
      <w:r>
        <w:rPr>
          <w:rFonts w:ascii="Microsoft JhengHei" w:hAnsi="Microsoft JhengHei" w:eastAsia="Microsoft JhengHei"/>
          <w:color w:val="000000"/>
          <w:sz w:val="23"/>
        </w:rPr>
        <w:t>（三）住宅有危及承租人或同居人安全、健康之瑕疵。</w:t>
      </w:r>
    </w:p>
    <w:p>
      <w:pPr>
        <w:spacing w:before="0" w:after="100" w:line="300" w:lineRule="auto"/>
      </w:pPr>
      <w:r>
        <w:rPr>
          <w:rFonts w:ascii="Microsoft JhengHei" w:hAnsi="Microsoft JhengHei" w:eastAsia="Microsoft JhengHei"/>
          <w:color w:val="000000"/>
          <w:sz w:val="23"/>
        </w:rPr>
        <w:t>（四）承租人因疾病或意外有長期療養之需要。</w:t>
      </w:r>
    </w:p>
    <w:p>
      <w:pPr>
        <w:spacing w:before="0" w:after="100" w:line="300" w:lineRule="auto"/>
      </w:pPr>
      <w:r>
        <w:rPr>
          <w:rFonts w:ascii="Microsoft JhengHei" w:hAnsi="Microsoft JhengHei" w:eastAsia="Microsoft JhengHei"/>
          <w:color w:val="000000"/>
          <w:sz w:val="23"/>
        </w:rPr>
        <w:t>（五）第三人對住宅主張權利，致承租人不能為約定居住使用。</w:t>
      </w:r>
    </w:p>
    <w:p>
      <w:pPr>
        <w:spacing w:before="0" w:after="100" w:line="300" w:lineRule="auto"/>
      </w:pPr>
      <w:r>
        <w:rPr>
          <w:rFonts w:ascii="Microsoft JhengHei" w:hAnsi="Microsoft JhengHei" w:eastAsia="Microsoft JhengHei"/>
          <w:color w:val="000000"/>
          <w:sz w:val="23"/>
        </w:rPr>
        <w:t>前項情形原則上應於終止前三十日檢附事證，以書面通知出租人；危急情形依法律辦理。承租人死亡時，其繼承人得依法主張終止租約。</w:t>
      </w:r>
    </w:p>
    <w:p>
      <w:pPr>
        <w:pStyle w:val="Heading1"/>
        <w:keepNext/>
        <w:spacing w:before="220" w:after="80" w:line="252" w:lineRule="auto"/>
      </w:pPr>
      <w:r>
        <w:rPr>
          <w:rFonts w:ascii="Microsoft JhengHei" w:hAnsi="Microsoft JhengHei" w:eastAsia="Microsoft JhengHei"/>
          <w:b/>
          <w:color w:val="000000"/>
          <w:sz w:val="27"/>
        </w:rPr>
        <w:t>第16條 租賃住宅之返還</w:t>
      </w:r>
    </w:p>
    <w:p>
      <w:pPr>
        <w:spacing w:before="0" w:after="100" w:line="300" w:lineRule="auto"/>
      </w:pPr>
      <w:r>
        <w:rPr>
          <w:rFonts w:ascii="Microsoft JhengHei" w:hAnsi="Microsoft JhengHei" w:eastAsia="Microsoft JhengHei"/>
          <w:color w:val="000000"/>
          <w:sz w:val="23"/>
        </w:rPr>
        <w:t>租賃關係消滅時，出租人應結算租金及相關費用，並會同承租人完成屋況、設備、鑰匙及水電表度數點交。承租人應將住宅清空、清潔、返還，並辦理戶籍或其他登記遷出。</w:t>
      </w:r>
    </w:p>
    <w:p>
      <w:pPr>
        <w:spacing w:before="0" w:after="100" w:line="300" w:lineRule="auto"/>
      </w:pPr>
      <w:r>
        <w:rPr>
          <w:rFonts w:ascii="Microsoft JhengHei" w:hAnsi="Microsoft JhengHei" w:eastAsia="Microsoft JhengHei"/>
          <w:color w:val="000000"/>
          <w:sz w:val="23"/>
        </w:rPr>
        <w:t>一方未會同點交，經他方定相當期限催告仍不會同者，得依法律及本契約視為完成點交。</w:t>
      </w:r>
    </w:p>
    <w:p>
      <w:pPr>
        <w:spacing w:before="0" w:after="100" w:line="300" w:lineRule="auto"/>
      </w:pPr>
      <w:r>
        <w:rPr>
          <w:rFonts w:ascii="Microsoft JhengHei" w:hAnsi="Microsoft JhengHei" w:eastAsia="Microsoft JhengHei"/>
          <w:color w:val="000000"/>
          <w:sz w:val="23"/>
        </w:rPr>
        <w:t>承租人未依約返還住宅者，出租人得請求未返還期間之相當租金及依法或依約計算之損害；未滿一個月者，按日租金比例計算。</w:t>
      </w:r>
    </w:p>
    <w:p>
      <w:pPr>
        <w:pStyle w:val="Heading1"/>
        <w:keepNext/>
        <w:spacing w:before="220" w:after="80" w:line="252" w:lineRule="auto"/>
      </w:pPr>
      <w:r>
        <w:rPr>
          <w:rFonts w:ascii="Microsoft JhengHei" w:hAnsi="Microsoft JhengHei" w:eastAsia="Microsoft JhengHei"/>
          <w:b/>
          <w:color w:val="000000"/>
          <w:sz w:val="27"/>
        </w:rPr>
        <w:t>第17條 租賃住宅所有權之讓與</w:t>
      </w:r>
    </w:p>
    <w:p>
      <w:pPr>
        <w:spacing w:before="0" w:after="100" w:line="300" w:lineRule="auto"/>
      </w:pPr>
      <w:r>
        <w:rPr>
          <w:rFonts w:ascii="Microsoft JhengHei" w:hAnsi="Microsoft JhengHei" w:eastAsia="Microsoft JhengHei"/>
          <w:color w:val="000000"/>
          <w:sz w:val="23"/>
        </w:rPr>
        <w:t>出租人於住宅交付後，承租人占有使用期間縱將所有權讓與第三人，本契約對受讓人仍依法律規定發生效力。出租人應依約移交押金及預收租金，並以書面通知承租人。</w:t>
      </w:r>
    </w:p>
    <w:p>
      <w:pPr>
        <w:pStyle w:val="Heading1"/>
        <w:keepNext/>
        <w:spacing w:before="220" w:after="80" w:line="252" w:lineRule="auto"/>
      </w:pPr>
      <w:r>
        <w:rPr>
          <w:rFonts w:ascii="Microsoft JhengHei" w:hAnsi="Microsoft JhengHei" w:eastAsia="Microsoft JhengHei"/>
          <w:b/>
          <w:color w:val="000000"/>
          <w:sz w:val="27"/>
        </w:rPr>
        <w:t>第18條 遺留物之處理</w:t>
      </w:r>
    </w:p>
    <w:p>
      <w:pPr>
        <w:spacing w:before="0" w:after="100" w:line="300" w:lineRule="auto"/>
      </w:pPr>
      <w:r>
        <w:rPr>
          <w:rFonts w:ascii="Microsoft JhengHei" w:hAnsi="Microsoft JhengHei" w:eastAsia="Microsoft JhengHei"/>
          <w:color w:val="000000"/>
          <w:sz w:val="23"/>
        </w:rPr>
        <w:t>租賃關係消滅並完成或視為完成點交後，承租人仍遺留物品於住宅內者，出租人應定相當期限催告取回；屆期未取回者，依法律視為拋棄其所有權。</w:t>
      </w:r>
    </w:p>
    <w:p>
      <w:pPr>
        <w:spacing w:before="0" w:after="100" w:line="300" w:lineRule="auto"/>
      </w:pPr>
      <w:r>
        <w:rPr>
          <w:rFonts w:ascii="Microsoft JhengHei" w:hAnsi="Microsoft JhengHei" w:eastAsia="Microsoft JhengHei"/>
          <w:color w:val="000000"/>
          <w:sz w:val="23"/>
        </w:rPr>
        <w:t>出租人處理遺留物所生必要費用，得由押金抵充；如有不足，得向承租人及於保證範圍內之連帶保證人請求。</w:t>
      </w:r>
    </w:p>
    <w:p>
      <w:pPr>
        <w:pStyle w:val="Heading1"/>
        <w:keepNext/>
        <w:spacing w:before="220" w:after="80" w:line="252" w:lineRule="auto"/>
      </w:pPr>
      <w:r>
        <w:rPr>
          <w:rFonts w:ascii="Microsoft JhengHei" w:hAnsi="Microsoft JhengHei" w:eastAsia="Microsoft JhengHei"/>
          <w:b/>
          <w:color w:val="000000"/>
          <w:sz w:val="27"/>
        </w:rPr>
        <w:t>第19條 履行本契約之通知</w:t>
      </w:r>
    </w:p>
    <w:p>
      <w:pPr>
        <w:spacing w:before="0" w:after="100" w:line="300" w:lineRule="auto"/>
      </w:pPr>
      <w:r>
        <w:rPr>
          <w:rFonts w:ascii="Microsoft JhengHei" w:hAnsi="Microsoft JhengHei" w:eastAsia="Microsoft JhengHei"/>
          <w:color w:val="000000"/>
          <w:sz w:val="23"/>
        </w:rPr>
        <w:t>除本契約另有約定外，雙方通知以本契約所載地址為準。地址變更未通知致通知無法到達者，以第一次郵遞日期推定到達。</w:t>
      </w:r>
    </w:p>
    <w:p>
      <w:pPr>
        <w:spacing w:before="0" w:after="100" w:line="300" w:lineRule="auto"/>
      </w:pPr>
      <w:r>
        <w:rPr>
          <w:rFonts w:ascii="Microsoft JhengHei" w:hAnsi="Microsoft JhengHei" w:eastAsia="Microsoft JhengHei"/>
          <w:color w:val="000000"/>
          <w:sz w:val="23"/>
        </w:rPr>
        <w:t>雙方同意下列方式得作為可留存紀錄之通知：□電子郵件　□手機簡訊　□LINE或其他即時通訊文字訊息　□其他：________________。</w:t>
      </w:r>
    </w:p>
    <w:p>
      <w:pPr>
        <w:pStyle w:val="Heading1"/>
        <w:keepNext/>
        <w:spacing w:before="220" w:after="80" w:line="252" w:lineRule="auto"/>
      </w:pPr>
      <w:r>
        <w:rPr>
          <w:rFonts w:ascii="Microsoft JhengHei" w:hAnsi="Microsoft JhengHei" w:eastAsia="Microsoft JhengHei"/>
          <w:b/>
          <w:color w:val="000000"/>
          <w:sz w:val="27"/>
        </w:rPr>
        <w:t>第20條 公證及逕受強制執行</w:t>
      </w:r>
    </w:p>
    <w:p>
      <w:pPr>
        <w:spacing w:before="0" w:after="100" w:line="300" w:lineRule="auto"/>
      </w:pPr>
      <w:r>
        <w:rPr>
          <w:rFonts w:ascii="Microsoft JhengHei" w:hAnsi="Microsoft JhengHei" w:eastAsia="Microsoft JhengHei"/>
          <w:color w:val="000000"/>
          <w:sz w:val="23"/>
        </w:rPr>
        <w:t>雙方對本契約是否辦理公證：□同意　□不同意。若辦理公證，公證書得依雙方與公證人確認之範圍載明逕受強制執行事項。</w:t>
      </w:r>
    </w:p>
    <w:p>
      <w:pPr>
        <w:spacing w:before="0" w:after="100" w:line="300" w:lineRule="auto"/>
      </w:pPr>
      <w:r>
        <w:rPr>
          <w:rFonts w:ascii="Microsoft JhengHei" w:hAnsi="Microsoft JhengHei" w:eastAsia="Microsoft JhengHei"/>
          <w:color w:val="000000"/>
          <w:sz w:val="23"/>
        </w:rPr>
        <w:t>雙方同意公證書載明下列事項逕受強制執行：□承租人期滿不返還住宅　□承租人未給付租金、費用、管理費或違約金　□出租人應返還押金。</w:t>
      </w:r>
    </w:p>
    <w:p>
      <w:pPr>
        <w:spacing w:before="0" w:after="100" w:line="300" w:lineRule="auto"/>
      </w:pPr>
      <w:r>
        <w:rPr>
          <w:rFonts w:ascii="Microsoft JhengHei" w:hAnsi="Microsoft JhengHei" w:eastAsia="Microsoft JhengHei"/>
          <w:color w:val="000000"/>
          <w:sz w:val="23"/>
        </w:rPr>
        <w:t>如公證書載明金錢債務逕受強制執行，連帶保證人是否及於其保證範圍，應於公證時由三方及公證人確認並記載。</w:t>
      </w:r>
    </w:p>
    <w:p>
      <w:pPr>
        <w:pStyle w:val="Heading1"/>
        <w:keepNext/>
        <w:spacing w:before="220" w:after="80" w:line="252" w:lineRule="auto"/>
      </w:pPr>
      <w:r>
        <w:rPr>
          <w:rFonts w:ascii="Microsoft JhengHei" w:hAnsi="Microsoft JhengHei" w:eastAsia="Microsoft JhengHei"/>
          <w:b/>
          <w:color w:val="000000"/>
          <w:sz w:val="27"/>
        </w:rPr>
        <w:t>第21條 契約及附件效力</w:t>
      </w:r>
    </w:p>
    <w:p>
      <w:pPr>
        <w:spacing w:before="0" w:after="100" w:line="300" w:lineRule="auto"/>
      </w:pPr>
      <w:r>
        <w:rPr>
          <w:rFonts w:ascii="Microsoft JhengHei" w:hAnsi="Microsoft JhengHei" w:eastAsia="Microsoft JhengHei"/>
          <w:color w:val="000000"/>
          <w:sz w:val="23"/>
        </w:rPr>
        <w:t>本契約自三方完成簽署日起生效；出租人、承租人及連帶保證人各執一份正本。</w:t>
      </w:r>
    </w:p>
    <w:p>
      <w:pPr>
        <w:spacing w:before="0" w:after="100" w:line="300" w:lineRule="auto"/>
      </w:pPr>
      <w:r>
        <w:rPr>
          <w:rFonts w:ascii="Microsoft JhengHei" w:hAnsi="Microsoft JhengHei" w:eastAsia="Microsoft JhengHei"/>
          <w:color w:val="000000"/>
          <w:sz w:val="23"/>
        </w:rPr>
        <w:t>本契約之廣告、附件一現況確認書、設備清單、附件二連帶保證人約定書及附件三點交紀錄，均為本契約之一部分。文件內容不一致時，以雙方最後簽署之書面約定為準；強制或禁止規定優先適用。</w:t>
      </w:r>
    </w:p>
    <w:p>
      <w:pPr>
        <w:spacing w:before="0" w:after="100" w:line="300" w:lineRule="auto"/>
      </w:pPr>
      <w:r>
        <w:rPr>
          <w:rFonts w:ascii="Microsoft JhengHei" w:hAnsi="Microsoft JhengHei" w:eastAsia="Microsoft JhengHei"/>
          <w:color w:val="000000"/>
          <w:sz w:val="23"/>
        </w:rPr>
        <w:t>若本契約部分約定經認定無效，不影響其他部分之效力。</w:t>
      </w:r>
    </w:p>
    <w:p>
      <w:pPr>
        <w:pStyle w:val="Heading1"/>
        <w:keepNext/>
        <w:spacing w:before="220" w:after="80" w:line="252" w:lineRule="auto"/>
      </w:pPr>
      <w:r>
        <w:rPr>
          <w:rFonts w:ascii="Microsoft JhengHei" w:hAnsi="Microsoft JhengHei" w:eastAsia="Microsoft JhengHei"/>
          <w:b/>
          <w:color w:val="000000"/>
          <w:sz w:val="27"/>
        </w:rPr>
        <w:t>第22條 當事人及其基本資料</w:t>
      </w:r>
    </w:p>
    <w:p>
      <w:pPr>
        <w:spacing w:before="0" w:after="100" w:line="300" w:lineRule="auto"/>
      </w:pPr>
      <w:r>
        <w:rPr>
          <w:rFonts w:ascii="Microsoft JhengHei" w:hAnsi="Microsoft JhengHei" w:eastAsia="Microsoft JhengHei"/>
          <w:color w:val="000000"/>
          <w:sz w:val="23"/>
        </w:rPr>
        <w:t>出租人、承租人及連帶保證人應提供足供辨識及通知之姓名、身分證明文件編號、地址、電話及電子郵件等資料。各方應於資料變更後即時以可留存紀錄之方式通知他方。</w:t>
      </w:r>
    </w:p>
    <w:p>
      <w:pPr>
        <w:spacing w:before="0" w:after="100" w:line="300" w:lineRule="auto"/>
      </w:pPr>
      <w:r>
        <w:rPr>
          <w:rFonts w:ascii="Microsoft JhengHei" w:hAnsi="Microsoft JhengHei" w:eastAsia="Microsoft JhengHei"/>
          <w:color w:val="000000"/>
          <w:sz w:val="23"/>
        </w:rPr>
        <w:t>各方同意於履行本契約、通知、點交、費用結算及依法主張權利之必要範圍內使用所提供資料，並依個人資料保護法及相關法令辦理。</w:t>
      </w:r>
    </w:p>
    <w:p>
      <w:pPr>
        <w:pStyle w:val="Heading1"/>
        <w:keepNext/>
        <w:spacing w:before="220" w:after="80" w:line="252" w:lineRule="auto"/>
      </w:pPr>
      <w:r>
        <w:rPr>
          <w:rFonts w:ascii="Microsoft JhengHei" w:hAnsi="Microsoft JhengHei" w:eastAsia="Microsoft JhengHei"/>
          <w:b/>
          <w:color w:val="000000"/>
          <w:sz w:val="27"/>
        </w:rPr>
        <w:t>第23條 其他約定</w:t>
      </w:r>
    </w:p>
    <w:p>
      <w:pPr>
        <w:spacing w:before="0" w:after="100" w:line="300" w:lineRule="auto"/>
      </w:pPr>
      <w:r>
        <w:rPr>
          <w:rFonts w:ascii="Microsoft JhengHei" w:hAnsi="Microsoft JhengHei" w:eastAsia="Microsoft JhengHei"/>
          <w:color w:val="000000"/>
          <w:sz w:val="23"/>
        </w:rPr>
        <w:t>承租人應於簽約時並於交屋前提出一名連帶保證人，完成附件二簽署及必要資料填寫；未完成前，出租人得暫不交付住宅，三方另有書面約定者從其約定。</w:t>
      </w:r>
    </w:p>
    <w:p>
      <w:pPr>
        <w:spacing w:before="0" w:after="100" w:line="300" w:lineRule="auto"/>
      </w:pPr>
      <w:r>
        <w:rPr>
          <w:rFonts w:ascii="Microsoft JhengHei" w:hAnsi="Microsoft JhengHei" w:eastAsia="Microsoft JhengHei"/>
          <w:color w:val="000000"/>
          <w:sz w:val="23"/>
        </w:rPr>
        <w:t>仲介服務費如有發生，應由仲介與付費人另行以書面約定並開立收據；除本契約明載之租金、押金及費用外，不視為租金或押金。</w:t>
      </w:r>
    </w:p>
    <w:p>
      <w:pPr>
        <w:spacing w:before="0" w:after="100" w:line="300" w:lineRule="auto"/>
      </w:pPr>
      <w:r>
        <w:rPr>
          <w:rFonts w:ascii="Microsoft JhengHei" w:hAnsi="Microsoft JhengHei" w:eastAsia="Microsoft JhengHei"/>
          <w:color w:val="000000"/>
          <w:sz w:val="23"/>
        </w:rPr>
        <w:t>其他特約：________________________________________________________________________________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p>
      <w:pPr>
        <w:pStyle w:val="Heading1"/>
        <w:keepNext/>
        <w:spacing w:before="220" w:after="80" w:line="252" w:lineRule="auto"/>
      </w:pPr>
      <w:r>
        <w:rPr>
          <w:rFonts w:ascii="Microsoft JhengHei" w:hAnsi="Microsoft JhengHei" w:eastAsia="Microsoft JhengHei"/>
          <w:b/>
          <w:color w:val="000000"/>
          <w:sz w:val="27"/>
        </w:rPr>
        <w:t>三方簽署</w:t>
      </w:r>
    </w:p>
    <w:p>
      <w:pPr>
        <w:keepNext/>
        <w:spacing w:before="0" w:after="100" w:line="300" w:lineRule="auto"/>
      </w:pPr>
      <w:r>
        <w:rPr>
          <w:rFonts w:ascii="Microsoft JhengHei" w:hAnsi="Microsoft JhengHei" w:eastAsia="Microsoft JhengHei"/>
          <w:color w:val="000000"/>
          <w:sz w:val="23"/>
        </w:rPr>
        <w:t>本契約及附件經各方詳閱並同意後簽署。出租人、承租人及連帶保證人應各自保留完整契約及附件。</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連帶保證人</w:t>
            </w:r>
          </w:p>
        </w:tc>
      </w:tr>
      <w:tr>
        <w:trPr>
          <w:cantSplit/>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附件一 租賃標的現況確認書</w:t>
      </w:r>
    </w:p>
    <w:p>
      <w:pPr>
        <w:spacing w:before="0" w:after="280" w:line="240" w:lineRule="auto"/>
        <w:jc w:val="center"/>
      </w:pPr>
      <w:r>
        <w:rPr>
          <w:rFonts w:ascii="Microsoft JhengHei" w:hAnsi="Microsoft JhengHei" w:eastAsia="Microsoft JhengHei"/>
          <w:color w:val="404040"/>
          <w:sz w:val="24"/>
        </w:rPr>
        <w:t>民生路608號5樓</w:t>
      </w:r>
    </w:p>
    <w:p>
      <w:pPr>
        <w:spacing w:before="0" w:after="100" w:line="300" w:lineRule="auto"/>
      </w:pPr>
      <w:r>
        <w:rPr>
          <w:rFonts w:ascii="Microsoft JhengHei" w:hAnsi="Microsoft JhengHei" w:eastAsia="Microsoft JhengHei"/>
          <w:color w:val="000000"/>
          <w:sz w:val="23"/>
        </w:rPr>
        <w:t>本確認書為住宅租賃契約之一部分。雙方應於交屋前依現場狀況逐項勾選、填寫並簽章；必要時以照片或格局圖作為附件。</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項次</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確認項目</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現況勾選或填寫</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備註／改善期限</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1</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未登記之改建、增建或加建</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□有　□無　位置：________________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2</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建物型態及格局</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□公寓　□華廈　□其他：________</w:t>
              <w:br/>
              <w:t>2房2廳1衛</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隔間：□有　□無</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3</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車位</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無車位、不包含停車位</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4</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住宅用火災警報器及消防設備</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□有　□無　項目：________________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檢查日期：________________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5</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滲漏水情形</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□有　□無　位置：________________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處理方式：________________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6</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電表、水表及瓦斯表</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電表：________ 水表：________ 瓦斯表：________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讀數日期：________________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7</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公共設施或住戶規約</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□已提供　□無　□待補充</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文件名稱：________________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8</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現況照片及格局示意圖</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□無　□待補充</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照片數量：________________</w:t>
            </w:r>
          </w:p>
        </w:tc>
      </w:tr>
    </w:tbl>
    <w:p>
      <w:pPr>
        <w:pStyle w:val="Heading2"/>
        <w:keepNext/>
        <w:spacing w:before="140" w:after="80" w:line="252" w:lineRule="auto"/>
      </w:pPr>
      <w:r>
        <w:rPr>
          <w:rFonts w:ascii="Microsoft JhengHei" w:hAnsi="Microsoft JhengHei" w:eastAsia="Microsoft JhengHei"/>
          <w:b/>
          <w:color w:val="000000"/>
          <w:sz w:val="25"/>
        </w:rPr>
        <w:t>附屬設備清單</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keepNext/>
              <w:spacing w:before="0" w:after="20" w:line="276" w:lineRule="auto"/>
            </w:pPr>
            <w:r>
              <w:rPr>
                <w:rFonts w:ascii="Microsoft JhengHei" w:hAnsi="Microsoft JhengHei" w:eastAsia="Microsoft JhengHei"/>
                <w:b/>
                <w:color w:val="FFFFFF"/>
                <w:sz w:val="22"/>
              </w:rPr>
              <w:t>設備／物品</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keepNext/>
              <w:spacing w:before="0" w:after="20" w:line="276" w:lineRule="auto"/>
            </w:pPr>
            <w:r>
              <w:rPr>
                <w:rFonts w:ascii="Microsoft JhengHei" w:hAnsi="Microsoft JhengHei" w:eastAsia="Microsoft JhengHei"/>
                <w:b/>
                <w:color w:val="FFFFFF"/>
                <w:sz w:val="22"/>
              </w:rPr>
              <w:t>數量</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keepNext/>
              <w:spacing w:before="0" w:after="20" w:line="276" w:lineRule="auto"/>
            </w:pPr>
            <w:r>
              <w:rPr>
                <w:rFonts w:ascii="Microsoft JhengHei" w:hAnsi="Microsoft JhengHei" w:eastAsia="Microsoft JhengHei"/>
                <w:b/>
                <w:color w:val="FFFFFF"/>
                <w:sz w:val="22"/>
              </w:rPr>
              <w:t>交屋狀況</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keepNext/>
              <w:spacing w:before="0" w:after="20" w:line="276" w:lineRule="auto"/>
            </w:pPr>
            <w:r>
              <w:rPr>
                <w:rFonts w:ascii="Microsoft JhengHei" w:hAnsi="Microsoft JhengHei" w:eastAsia="Microsoft JhengHei"/>
                <w:b/>
                <w:color w:val="FFFFFF"/>
                <w:sz w:val="22"/>
              </w:rPr>
              <w:t>退租狀況及備註</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HITACHI 變頻冷暖空調</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Panasonic 變頻冰箱</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LG 變頻洗衣機</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廚房設備及抽油煙機</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熱水器／衛浴設備</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門鎖、鑰匙及遙控器</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其他：________________</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bl>
    <w:p>
      <w:pPr>
        <w:spacing w:before="0" w:after="100" w:line="276" w:lineRule="auto"/>
      </w:pPr>
      <w:r>
        <w:rPr>
          <w:rFonts w:ascii="Microsoft JhengHei" w:hAnsi="Microsoft JhengHei" w:eastAsia="Microsoft JhengHei"/>
          <w:color w:val="555555"/>
          <w:sz w:val="22"/>
        </w:rPr>
        <w:t>設備品牌與品項係依 nidomi 房源資料預填；交屋時如有不同，應以現場確認結果及雙方簽署之修正為準。</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附件二 連帶保證人約定書</w:t>
      </w:r>
    </w:p>
    <w:p>
      <w:pPr>
        <w:spacing w:before="0" w:after="280" w:line="240" w:lineRule="auto"/>
        <w:jc w:val="center"/>
      </w:pPr>
      <w:r>
        <w:rPr>
          <w:rFonts w:ascii="Microsoft JhengHei" w:hAnsi="Microsoft JhengHei" w:eastAsia="Microsoft JhengHei"/>
          <w:color w:val="404040"/>
          <w:sz w:val="24"/>
        </w:rPr>
        <w:t>民生好室住宅租賃契約附件</w:t>
      </w:r>
    </w:p>
    <w:p>
      <w:pPr>
        <w:spacing w:before="0" w:after="100" w:line="300" w:lineRule="auto"/>
      </w:pPr>
      <w:r>
        <w:rPr>
          <w:rFonts w:ascii="Microsoft JhengHei" w:hAnsi="Microsoft JhengHei" w:eastAsia="Microsoft JhengHei"/>
          <w:color w:val="000000"/>
          <w:sz w:val="23"/>
        </w:rPr>
        <w:t>本約定書由出租人、承租人及連帶保證人共同簽署，作為主契約之一部分。連帶保證人應在理解保證範圍、期間及最高額度後簽署。</w:t>
      </w:r>
    </w:p>
    <w:p>
      <w:pPr>
        <w:pStyle w:val="Heading1"/>
        <w:keepNext/>
        <w:spacing w:before="220" w:after="80" w:line="252" w:lineRule="auto"/>
      </w:pPr>
      <w:r>
        <w:rPr>
          <w:rFonts w:ascii="Microsoft JhengHei" w:hAnsi="Microsoft JhengHei" w:eastAsia="Microsoft JhengHei"/>
          <w:b/>
          <w:color w:val="000000"/>
          <w:sz w:val="27"/>
        </w:rPr>
        <w:t>第一條 保證人資料</w:t>
      </w:r>
    </w:p>
    <w:tbl>
      <w:tblPr>
        <w:tblW w:type="auto" w:w="0"/>
        <w:jc w:val="center"/>
        <w:tblLayout w:type="fixed"/>
        <w:tblLook w:firstColumn="1" w:firstRow="1" w:lastColumn="0" w:lastRow="0" w:noHBand="0" w:noVBand="1" w:val="04A0"/>
      </w:tblPr>
      <w:tblGrid>
        <w:gridCol w:w="2493"/>
        <w:gridCol w:w="2493"/>
        <w:gridCol w:w="2493"/>
        <w:gridCol w:w="2493"/>
      </w:tblGrid>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姓名</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身分證字號</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戶籍地址</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通訊地址</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電話</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電子郵件</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與承租人關係</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通知方式</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□郵寄 □電子郵件 □簡訊 □即時通訊</w:t>
            </w:r>
          </w:p>
        </w:tc>
      </w:tr>
    </w:tbl>
    <w:p>
      <w:pPr>
        <w:pStyle w:val="Heading1"/>
        <w:keepNext/>
        <w:spacing w:before="220" w:after="80" w:line="252" w:lineRule="auto"/>
      </w:pPr>
      <w:r>
        <w:rPr>
          <w:rFonts w:ascii="Microsoft JhengHei" w:hAnsi="Microsoft JhengHei" w:eastAsia="Microsoft JhengHei"/>
          <w:b/>
          <w:color w:val="000000"/>
          <w:sz w:val="27"/>
        </w:rPr>
        <w:t>第二條 保證範圍及責任</w:t>
      </w:r>
    </w:p>
    <w:p>
      <w:pPr>
        <w:spacing w:before="0" w:after="100" w:line="300" w:lineRule="auto"/>
      </w:pPr>
      <w:r>
        <w:rPr>
          <w:rFonts w:ascii="Microsoft JhengHei" w:hAnsi="Microsoft JhengHei" w:eastAsia="Microsoft JhengHei"/>
          <w:color w:val="000000"/>
          <w:sz w:val="23"/>
        </w:rPr>
        <w:t>丙（連帶保證人）同意就乙（承租人）依主契約所負之租金、依約應負之水費、電費、瓦斯費及其他費用、遲延利息或違約金、損害賠償、遺留物處理費、返還遲延所生相當租金及其他依法或依主契約所生之金錢債務，在下列最高限額內，與乙負連帶清償責任。</w:t>
      </w:r>
    </w:p>
    <w:p>
      <w:pPr>
        <w:spacing w:before="0" w:after="100" w:line="300" w:lineRule="auto"/>
      </w:pPr>
      <w:r>
        <w:rPr>
          <w:rFonts w:ascii="Microsoft JhengHei" w:hAnsi="Microsoft JhengHei" w:eastAsia="Microsoft JhengHei"/>
          <w:color w:val="000000"/>
          <w:sz w:val="23"/>
        </w:rPr>
        <w:t>保證最高限額：新臺幣________________元整。若未填最高限額，三方應於簽署前補正；保證人之責任不得逾主債務及本約定所載範圍。</w:t>
      </w:r>
    </w:p>
    <w:p>
      <w:pPr>
        <w:spacing w:before="0" w:after="100" w:line="300" w:lineRule="auto"/>
      </w:pPr>
      <w:r>
        <w:rPr>
          <w:rFonts w:ascii="Microsoft JhengHei" w:hAnsi="Microsoft JhengHei" w:eastAsia="Microsoft JhengHei"/>
          <w:color w:val="000000"/>
          <w:sz w:val="23"/>
        </w:rPr>
        <w:t>出租人得於債務到期或承租人違約時，依法律及本約定向承租人、連帶保證人或二者同時請求清償；保證人清償後，依法得向承租人求償。</w:t>
      </w:r>
    </w:p>
    <w:p>
      <w:pPr>
        <w:pStyle w:val="Heading1"/>
        <w:keepNext/>
        <w:spacing w:before="220" w:after="80" w:line="252" w:lineRule="auto"/>
      </w:pPr>
      <w:r>
        <w:rPr>
          <w:rFonts w:ascii="Microsoft JhengHei" w:hAnsi="Microsoft JhengHei" w:eastAsia="Microsoft JhengHei"/>
          <w:b/>
          <w:color w:val="000000"/>
          <w:sz w:val="27"/>
        </w:rPr>
        <w:t>第三條 保證期間及契約變更</w:t>
      </w:r>
    </w:p>
    <w:p>
      <w:pPr>
        <w:spacing w:before="0" w:after="100" w:line="300" w:lineRule="auto"/>
      </w:pPr>
      <w:r>
        <w:rPr>
          <w:rFonts w:ascii="Microsoft JhengHei" w:hAnsi="Microsoft JhengHei" w:eastAsia="Microsoft JhengHei"/>
          <w:color w:val="000000"/>
          <w:sz w:val="23"/>
        </w:rPr>
        <w:t>保證期間自民國______年____月____日起至民國______年____月____日止，原則上與主契約租期相同。租期延長、續租、租金或費用調整、承租人變更或保證範圍變更，應由連帶保證人另以書面同意；未經書面同意，不當然延伸保證責任。</w:t>
      </w:r>
    </w:p>
    <w:p>
      <w:pPr>
        <w:pStyle w:val="Heading1"/>
        <w:keepNext/>
        <w:spacing w:before="220" w:after="80" w:line="252" w:lineRule="auto"/>
      </w:pPr>
      <w:r>
        <w:rPr>
          <w:rFonts w:ascii="Microsoft JhengHei" w:hAnsi="Microsoft JhengHei" w:eastAsia="Microsoft JhengHei"/>
          <w:b/>
          <w:color w:val="000000"/>
          <w:sz w:val="27"/>
        </w:rPr>
        <w:t>第四條 保證人確認</w:t>
      </w:r>
    </w:p>
    <w:p>
      <w:pPr>
        <w:spacing w:before="0" w:after="100" w:line="300" w:lineRule="auto"/>
      </w:pPr>
      <w:r>
        <w:rPr>
          <w:rFonts w:ascii="Microsoft JhengHei" w:hAnsi="Microsoft JhengHei" w:eastAsia="Microsoft JhengHei"/>
          <w:color w:val="000000"/>
          <w:sz w:val="23"/>
        </w:rPr>
        <w:t>丙確認已取得主契約及全部附件，並已充分審閱保證範圍、最高限額、保證期間、通知方式及租賃住宅現況；丙提供之資料真實，並同意於地址、電話或電子郵件變更時即時通知出租人。</w:t>
      </w:r>
    </w:p>
    <w:p>
      <w:pPr>
        <w:spacing w:before="0" w:after="100" w:line="300" w:lineRule="auto"/>
      </w:pPr>
      <w:r>
        <w:rPr>
          <w:rFonts w:ascii="Microsoft JhengHei" w:hAnsi="Microsoft JhengHei" w:eastAsia="Microsoft JhengHei"/>
          <w:color w:val="000000"/>
          <w:sz w:val="23"/>
        </w:rPr>
        <w:t>本約定書如需辦理公證，是否就連帶保證人金錢債務載明逕受強制執行，應由三方於公證時確認，並以公證書記載為準。</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連帶保證人</w:t>
            </w:r>
          </w:p>
        </w:tc>
      </w:tr>
      <w:tr>
        <w:trPr>
          <w:cantSplit/>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附件三 交屋及退租點交紀錄</w:t>
      </w:r>
    </w:p>
    <w:p>
      <w:pPr>
        <w:spacing w:before="0" w:after="280" w:line="240" w:lineRule="auto"/>
        <w:jc w:val="center"/>
      </w:pPr>
      <w:r>
        <w:rPr>
          <w:rFonts w:ascii="Microsoft JhengHei" w:hAnsi="Microsoft JhengHei" w:eastAsia="Microsoft JhengHei"/>
          <w:color w:val="404040"/>
          <w:sz w:val="24"/>
        </w:rPr>
        <w:t>民生路608號5樓</w:t>
      </w:r>
    </w:p>
    <w:p>
      <w:pPr>
        <w:pStyle w:val="Heading1"/>
        <w:keepNext/>
        <w:spacing w:before="220" w:after="80" w:line="252" w:lineRule="auto"/>
      </w:pPr>
      <w:r>
        <w:rPr>
          <w:rFonts w:ascii="Microsoft JhengHei" w:hAnsi="Microsoft JhengHei" w:eastAsia="Microsoft JhengHei"/>
          <w:b/>
          <w:color w:val="000000"/>
          <w:sz w:val="27"/>
        </w:rPr>
        <w:t>交屋紀錄</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項目</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交屋時記錄</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退租時記錄</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差異及處理</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點交日期</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民國____年__月__日</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民國____年__月__日</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電表讀數</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水表讀數</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瓦斯表讀數／無設備</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鑰匙／門禁卡／遙控器</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屋況及設備照片</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□待補</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□待補</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清潔及遺留物</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bl>
    <w:p>
      <w:pPr>
        <w:pStyle w:val="Heading1"/>
        <w:keepNext/>
        <w:spacing w:before="220" w:after="80" w:line="252" w:lineRule="auto"/>
      </w:pPr>
      <w:r>
        <w:rPr>
          <w:rFonts w:ascii="Microsoft JhengHei" w:hAnsi="Microsoft JhengHei" w:eastAsia="Microsoft JhengHei"/>
          <w:b/>
          <w:color w:val="000000"/>
          <w:sz w:val="27"/>
        </w:rPr>
        <w:t>退租結算</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項目</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金額／結果</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說明</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應退押金</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預收租金返還</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水電瓦斯結算</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帳單／度數：________________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修繕或清潔費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檢附單據或估價：____________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遺留物處理費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其他</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最後結算金額</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□出租人應退　□承租人應補</w:t>
            </w:r>
          </w:p>
        </w:tc>
      </w:tr>
    </w:tbl>
    <w:p>
      <w:pPr>
        <w:spacing w:before="0" w:after="100" w:line="276" w:lineRule="auto"/>
      </w:pPr>
      <w:r>
        <w:rPr>
          <w:rFonts w:ascii="Microsoft JhengHei" w:hAnsi="Microsoft JhengHei" w:eastAsia="Microsoft JhengHei"/>
          <w:color w:val="555555"/>
          <w:sz w:val="22"/>
        </w:rPr>
        <w:t>完成退租點交及費用結算後，雙方應保留本紀錄及相關帳單、收據或照片。</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sectPr w:rsidR="00FC693F" w:rsidRPr="0006063C" w:rsidSect="00034616">
      <w:footerReference w:type="default" r:id="rId9"/>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icrosoft JhengHei" w:hAnsi="Microsoft JhengHei" w:eastAsia="Microsoft JhengHei"/>
        <w:color w:val="666666"/>
        <w:sz w:val="17"/>
      </w:rPr>
      <w:t xml:space="preserve">住宅租賃契約  ·  民生好室  ·  第 </w:t>
    </w:r>
    <w:r>
      <w:rPr>
        <w:rFonts w:ascii="Microsoft JhengHei" w:hAnsi="Microsoft JhengHei" w:eastAsia="Microsoft JhengHei"/>
        <w:color w:val="666666"/>
        <w:sz w:val="17"/>
      </w:rPr>
      <w:fldChar w:fldCharType="begin"/>
      <w:instrText xml:space="preserve"> PAGE </w:instrText>
      <w:fldChar w:fldCharType="end"/>
    </w:r>
    <w:r>
      <w:rPr>
        <w:rFonts w:ascii="Microsoft JhengHei" w:hAnsi="Microsoft JhengHei" w:eastAsia="Microsoft JhengHei"/>
        <w:color w:val="666666"/>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住宅租賃契約 民生好室</dc:title>
  <dc:subject>桃園市桃園區民生路608號5樓住宅租賃契約及連帶保證人附件</dc:subject>
  <dc:creator>nidomi</dc:creator>
  <cp:keywords>住宅租賃契約, 民生好室, 連帶保證人</cp:keywords>
  <dc:description>generated by python-docx</dc:description>
  <cp:lastModifiedBy/>
  <cp:revision>1</cp:revision>
  <dcterms:created xsi:type="dcterms:W3CDTF">2013-12-23T23:15:00Z</dcterms:created>
  <dcterms:modified xsi:type="dcterms:W3CDTF">2013-12-23T23:15:00Z</dcterms:modified>
  <cp:category/>
</cp:coreProperties>
</file>