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B3D3" w14:textId="77777777" w:rsidR="005139F3" w:rsidRPr="00085038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85038">
        <w:rPr>
          <w:rFonts w:ascii="Times New Roman" w:eastAsia="Times New Roman" w:hAnsi="Times New Roman" w:cs="Times New Roman"/>
          <w:w w:val="108"/>
          <w:sz w:val="28"/>
          <w:szCs w:val="28"/>
          <w:lang w:val="pl-PL"/>
        </w:rPr>
        <w:t>Szpital św. Hieronima w Krakowie</w:t>
      </w:r>
    </w:p>
    <w:p w14:paraId="44748809" w14:textId="77777777" w:rsidR="005139F3" w:rsidRPr="00085038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31-023 Kraków, pl. Świętego Ducha 1</w:t>
      </w:r>
    </w:p>
    <w:p w14:paraId="459387B4" w14:textId="77777777" w:rsidR="005139F3" w:rsidRPr="00085038" w:rsidRDefault="005139F3" w:rsidP="005139F3">
      <w:pPr>
        <w:spacing w:after="0" w:line="268" w:lineRule="exact"/>
        <w:ind w:left="567"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Kod resortowy - 99-12345</w:t>
      </w:r>
    </w:p>
    <w:p w14:paraId="47C9D457" w14:textId="2AC6EF49" w:rsidR="005139F3" w:rsidRPr="00085038" w:rsidRDefault="00FC19BA" w:rsidP="00D412C3">
      <w:pPr>
        <w:tabs>
          <w:tab w:val="right" w:pos="10489"/>
        </w:tabs>
        <w:spacing w:after="0" w:line="280" w:lineRule="exact"/>
        <w:ind w:left="567" w:right="-23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Telefon</w:t>
      </w:r>
      <w:r w:rsid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  </w:t>
      </w:r>
      <w:r w:rsidR="006D7CF8"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0-12/666-55-44</w:t>
      </w:r>
      <w:r w:rsidR="00D412C3"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  <w:tab/>
      </w:r>
      <w:r w:rsidR="005139F3" w:rsidRPr="00085038">
        <w:rPr>
          <w:rFonts w:ascii="Times New Roman" w:eastAsia="Times New Roman" w:hAnsi="Times New Roman" w:cs="Times New Roman"/>
          <w:w w:val="112"/>
          <w:sz w:val="20"/>
          <w:szCs w:val="20"/>
          <w:lang w:val="pl-PL"/>
        </w:rPr>
        <w:t>Pacjent</w:t>
      </w:r>
      <w:r w:rsidR="005139F3" w:rsidRPr="00085038">
        <w:rPr>
          <w:rFonts w:ascii="Times New Roman" w:eastAsia="Times New Roman" w:hAnsi="Times New Roman" w:cs="Times New Roman"/>
          <w:w w:val="110"/>
          <w:sz w:val="20"/>
          <w:szCs w:val="20"/>
          <w:lang w:val="pl-PL"/>
        </w:rPr>
        <w:t xml:space="preserve">: </w:t>
      </w:r>
      <w:r w:rsidR="00B96406">
        <w:rPr>
          <w:rFonts w:ascii="Times New Roman" w:eastAsia="Times New Roman" w:hAnsi="Times New Roman" w:cs="Times New Roman"/>
          <w:spacing w:val="9"/>
          <w:w w:val="111"/>
          <w:sz w:val="20"/>
          <w:szCs w:val="20"/>
          <w:lang w:val="pl-PL"/>
        </w:rPr>
        <w:t>Wieńczysław Nieszczególny</w:t>
      </w:r>
      <w:r w:rsidR="005139F3" w:rsidRPr="00085038">
        <w:rPr>
          <w:rFonts w:ascii="Times New Roman" w:eastAsia="Times New Roman" w:hAnsi="Times New Roman" w:cs="Times New Roman"/>
          <w:spacing w:val="9"/>
          <w:w w:val="111"/>
          <w:sz w:val="20"/>
          <w:szCs w:val="20"/>
          <w:lang w:val="pl-PL"/>
        </w:rPr>
        <w:t xml:space="preserve">    </w:t>
      </w:r>
      <w:r w:rsidR="00CC3C1E" w:rsidRPr="00085038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PESEL</w:t>
      </w:r>
      <w:r w:rsidR="005139F3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>:</w:t>
      </w:r>
      <w:r w:rsidR="002E6902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 xml:space="preserve"> </w:t>
      </w:r>
      <w:r w:rsidR="00BE2BF6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>00000000000</w:t>
      </w:r>
    </w:p>
    <w:p w14:paraId="24E3E02E" w14:textId="3C058880" w:rsidR="005139F3" w:rsidRPr="00CD1A7A" w:rsidRDefault="005139F3" w:rsidP="005139F3">
      <w:pPr>
        <w:tabs>
          <w:tab w:val="right" w:pos="10490"/>
        </w:tabs>
        <w:spacing w:before="120" w:after="0" w:line="386" w:lineRule="exact"/>
        <w:ind w:left="675" w:right="-23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CD1A7A">
        <w:rPr>
          <w:rFonts w:ascii="Times New Roman" w:eastAsia="Times New Roman" w:hAnsi="Times New Roman" w:cs="Times New Roman"/>
          <w:noProof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F2500" wp14:editId="5C0B3256">
                <wp:simplePos x="0" y="0"/>
                <wp:positionH relativeFrom="column">
                  <wp:posOffset>-69494</wp:posOffset>
                </wp:positionH>
                <wp:positionV relativeFrom="paragraph">
                  <wp:posOffset>53899</wp:posOffset>
                </wp:positionV>
                <wp:extent cx="6824903" cy="14630"/>
                <wp:effectExtent l="0" t="0" r="33655" b="2349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903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07D7" id="Łącznik prosty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25pt" to="531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943A7" w:rsidRPr="00CD1A7A">
        <w:rPr>
          <w:rFonts w:ascii="Times New Roman" w:eastAsia="Times New Roman" w:hAnsi="Times New Roman" w:cs="Times New Roman"/>
          <w:position w:val="-1"/>
          <w:sz w:val="28"/>
          <w:szCs w:val="28"/>
          <w:lang w:val="pl-PL"/>
        </w:rPr>
        <w:t>Szpitalny Oddział Ratunkowy</w:t>
      </w:r>
      <w:r w:rsidRPr="00CD1A7A">
        <w:rPr>
          <w:rFonts w:ascii="Times New Roman" w:eastAsia="Times New Roman" w:hAnsi="Times New Roman" w:cs="Times New Roman"/>
          <w:sz w:val="27"/>
          <w:szCs w:val="27"/>
          <w:lang w:val="pl-PL"/>
        </w:rPr>
        <w:tab/>
      </w:r>
      <w:r w:rsidR="00196ED7">
        <w:rPr>
          <w:rFonts w:ascii="Times New Roman" w:eastAsia="Times New Roman" w:hAnsi="Times New Roman" w:cs="Times New Roman"/>
          <w:sz w:val="27"/>
          <w:szCs w:val="27"/>
          <w:lang w:val="pl-PL"/>
        </w:rPr>
        <w:t>Kraków, 2022-04-30</w:t>
      </w:r>
    </w:p>
    <w:p w14:paraId="551BFEA1" w14:textId="30AB65B4" w:rsidR="005139F3" w:rsidRPr="00085038" w:rsidRDefault="005139F3" w:rsidP="005139F3">
      <w:pPr>
        <w:spacing w:after="0" w:line="270" w:lineRule="exact"/>
        <w:ind w:left="80" w:right="-6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31-023 Kraków, pl. Świętego Ducha 1, </w:t>
      </w:r>
      <w:r w:rsidRPr="00085038">
        <w:rPr>
          <w:rFonts w:ascii="Times New Roman" w:eastAsia="Arial" w:hAnsi="Times New Roman" w:cs="Times New Roman"/>
          <w:color w:val="808080" w:themeColor="background1" w:themeShade="80"/>
          <w:sz w:val="20"/>
          <w:szCs w:val="20"/>
          <w:lang w:val="pl-PL"/>
        </w:rPr>
        <w:t xml:space="preserve">tel.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0-12/666-55-11</w:t>
      </w:r>
    </w:p>
    <w:p w14:paraId="2E044FFD" w14:textId="7CE2FE86" w:rsidR="005139F3" w:rsidRPr="00085038" w:rsidRDefault="005139F3" w:rsidP="005139F3">
      <w:pPr>
        <w:spacing w:before="17" w:after="0" w:line="240" w:lineRule="auto"/>
        <w:ind w:left="1276" w:right="1354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Kod resortowy</w:t>
      </w:r>
      <w:r w:rsidR="00316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31/292</w:t>
      </w:r>
    </w:p>
    <w:p w14:paraId="767D6D28" w14:textId="77777777" w:rsidR="005139F3" w:rsidRPr="00085038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ab/>
        <w:t>Nr w Księdze Głównej Przyjęć i Wypisów Szpitala i nr Księgi: 77962/2022</w:t>
      </w:r>
    </w:p>
    <w:p w14:paraId="44D185FA" w14:textId="77777777" w:rsidR="005139F3" w:rsidRPr="00085038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  <w:tab/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Nr w Księdze odmów przyjęć i porad ambulatoryjnych i nr Księgi: 45366/2022</w:t>
      </w:r>
    </w:p>
    <w:p w14:paraId="350D97C5" w14:textId="6AEB461E" w:rsidR="005139F3" w:rsidRPr="00085038" w:rsidRDefault="00461174" w:rsidP="005139F3">
      <w:pPr>
        <w:spacing w:before="120" w:after="240" w:line="440" w:lineRule="exact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pl-PL"/>
        </w:rPr>
        <w:t>Karta informacyjna z leczenia w Szpitalnym Oddziale Ratunkowym</w:t>
      </w:r>
    </w:p>
    <w:p w14:paraId="65843323" w14:textId="399875DE" w:rsidR="005139F3" w:rsidRPr="00085038" w:rsidRDefault="001C4D62" w:rsidP="00FF7A1D">
      <w:pPr>
        <w:tabs>
          <w:tab w:val="left" w:pos="72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Pacjent imię i nazwisko</w:t>
      </w:r>
      <w:r>
        <w:rPr>
          <w:rFonts w:ascii="Times New Roman" w:eastAsia="Times New Roman" w:hAnsi="Times New Roman" w:cs="Times New Roman"/>
          <w:spacing w:val="-7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Wieńczysław Nieszczególny</w:t>
      </w:r>
      <w:r w:rsidR="00FF7A1D">
        <w:rPr>
          <w:rFonts w:ascii="Times New Roman" w:eastAsia="Times New Roman" w:hAnsi="Times New Roman" w:cs="Times New Roman"/>
          <w:spacing w:val="-18"/>
          <w:sz w:val="24"/>
          <w:szCs w:val="24"/>
          <w:lang w:val="pl-PL"/>
        </w:rPr>
        <w:tab/>
      </w:r>
      <w:r w:rsidRPr="00085038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PESEL</w:t>
      </w:r>
      <w:r w:rsidR="005139F3" w:rsidRPr="00085038">
        <w:rPr>
          <w:rFonts w:ascii="Times New Roman" w:eastAsia="Times New Roman" w:hAnsi="Times New Roman" w:cs="Times New Roman"/>
          <w:spacing w:val="-18"/>
          <w:sz w:val="20"/>
          <w:szCs w:val="20"/>
          <w:lang w:val="pl-PL"/>
        </w:rPr>
        <w:t>:</w:t>
      </w:r>
      <w:r w:rsidR="005139F3" w:rsidRPr="00085038">
        <w:rPr>
          <w:rFonts w:ascii="Times New Roman" w:eastAsia="Times New Roman" w:hAnsi="Times New Roman" w:cs="Times New Roman"/>
          <w:spacing w:val="-18"/>
          <w:sz w:val="24"/>
          <w:szCs w:val="24"/>
          <w:lang w:val="pl-PL"/>
        </w:rPr>
        <w:t xml:space="preserve"> </w:t>
      </w:r>
      <w:r w:rsidR="00D87201"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lang w:val="pl-PL"/>
        </w:rPr>
        <w:t>00000000000</w:t>
      </w:r>
    </w:p>
    <w:p w14:paraId="1BAAA600" w14:textId="3B62DAE3" w:rsidR="005139F3" w:rsidRPr="00085038" w:rsidRDefault="00DA0D61" w:rsidP="00FF7A1D">
      <w:pPr>
        <w:tabs>
          <w:tab w:val="left" w:pos="453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Data</w:t>
      </w:r>
      <w:r w:rsidR="001C4D62">
        <w:rPr>
          <w:rFonts w:ascii="Times New Roman" w:hAnsi="Times New Roman" w:cs="Times New Roman"/>
          <w:sz w:val="20"/>
          <w:szCs w:val="20"/>
          <w:lang w:val="pl-PL"/>
        </w:rPr>
        <w:t xml:space="preserve"> urodzenia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hAnsi="Times New Roman" w:cs="Times New Roman"/>
          <w:sz w:val="24"/>
          <w:szCs w:val="24"/>
          <w:lang w:val="pl-PL"/>
        </w:rPr>
        <w:t>1988-11-22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ab/>
        <w:t>Tel. kontaktowy:</w:t>
      </w:r>
      <w:r w:rsidR="00FF7A1D">
        <w:rPr>
          <w:rFonts w:ascii="Times New Roman" w:hAnsi="Times New Roman" w:cs="Times New Roman"/>
          <w:sz w:val="20"/>
          <w:szCs w:val="20"/>
          <w:lang w:val="pl-PL"/>
        </w:rPr>
        <w:tab/>
      </w:r>
      <w:r w:rsidR="00FF7A1D">
        <w:rPr>
          <w:rFonts w:ascii="Times New Roman" w:hAnsi="Times New Roman" w:cs="Times New Roman"/>
          <w:sz w:val="20"/>
          <w:szCs w:val="20"/>
          <w:lang w:val="pl-PL"/>
        </w:rPr>
        <w:tab/>
      </w:r>
      <w:r w:rsidR="00FF7A1D">
        <w:rPr>
          <w:rFonts w:ascii="Times New Roman" w:hAnsi="Times New Roman" w:cs="Times New Roman"/>
          <w:sz w:val="10"/>
          <w:szCs w:val="10"/>
          <w:lang w:val="pl-PL"/>
        </w:rPr>
        <w:t xml:space="preserve"> </w:t>
      </w:r>
      <w:r w:rsidR="005D1F65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</w:t>
      </w:r>
      <w:r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łeć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hAnsi="Times New Roman" w:cs="Times New Roman"/>
          <w:sz w:val="24"/>
          <w:szCs w:val="24"/>
          <w:lang w:val="pl-PL"/>
        </w:rPr>
        <w:t>M</w:t>
      </w:r>
    </w:p>
    <w:p w14:paraId="7CAF1122" w14:textId="7777777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Adres zamieszkania: Radzikowskiego 8/84, Kraków</w:t>
      </w:r>
    </w:p>
    <w:p w14:paraId="63313BF6" w14:textId="097B5DBA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Data i godzina przyjęcia pacjenta: 2022-04-27, 7:55, data i godzina wypisu pacjenta: 2022-04-30, 14:25</w:t>
      </w:r>
    </w:p>
    <w:p w14:paraId="72D63AE2" w14:textId="49655BF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r w:rsidRPr="00085038"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Rany tłuczone okolicy ciemieniowej.  Stłuczenie okolicy skroniowej prawej.</w:t>
      </w:r>
    </w:p>
    <w:p w14:paraId="1F9DED3C" w14:textId="7777777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08A2D777" w14:textId="5F4E88C8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noProof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6F611" wp14:editId="1E6AC870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86093" cy="29261"/>
                <wp:effectExtent l="0" t="0" r="19685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B0D1" id="Łącznik prosty 8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35pt" to="526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>Rozpoznanie z zakresu V-Y: W50.8 - Ugodzenie, uderzenie, skręcenie, pobicie i zadrapanie przez inną osobę (w innym określonym miejscu)</w:t>
      </w:r>
    </w:p>
    <w:p w14:paraId="6A309A57" w14:textId="77777777" w:rsidR="005139F3" w:rsidRPr="00085038" w:rsidRDefault="005139F3" w:rsidP="005139F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85038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3360" behindDoc="0" locked="0" layoutInCell="1" allowOverlap="1" wp14:anchorId="01983780" wp14:editId="4795CF90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038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659DD897" w14:textId="77777777" w:rsidR="005139F3" w:rsidRPr="00085038" w:rsidRDefault="005139F3" w:rsidP="005139F3">
      <w:pPr>
        <w:spacing w:after="12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w w:val="110"/>
          <w:sz w:val="20"/>
          <w:szCs w:val="20"/>
          <w:lang w:val="pl-PL"/>
        </w:rPr>
        <w:t>Zastosowane leki:</w:t>
      </w:r>
    </w:p>
    <w:p w14:paraId="738B02A7" w14:textId="77777777" w:rsidR="005139F3" w:rsidRPr="00085038" w:rsidRDefault="005139F3" w:rsidP="005139F3">
      <w:pPr>
        <w:spacing w:after="120" w:line="240" w:lineRule="auto"/>
        <w:ind w:right="-88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1"/>
          <w:w w:val="78"/>
          <w:sz w:val="20"/>
          <w:szCs w:val="20"/>
          <w:lang w:val="pl-PL"/>
        </w:rPr>
        <w:t>t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12"/>
          <w:sz w:val="20"/>
          <w:szCs w:val="20"/>
          <w:lang w:val="pl-PL"/>
        </w:rPr>
        <w:t>oaleta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3"/>
          <w:sz w:val="20"/>
          <w:szCs w:val="20"/>
          <w:lang w:val="pl-PL"/>
        </w:rPr>
        <w:t xml:space="preserve"> </w:t>
      </w:r>
      <w:r w:rsidRPr="00085038">
        <w:rPr>
          <w:rFonts w:ascii="Times New Roman" w:eastAsia="Arial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i</w:t>
      </w:r>
      <w:r w:rsidRPr="00085038">
        <w:rPr>
          <w:rFonts w:ascii="Times New Roman" w:eastAsia="Arial" w:hAnsi="Times New Roman" w:cs="Times New Roman"/>
          <w:b/>
          <w:bCs/>
          <w:i/>
          <w:color w:val="808080" w:themeColor="background1" w:themeShade="80"/>
          <w:spacing w:val="-2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szycie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63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-2"/>
          <w:sz w:val="20"/>
          <w:szCs w:val="20"/>
          <w:lang w:val="pl-PL"/>
        </w:rPr>
        <w:t>r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an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2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0"/>
          <w:szCs w:val="20"/>
          <w:lang w:val="pl-PL"/>
        </w:rPr>
        <w:t>w</w:t>
      </w:r>
      <w:r w:rsidRPr="00085038">
        <w:rPr>
          <w:rFonts w:ascii="Times New Roman" w:eastAsia="Times New Roman" w:hAnsi="Times New Roman" w:cs="Times New Roman"/>
          <w:b/>
          <w:bCs/>
          <w:color w:val="808080" w:themeColor="background1" w:themeShade="80"/>
          <w:spacing w:val="12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znieczuleniu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58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5"/>
          <w:sz w:val="20"/>
          <w:szCs w:val="20"/>
          <w:lang w:val="pl-PL"/>
        </w:rPr>
        <w:t>mi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-20"/>
          <w:w w:val="105"/>
          <w:sz w:val="20"/>
          <w:szCs w:val="20"/>
          <w:lang w:val="pl-PL"/>
        </w:rPr>
        <w:t>e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5"/>
          <w:sz w:val="20"/>
          <w:szCs w:val="20"/>
          <w:lang w:val="pl-PL"/>
        </w:rPr>
        <w:t>jscowym,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18"/>
          <w:w w:val="10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opatrunki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8"/>
          <w:sz w:val="20"/>
          <w:szCs w:val="20"/>
          <w:lang w:val="pl-PL"/>
        </w:rPr>
        <w:t>jałowe</w:t>
      </w:r>
    </w:p>
    <w:p w14:paraId="36F1ACCA" w14:textId="77777777" w:rsidR="005139F3" w:rsidRPr="00085038" w:rsidRDefault="005139F3" w:rsidP="005139F3">
      <w:pPr>
        <w:tabs>
          <w:tab w:val="left" w:pos="142"/>
        </w:tabs>
        <w:spacing w:after="120" w:line="240" w:lineRule="auto"/>
        <w:ind w:right="4105" w:hanging="20"/>
        <w:rPr>
          <w:rFonts w:ascii="Times New Roman" w:eastAsia="Times New Roman" w:hAnsi="Times New Roman" w:cs="Times New Roman"/>
          <w:i/>
          <w:color w:val="808080" w:themeColor="background1" w:themeShade="80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16"/>
          <w:sz w:val="20"/>
          <w:szCs w:val="20"/>
          <w:lang w:val="pl-PL"/>
        </w:rPr>
        <w:t xml:space="preserve">AT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18"/>
          <w:w w:val="117"/>
          <w:sz w:val="20"/>
          <w:szCs w:val="20"/>
          <w:lang w:val="pl-PL"/>
        </w:rPr>
        <w:t>0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19"/>
          <w:w w:val="150"/>
          <w:sz w:val="20"/>
          <w:szCs w:val="20"/>
          <w:lang w:val="pl-PL"/>
        </w:rPr>
        <w:t>,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6"/>
          <w:sz w:val="20"/>
          <w:szCs w:val="20"/>
          <w:lang w:val="pl-PL"/>
        </w:rPr>
        <w:t>5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4"/>
          <w:w w:val="106"/>
          <w:sz w:val="20"/>
          <w:szCs w:val="20"/>
          <w:lang w:val="pl-PL"/>
        </w:rPr>
        <w:t>m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7"/>
          <w:sz w:val="20"/>
          <w:szCs w:val="20"/>
          <w:lang w:val="pl-PL"/>
        </w:rPr>
        <w:t>l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20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21"/>
          <w:sz w:val="20"/>
          <w:szCs w:val="20"/>
          <w:lang w:val="pl-PL"/>
        </w:rPr>
        <w:t>s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55"/>
          <w:w w:val="121"/>
          <w:sz w:val="20"/>
          <w:szCs w:val="20"/>
          <w:lang w:val="pl-PL"/>
        </w:rPr>
        <w:t>.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3"/>
          <w:sz w:val="20"/>
          <w:szCs w:val="20"/>
          <w:lang w:val="pl-PL"/>
        </w:rPr>
        <w:t xml:space="preserve">c. </w:t>
      </w:r>
    </w:p>
    <w:p w14:paraId="707E9F6A" w14:textId="77777777" w:rsidR="005139F3" w:rsidRPr="00085038" w:rsidRDefault="005139F3" w:rsidP="005139F3">
      <w:pPr>
        <w:tabs>
          <w:tab w:val="left" w:pos="1560"/>
        </w:tabs>
        <w:spacing w:after="120" w:line="240" w:lineRule="auto"/>
        <w:ind w:right="5886" w:hanging="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8"/>
          <w:sz w:val="20"/>
          <w:szCs w:val="20"/>
          <w:lang w:val="pl-PL"/>
        </w:rPr>
        <w:t>TK głowy</w:t>
      </w:r>
    </w:p>
    <w:p w14:paraId="44B6A423" w14:textId="77777777" w:rsidR="005139F3" w:rsidRPr="00085038" w:rsidRDefault="005139F3" w:rsidP="005139F3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Wykonane procedury:</w:t>
      </w:r>
    </w:p>
    <w:p w14:paraId="2DC3ABA8" w14:textId="77777777" w:rsidR="005139F3" w:rsidRPr="00085038" w:rsidRDefault="005139F3" w:rsidP="005139F3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86.59 - Szycie skóry i tkanki podskórnej w innym miejscu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2022-04-27, 8:55</w:t>
      </w:r>
    </w:p>
    <w:p w14:paraId="469D16CF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87.031 - TK - głowa (mózgowie) bez kontrastu dożylnego 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2022-04-27, 10:26</w:t>
      </w:r>
    </w:p>
    <w:p w14:paraId="1380E7AE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89.00 ·Porada lekarska, konsultacja, asysta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10:12</w:t>
      </w:r>
    </w:p>
    <w:p w14:paraId="5344C7F1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89.04 – Opieka pielęgniarki lub położnej 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15:11</w:t>
      </w:r>
    </w:p>
    <w:p w14:paraId="10B73834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89.7 – Badanie fizykalne 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16:12</w:t>
      </w:r>
    </w:p>
    <w:p w14:paraId="5FF3D996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93.57 - Założenie opatrunku na ranę - inne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2022-04-29, 12:15</w:t>
      </w:r>
    </w:p>
    <w:p w14:paraId="28EF4043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99.38- Podanie anatoksyny tężcowej 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2022-04-30, 14:44</w:t>
      </w:r>
    </w:p>
    <w:p w14:paraId="7D810BF9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5AB55427" w14:textId="77777777" w:rsidR="005139F3" w:rsidRPr="00085038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Przyczyna odmowy przyjęcia do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leczenia szpitalnego,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zalecenia dotyczące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dalszego leczenia,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żywienia,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pielęgnowania lub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trybu życia, przepisane leki /nazwa leku, postać leku, dawka, sposób dawkowania, ilość leku/ oraz materiały medyczne wypisane dla pacjenta: </w:t>
      </w:r>
    </w:p>
    <w:p w14:paraId="796A5061" w14:textId="77777777" w:rsidR="005139F3" w:rsidRPr="00085038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Spoczynkowy tryb życia - polegiwanie z głową uniesioną do 30 st. przez 2-3 dni.</w:t>
      </w:r>
    </w:p>
    <w:p w14:paraId="7E9A8EDF" w14:textId="77777777" w:rsidR="005139F3" w:rsidRPr="00085038" w:rsidRDefault="005139F3" w:rsidP="005139F3">
      <w:pPr>
        <w:spacing w:after="0" w:line="317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Doraźnie leki przeciwbólowe dostępne w aptece bez recepty. Nawadnianie doustne.</w:t>
      </w:r>
    </w:p>
    <w:p w14:paraId="0A68081C" w14:textId="77777777" w:rsidR="005139F3" w:rsidRPr="00085038" w:rsidRDefault="005139F3" w:rsidP="005139F3">
      <w:pPr>
        <w:spacing w:after="0" w:line="322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Codzienna zmiana opatrunku. Usunięcie szwów za 7 dni w Rejonie.</w:t>
      </w:r>
    </w:p>
    <w:p w14:paraId="540BE0D4" w14:textId="77777777" w:rsidR="005139F3" w:rsidRPr="00085038" w:rsidRDefault="005139F3" w:rsidP="005139F3">
      <w:pPr>
        <w:spacing w:before="16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Kontrola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w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Poradni POZ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w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dniu 16.08.2021r.</w:t>
      </w:r>
    </w:p>
    <w:p w14:paraId="66BD09DE" w14:textId="77777777" w:rsidR="005139F3" w:rsidRPr="00085038" w:rsidRDefault="005139F3" w:rsidP="005139F3">
      <w:pPr>
        <w:spacing w:before="3" w:after="0" w:line="320" w:lineRule="exact"/>
        <w:ind w:right="849" w:firstLine="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W razie pojawienia się niepokojących objawów ze strony OUN (silne bóle głowy niereagujące na leki przeciwbólowe, nudności, wymioty, zawroty głowy, zaburzenia widzenia itp.) konieczna pilna konsultacja lekarska.</w:t>
      </w:r>
    </w:p>
    <w:p w14:paraId="7D307637" w14:textId="77777777" w:rsidR="005139F3" w:rsidRPr="008A4C5D" w:rsidRDefault="005139F3" w:rsidP="005139F3">
      <w:pPr>
        <w:spacing w:after="0" w:line="200" w:lineRule="exact"/>
        <w:rPr>
          <w:sz w:val="20"/>
          <w:szCs w:val="20"/>
          <w:lang w:val="pl-PL"/>
        </w:rPr>
      </w:pPr>
    </w:p>
    <w:p w14:paraId="473423C0" w14:textId="77777777" w:rsidR="005139F3" w:rsidRPr="00085038" w:rsidRDefault="005139F3" w:rsidP="005139F3">
      <w:pPr>
        <w:spacing w:after="0" w:line="305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Orzeczona czasowa niezdolność do pracy </w:t>
      </w:r>
      <w:r w:rsidRPr="00085038">
        <w:rPr>
          <w:rFonts w:ascii="Times New Roman" w:eastAsia="Arial" w:hAnsi="Times New Roman" w:cs="Times New Roman"/>
          <w:sz w:val="20"/>
          <w:szCs w:val="20"/>
          <w:lang w:val="pl-PL"/>
        </w:rPr>
        <w:t xml:space="preserve">i </w:t>
      </w:r>
      <w:r w:rsidRPr="00085038">
        <w:rPr>
          <w:rFonts w:ascii="Times New Roman" w:eastAsia="Times New Roman" w:hAnsi="Times New Roman" w:cs="Times New Roman"/>
          <w:sz w:val="20"/>
          <w:szCs w:val="20"/>
          <w:lang w:val="pl-PL"/>
        </w:rPr>
        <w:t>ocena zdolności do wykonywania dotychczasowego zatrudnienia:</w:t>
      </w:r>
    </w:p>
    <w:p w14:paraId="364C5BAF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 wp14:anchorId="5948ABA4" wp14:editId="53EDA033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79466" wp14:editId="2F74FF06">
                <wp:simplePos x="0" y="0"/>
                <wp:positionH relativeFrom="margin">
                  <wp:align>left</wp:align>
                </wp:positionH>
                <wp:positionV relativeFrom="paragraph">
                  <wp:posOffset>120193</wp:posOffset>
                </wp:positionV>
                <wp:extent cx="6686093" cy="29261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411D" id="Łącznik prosty 9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52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4F1E0D3" w14:textId="4894875D" w:rsidR="005139F3" w:rsidRPr="00085038" w:rsidRDefault="005139F3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Lekarz prowadzący:</w:t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sectPr w:rsidR="005139F3" w:rsidRPr="00085038" w:rsidSect="00DE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F3"/>
    <w:rsid w:val="0002690D"/>
    <w:rsid w:val="00085038"/>
    <w:rsid w:val="00196ED7"/>
    <w:rsid w:val="001B3BA4"/>
    <w:rsid w:val="001C4D62"/>
    <w:rsid w:val="002E6902"/>
    <w:rsid w:val="00316995"/>
    <w:rsid w:val="00395B57"/>
    <w:rsid w:val="00453CB6"/>
    <w:rsid w:val="00461174"/>
    <w:rsid w:val="004828C0"/>
    <w:rsid w:val="004943A7"/>
    <w:rsid w:val="005139F3"/>
    <w:rsid w:val="00544A97"/>
    <w:rsid w:val="005D1F65"/>
    <w:rsid w:val="0066602F"/>
    <w:rsid w:val="006D7CF8"/>
    <w:rsid w:val="00AB352F"/>
    <w:rsid w:val="00B6036B"/>
    <w:rsid w:val="00B96406"/>
    <w:rsid w:val="00BE2BF6"/>
    <w:rsid w:val="00CC3C1E"/>
    <w:rsid w:val="00CD1A7A"/>
    <w:rsid w:val="00D412C3"/>
    <w:rsid w:val="00D81563"/>
    <w:rsid w:val="00D87201"/>
    <w:rsid w:val="00DA0D61"/>
    <w:rsid w:val="00E07251"/>
    <w:rsid w:val="00E42D91"/>
    <w:rsid w:val="00FC19BA"/>
    <w:rsid w:val="00FD7AF8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766"/>
  <w15:chartTrackingRefBased/>
  <w15:docId w15:val="{76FA8CE7-ADCA-4833-9F26-9F7A7F0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9F3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Łezka Michał (STUD)</dc:creator>
  <cp:keywords/>
  <dc:description/>
  <cp:lastModifiedBy>M Łezka</cp:lastModifiedBy>
  <cp:revision>31</cp:revision>
  <dcterms:created xsi:type="dcterms:W3CDTF">2023-04-10T16:24:00Z</dcterms:created>
  <dcterms:modified xsi:type="dcterms:W3CDTF">2023-05-07T15:38:00Z</dcterms:modified>
</cp:coreProperties>
</file>