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67401BFD">
      <w:pPr>
        <w:jc w:val="center"/>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p>
    <w:p w14:paraId="48DEA8F0">
      <w:pPr>
        <w:jc w:val="center"/>
        <w:rPr>
          <w:rFonts w:ascii="黑体" w:hAnsi="黑体" w:eastAsia="黑体"/>
          <w:color w:val="000000" w:themeColor="text1"/>
          <w:sz w:val="40"/>
          <w:szCs w:val="40"/>
          <w14:textFill>
            <w14:solidFill>
              <w14:schemeClr w14:val="tx1"/>
            </w14:solidFill>
          </w14:textFill>
        </w:rPr>
      </w:pPr>
      <w:r>
        <w:rPr>
          <w:rFonts w:hint="eastAsia" w:ascii="黑体" w:hAnsi="黑体" w:eastAsia="黑体"/>
          <w:color w:val="000000" w:themeColor="text1"/>
          <w:szCs w:val="21"/>
          <w14:textFill>
            <w14:solidFill>
              <w14:schemeClr w14:val="tx1"/>
            </w14:solidFill>
          </w14:textFill>
        </w:rPr>
        <w:t>(2</w:t>
      </w:r>
      <w:r>
        <w:rPr>
          <w:rFonts w:ascii="黑体" w:hAnsi="黑体" w:eastAsia="黑体"/>
          <w:color w:val="000000" w:themeColor="text1"/>
          <w:szCs w:val="21"/>
          <w14:textFill>
            <w14:solidFill>
              <w14:schemeClr w14:val="tx1"/>
            </w14:solidFill>
          </w14:textFill>
        </w:rPr>
        <w:t>0</w:t>
      </w:r>
      <w:r>
        <w:rPr>
          <w:rFonts w:hint="eastAsia" w:ascii="黑体" w:hAnsi="黑体" w:eastAsia="黑体"/>
          <w:color w:val="000000" w:themeColor="text1"/>
          <w:szCs w:val="21"/>
          <w14:textFill>
            <w14:solidFill>
              <w14:schemeClr w14:val="tx1"/>
            </w14:solidFill>
          </w14:textFill>
        </w:rPr>
        <w:t>26年版)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436"/>
        <w:gridCol w:w="619"/>
        <w:gridCol w:w="526"/>
        <w:gridCol w:w="287"/>
        <w:gridCol w:w="641"/>
        <w:gridCol w:w="654"/>
        <w:gridCol w:w="249"/>
        <w:gridCol w:w="30"/>
        <w:gridCol w:w="716"/>
        <w:gridCol w:w="369"/>
        <w:gridCol w:w="344"/>
        <w:gridCol w:w="713"/>
        <w:gridCol w:w="130"/>
        <w:gridCol w:w="583"/>
        <w:gridCol w:w="713"/>
        <w:gridCol w:w="716"/>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tcPr>
          <w:p w14:paraId="2DD75A21">
            <w:pPr>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2026003735</w:t>
            </w:r>
            <w:bookmarkStart w:id="1" w:name="_GoBack"/>
            <w:bookmarkEnd w:id="1"/>
          </w:p>
        </w:tc>
        <w:tc>
          <w:tcPr>
            <w:tcW w:w="1185" w:type="dxa"/>
            <w:gridSpan w:val="2"/>
            <w:vAlign w:val="center"/>
          </w:tcPr>
          <w:p w14:paraId="39A95D29">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14:paraId="3167B813">
            <w:pPr>
              <w:rPr>
                <w:rFonts w:ascii="仿宋" w:hAnsi="仿宋" w:eastAsia="仿宋"/>
                <w:color w:val="000000" w:themeColor="text1"/>
                <w14:textFill>
                  <w14:solidFill>
                    <w14:schemeClr w14:val="tx1"/>
                  </w14:solidFill>
                </w14:textFill>
              </w:rPr>
            </w:pPr>
            <w:r>
              <w:t>求职智能体——基于AutoClaw的学术与职场数字助手Skill</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14:paraId="1FE587E5">
            <w:pPr>
              <w:rPr>
                <w:rFonts w:ascii="仿宋" w:hAnsi="仿宋" w:eastAsia="仿宋"/>
                <w:color w:val="000000" w:themeColor="text1"/>
                <w14:textFill>
                  <w14:solidFill>
                    <w14:schemeClr w14:val="tx1"/>
                  </w14:solidFill>
                </w14:textFill>
              </w:rPr>
            </w:pPr>
            <w:r>
              <w:rPr>
                <w:rFonts w:hint="eastAsia" w:ascii="仿宋" w:hAnsi="仿宋" w:eastAsia="仿宋" w:cs="仿宋"/>
                <w:sz w:val="21"/>
              </w:rPr>
              <w:t>软件应用与开发类</w:t>
            </w:r>
          </w:p>
        </w:tc>
        <w:tc>
          <w:tcPr>
            <w:tcW w:w="1402" w:type="dxa"/>
            <w:gridSpan w:val="4"/>
            <w:vAlign w:val="center"/>
          </w:tcPr>
          <w:p w14:paraId="439B2F1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14:paraId="33694E9B">
            <w:pPr>
              <w:rPr>
                <w:rFonts w:ascii="仿宋" w:hAnsi="仿宋" w:eastAsia="仿宋"/>
                <w:color w:val="000000" w:themeColor="text1"/>
                <w14:textFill>
                  <w14:solidFill>
                    <w14:schemeClr w14:val="tx1"/>
                  </w14:solidFill>
                </w14:textFill>
              </w:rPr>
            </w:pPr>
            <w:r>
              <w:rPr>
                <w:rFonts w:hint="eastAsia" w:ascii="仿宋" w:hAnsi="仿宋" w:eastAsia="仿宋" w:cs="仿宋"/>
                <w:sz w:val="21"/>
              </w:rPr>
              <w:t>学习成长智能体</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14:paraId="204A66E7">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作品简介(</w:t>
            </w:r>
            <w:r>
              <w:rPr>
                <w:rFonts w:ascii="仿宋" w:hAnsi="仿宋" w:eastAsia="仿宋"/>
                <w:color w:val="000000" w:themeColor="text1"/>
                <w14:textFill>
                  <w14:solidFill>
                    <w14:schemeClr w14:val="tx1"/>
                  </w14:solidFill>
                </w14:textFill>
              </w:rPr>
              <w:t>100</w:t>
            </w:r>
            <w:r>
              <w:rPr>
                <w:rFonts w:hint="eastAsia" w:ascii="仿宋" w:hAnsi="仿宋" w:eastAsia="仿宋"/>
                <w:color w:val="000000" w:themeColor="text1"/>
                <w14:textFill>
                  <w14:solidFill>
                    <w14:schemeClr w14:val="tx1"/>
                  </w14:solidFill>
                </w14:textFill>
              </w:rPr>
              <w:t>字以内</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w:t>
            </w:r>
          </w:p>
          <w:p w14:paraId="1D8000AA">
            <w:pPr>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本作品是面向AutoClaw（小龙虾）框架开发的求职与学术成长Skill插件包，内含14个原子化Skill模块与7条自动化Pipeline。安装后用户可通过AutoClaw直接调用简历生成、岗位聚合、文献调研、模拟面试等八大闭环能力，实现浏览器抓取→GLM语义分析→Office文档输出的全链路自动化。</w:t>
            </w:r>
          </w:p>
          <w:p w14:paraId="52A64236">
            <w:pPr>
              <w:rPr>
                <w:rFonts w:ascii="仿宋" w:hAnsi="仿宋" w:eastAsia="仿宋"/>
                <w:color w:val="000000" w:themeColor="text1"/>
                <w14:textFill>
                  <w14:solidFill>
                    <w14:schemeClr w14:val="tx1"/>
                  </w14:solidFill>
                </w14:textFill>
              </w:rPr>
            </w:pPr>
          </w:p>
          <w:p w14:paraId="4F470442">
            <w:pPr>
              <w:rPr>
                <w:rFonts w:ascii="仿宋" w:hAnsi="仿宋" w:eastAsia="仿宋"/>
                <w:color w:val="000000" w:themeColor="text1"/>
                <w14:textFill>
                  <w14:solidFill>
                    <w14:schemeClr w14:val="tx1"/>
                  </w14:solidFill>
                </w14:textFill>
              </w:rPr>
            </w:pP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14:paraId="7AAEB68B">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创新描述（1</w:t>
            </w:r>
            <w:r>
              <w:rPr>
                <w:rFonts w:ascii="仿宋" w:hAnsi="仿宋" w:eastAsia="仿宋"/>
                <w:color w:val="000000" w:themeColor="text1"/>
                <w14:textFill>
                  <w14:solidFill>
                    <w14:schemeClr w14:val="tx1"/>
                  </w14:solidFill>
                </w14:textFill>
              </w:rPr>
              <w:t>00</w:t>
            </w:r>
            <w:r>
              <w:rPr>
                <w:rFonts w:hint="eastAsia" w:ascii="仿宋" w:hAnsi="仿宋" w:eastAsia="仿宋"/>
                <w:color w:val="000000" w:themeColor="text1"/>
                <w14:textFill>
                  <w14:solidFill>
                    <w14:schemeClr w14:val="tx1"/>
                  </w14:solidFill>
                </w14:textFill>
              </w:rPr>
              <w:t>字以内）：</w:t>
            </w:r>
          </w:p>
          <w:p w14:paraId="31AF3E3A">
            <w:pPr>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1）原生Skill架构：严格遵循AutoClaw路径B规范，14个Skill均为独立可插拔单元；（2）配置驱动编排：Pipeline流程完全通过agent_config.json声明式定义，零代码调整业务流程；（3）跨应用协作：在AutoClaw框架内打通Browser→GLM→Excel→Word四类应用边界；（4）Prompt外置治理：全部LLM提示词以.md模板统一管理，支持运行时热更新。</w:t>
            </w:r>
          </w:p>
          <w:p w14:paraId="2AF2F3B0">
            <w:pPr>
              <w:rPr>
                <w:rFonts w:ascii="仿宋" w:hAnsi="仿宋" w:eastAsia="仿宋"/>
                <w:color w:val="000000" w:themeColor="text1"/>
                <w14:textFill>
                  <w14:solidFill>
                    <w14:schemeClr w14:val="tx1"/>
                  </w14:solidFill>
                </w14:textFill>
              </w:rPr>
            </w:pPr>
          </w:p>
          <w:p w14:paraId="457B7EC1">
            <w:pPr>
              <w:rPr>
                <w:rFonts w:ascii="仿宋" w:hAnsi="仿宋" w:eastAsia="仿宋"/>
                <w:color w:val="000000" w:themeColor="text1"/>
                <w14:textFill>
                  <w14:solidFill>
                    <w14:schemeClr w14:val="tx1"/>
                  </w14:solidFill>
                </w14:textFill>
              </w:rPr>
            </w:pP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14:paraId="67EB6912">
            <w:pPr>
              <w:rPr>
                <w:rFonts w:ascii="黑体" w:hAnsi="黑体" w:eastAsia="黑体" w:cs="黑体"/>
                <w:color w:val="000000" w:themeColor="text1"/>
                <w14:textFill>
                  <w14:solidFill>
                    <w14:schemeClr w14:val="tx1"/>
                  </w14:solidFill>
                </w14:textFill>
              </w:rPr>
            </w:pPr>
            <w:r>
              <w:rPr>
                <w:rFonts w:hint="eastAsia" w:ascii="黑体" w:hAnsi="黑体" w:eastAsia="黑体" w:cs="黑体"/>
                <w:color w:val="FF0000"/>
              </w:rPr>
              <w:t>特别说明</w:t>
            </w:r>
          </w:p>
          <w:p w14:paraId="148049B8">
            <w:pPr>
              <w:rPr>
                <w:rFonts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作品中如有涉及疆域的地图，需说明来源并标注有效的</w:t>
            </w:r>
            <w:r>
              <w:rPr>
                <w:rFonts w:hint="eastAsia" w:ascii="仿宋" w:hAnsi="仿宋" w:eastAsia="仿宋"/>
                <w:b/>
                <w:bCs/>
                <w:color w:val="FF0000"/>
              </w:rPr>
              <w:t>地图审图号</w:t>
            </w:r>
            <w:r>
              <w:rPr>
                <w:rFonts w:hint="eastAsia" w:ascii="仿宋" w:hAnsi="仿宋" w:eastAsia="仿宋"/>
                <w:color w:val="000000" w:themeColor="text1"/>
                <w14:textFill>
                  <w14:solidFill>
                    <w14:schemeClr w14:val="tx1"/>
                  </w14:solidFill>
                </w14:textFill>
              </w:rPr>
              <w:t>；</w:t>
            </w:r>
          </w:p>
          <w:bookmarkEnd w:id="0"/>
          <w:p w14:paraId="5086D01F">
            <w:pPr>
              <w:rPr>
                <w:rFonts w:ascii="仿宋" w:hAnsi="仿宋" w:eastAsia="仿宋"/>
                <w:color w:val="000000" w:themeColor="text1"/>
                <w14:textFill>
                  <w14:solidFill>
                    <w14:schemeClr w14:val="tx1"/>
                  </w14:solidFill>
                </w14:textFill>
              </w:rPr>
            </w:pPr>
          </w:p>
          <w:p w14:paraId="7C61CB32">
            <w:pPr>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作品如有前期基础，需</w:t>
            </w:r>
            <w:r>
              <w:rPr>
                <w:rFonts w:hint="eastAsia" w:ascii="仿宋" w:hAnsi="仿宋" w:eastAsia="仿宋"/>
                <w:b/>
                <w:bCs/>
                <w:color w:val="FF0000"/>
              </w:rPr>
              <w:t>具体详实地说明</w:t>
            </w:r>
            <w:r>
              <w:rPr>
                <w:rFonts w:hint="eastAsia" w:ascii="仿宋" w:hAnsi="仿宋" w:eastAsia="仿宋"/>
                <w:color w:val="000000" w:themeColor="text1"/>
                <w14:textFill>
                  <w14:solidFill>
                    <w14:schemeClr w14:val="tx1"/>
                  </w14:solidFill>
                </w14:textFill>
              </w:rPr>
              <w:t>，并</w:t>
            </w:r>
            <w:r>
              <w:rPr>
                <w:rFonts w:hint="eastAsia" w:ascii="仿宋" w:hAnsi="仿宋" w:eastAsia="仿宋"/>
                <w:b/>
                <w:bCs/>
                <w:color w:val="FF0000"/>
              </w:rPr>
              <w:t>注明本次参赛的主要工作</w:t>
            </w:r>
            <w:r>
              <w:rPr>
                <w:rFonts w:hint="eastAsia" w:ascii="仿宋" w:hAnsi="仿宋" w:eastAsia="仿宋"/>
                <w:color w:val="000000" w:themeColor="text1"/>
                <w14:textFill>
                  <w14:solidFill>
                    <w14:schemeClr w14:val="tx1"/>
                  </w14:solidFill>
                </w14:textFill>
              </w:rPr>
              <w:t>；</w:t>
            </w:r>
          </w:p>
          <w:p w14:paraId="772EC010">
            <w:pPr>
              <w:rPr>
                <w:rFonts w:ascii="仿宋" w:hAnsi="仿宋" w:eastAsia="仿宋"/>
                <w:color w:val="000000" w:themeColor="text1"/>
                <w14:textFill>
                  <w14:solidFill>
                    <w14:schemeClr w14:val="tx1"/>
                  </w14:solidFill>
                </w14:textFill>
              </w:rPr>
            </w:pPr>
          </w:p>
          <w:p w14:paraId="56EA3D1B">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3.作品若使用人工智能（AI）辅助工具（含A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）进行设计与开发，需</w:t>
            </w:r>
            <w:r>
              <w:rPr>
                <w:rFonts w:hint="eastAsia" w:ascii="仿宋" w:hAnsi="仿宋" w:eastAsia="仿宋"/>
                <w:b/>
                <w:bCs/>
                <w:color w:val="FF0000"/>
              </w:rPr>
              <w:t>填写</w:t>
            </w:r>
            <w:r>
              <w:rPr>
                <w:rFonts w:hint="eastAsia" w:ascii="仿宋" w:hAnsi="仿宋" w:eastAsia="仿宋"/>
                <w:color w:val="000000" w:themeColor="text1"/>
                <w14:textFill>
                  <w14:solidFill>
                    <w14:schemeClr w14:val="tx1"/>
                  </w14:solidFill>
                </w14:textFill>
              </w:rPr>
              <w:t>“4-AI工具使用说明（选用模板）（2026年版）.docx”。</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，可按实际作者人数调整，不需要的列请清空；表中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14:textFill>
                  <w14:solidFill>
                    <w14:schemeClr w14:val="tx1"/>
                  </w14:solidFill>
                </w14:textFill>
              </w:rPr>
              <w:t>/增减，也可另加行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ascii="仿宋" w:hAnsi="仿宋" w:eastAsia="仿宋"/>
                <w:color w:val="000000" w:themeColor="text1"/>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项目名称</w:t>
            </w:r>
          </w:p>
        </w:tc>
        <w:tc>
          <w:tcPr>
            <w:tcW w:w="947" w:type="dxa"/>
            <w:gridSpan w:val="2"/>
            <w:vAlign w:val="center"/>
          </w:tcPr>
          <w:p w14:paraId="6840C1BC">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高智翔</w:t>
            </w:r>
          </w:p>
        </w:tc>
        <w:tc>
          <w:tcPr>
            <w:tcW w:w="845" w:type="dxa"/>
            <w:gridSpan w:val="2"/>
            <w:vAlign w:val="center"/>
          </w:tcPr>
          <w:p w14:paraId="175532F3">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李昕妍</w:t>
            </w:r>
          </w:p>
        </w:tc>
        <w:tc>
          <w:tcPr>
            <w:tcW w:w="818" w:type="dxa"/>
            <w:gridSpan w:val="2"/>
            <w:vAlign w:val="center"/>
          </w:tcPr>
          <w:p w14:paraId="3A904C19">
            <w:pPr>
              <w:jc w:val="center"/>
              <w:rPr>
                <w:rFonts w:hint="default"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lang w:val="en-US" w:eastAsia="zh-CN"/>
                <w14:textFill>
                  <w14:solidFill>
                    <w14:schemeClr w14:val="tx1"/>
                  </w14:solidFill>
                </w14:textFill>
              </w:rPr>
              <w:t>管宇航</w:t>
            </w:r>
          </w:p>
        </w:tc>
        <w:tc>
          <w:tcPr>
            <w:tcW w:w="793" w:type="dxa"/>
            <w:gridSpan w:val="2"/>
            <w:vAlign w:val="center"/>
          </w:tcPr>
          <w:p w14:paraId="4CC44149">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姓名4</w:t>
            </w:r>
          </w:p>
        </w:tc>
        <w:tc>
          <w:tcPr>
            <w:tcW w:w="755" w:type="dxa"/>
            <w:gridSpan w:val="2"/>
            <w:vAlign w:val="center"/>
          </w:tcPr>
          <w:p w14:paraId="20095E12">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姓名5</w:t>
            </w:r>
          </w:p>
        </w:tc>
        <w:tc>
          <w:tcPr>
            <w:tcW w:w="755" w:type="dxa"/>
            <w:vAlign w:val="center"/>
          </w:tcPr>
          <w:p w14:paraId="551142B8">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姓名6</w:t>
            </w:r>
          </w:p>
        </w:tc>
        <w:tc>
          <w:tcPr>
            <w:tcW w:w="755" w:type="dxa"/>
            <w:gridSpan w:val="2"/>
            <w:vAlign w:val="center"/>
          </w:tcPr>
          <w:p w14:paraId="745407DD">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姓名7</w:t>
            </w:r>
          </w:p>
        </w:tc>
        <w:tc>
          <w:tcPr>
            <w:tcW w:w="755" w:type="dxa"/>
            <w:vAlign w:val="center"/>
          </w:tcPr>
          <w:p w14:paraId="5D2CC3BC">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姓名8</w:t>
            </w:r>
          </w:p>
        </w:tc>
        <w:tc>
          <w:tcPr>
            <w:tcW w:w="759" w:type="dxa"/>
            <w:vAlign w:val="center"/>
          </w:tcPr>
          <w:p w14:paraId="09F54308">
            <w:pPr>
              <w:jc w:val="center"/>
              <w:rPr>
                <w:rFonts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姓名9</w:t>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14:paraId="36F9474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142F630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F7CCC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5577CD1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7003498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68DE9D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AEE68B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6C52CE8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720E780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14:paraId="16A8370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4E534BA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6C8B00A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BA56B4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4113D7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A310FE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749494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1ED78E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4D66D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14:paraId="1066466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50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3EA8237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5364F5E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25</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33A73C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79C4AF">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7353444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948C11">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12EC0E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F946BA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14:paraId="1D6F6CB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80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56AAF8C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16E8F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w:t>
            </w: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1F55E6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D3327E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648CFD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326BD12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D007EA">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50F3CFA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14:paraId="5EB5B6D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7C34CA4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0419E2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405DF2CC">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6F385CC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DCCA17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1C6205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2A787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3BBA5E4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14:paraId="6CD923AB">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613A378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17213B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06BE2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5D45C24">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50BD5D">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4DFA58E">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E7DED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4567865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14:paraId="01A000C6">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val="en-US" w:eastAsia="zh-CN"/>
                <w14:textFill>
                  <w14:solidFill>
                    <w14:schemeClr w14:val="tx1"/>
                  </w14:solidFill>
                </w14:textFill>
              </w:rPr>
              <w:t>100</w:t>
            </w:r>
            <w:r>
              <w:rPr>
                <w:rFonts w:hint="eastAsia" w:ascii="仿宋" w:hAnsi="仿宋" w:eastAsia="仿宋"/>
                <w:color w:val="000000" w:themeColor="text1"/>
                <w14:textFill>
                  <w14:solidFill>
                    <w14:schemeClr w14:val="tx1"/>
                  </w14:solidFill>
                </w14:textFill>
              </w:rPr>
              <w:t>%</w:t>
            </w:r>
          </w:p>
        </w:tc>
        <w:tc>
          <w:tcPr>
            <w:tcW w:w="845" w:type="dxa"/>
            <w:gridSpan w:val="2"/>
            <w:tcBorders>
              <w:bottom w:val="single" w:color="000000" w:sz="4" w:space="0"/>
            </w:tcBorders>
            <w:vAlign w:val="center"/>
          </w:tcPr>
          <w:p w14:paraId="724A4CF8">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tcBorders>
              <w:bottom w:val="single" w:color="000000" w:sz="4" w:space="0"/>
            </w:tcBorders>
            <w:vAlign w:val="center"/>
          </w:tcPr>
          <w:p w14:paraId="2777CA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399787F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547F2D7">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9C3FF4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722EBE5">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54BF38F3">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E4AFD2">
            <w:pPr>
              <w:ind w:right="243" w:rightChars="116"/>
              <w:jc w:val="right"/>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3" w:rightChars="116"/>
              <w:jc w:val="right"/>
              <w:rPr>
                <w:rFonts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3" w:rightChars="116"/>
              <w:jc w:val="right"/>
              <w:rPr>
                <w:rFonts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3" w:rightChars="116"/>
              <w:jc w:val="right"/>
              <w:rPr>
                <w:rFonts w:ascii="仿宋" w:hAnsi="仿宋" w:eastAsia="仿宋"/>
                <w:color w:val="000000" w:themeColor="text1"/>
                <w14:textFill>
                  <w14:solidFill>
                    <w14:schemeClr w14:val="tx1"/>
                  </w14:solidFill>
                </w14:textFill>
              </w:rPr>
            </w:pPr>
          </w:p>
        </w:tc>
        <w:tc>
          <w:tcPr>
            <w:tcW w:w="793" w:type="dxa"/>
            <w:gridSpan w:val="2"/>
            <w:vAlign w:val="center"/>
          </w:tcPr>
          <w:p w14:paraId="150A9D8F">
            <w:pPr>
              <w:ind w:right="243" w:rightChars="116"/>
              <w:jc w:val="right"/>
              <w:rPr>
                <w:rFonts w:ascii="仿宋" w:hAnsi="仿宋" w:eastAsia="仿宋"/>
                <w:color w:val="000000" w:themeColor="text1"/>
                <w14:textFill>
                  <w14:solidFill>
                    <w14:schemeClr w14:val="tx1"/>
                  </w14:solidFill>
                </w14:textFill>
              </w:rPr>
            </w:pPr>
          </w:p>
        </w:tc>
        <w:tc>
          <w:tcPr>
            <w:tcW w:w="755" w:type="dxa"/>
            <w:gridSpan w:val="2"/>
            <w:vAlign w:val="center"/>
          </w:tcPr>
          <w:p w14:paraId="534B2A20">
            <w:pPr>
              <w:ind w:right="243" w:rightChars="116"/>
              <w:jc w:val="right"/>
              <w:rPr>
                <w:rFonts w:ascii="仿宋" w:hAnsi="仿宋" w:eastAsia="仿宋"/>
                <w:color w:val="000000" w:themeColor="text1"/>
                <w14:textFill>
                  <w14:solidFill>
                    <w14:schemeClr w14:val="tx1"/>
                  </w14:solidFill>
                </w14:textFill>
              </w:rPr>
            </w:pPr>
          </w:p>
        </w:tc>
        <w:tc>
          <w:tcPr>
            <w:tcW w:w="755" w:type="dxa"/>
            <w:vAlign w:val="center"/>
          </w:tcPr>
          <w:p w14:paraId="3F633925">
            <w:pPr>
              <w:ind w:right="243" w:rightChars="116"/>
              <w:jc w:val="right"/>
              <w:rPr>
                <w:rFonts w:ascii="仿宋" w:hAnsi="仿宋" w:eastAsia="仿宋"/>
                <w:color w:val="000000" w:themeColor="text1"/>
                <w14:textFill>
                  <w14:solidFill>
                    <w14:schemeClr w14:val="tx1"/>
                  </w14:solidFill>
                </w14:textFill>
              </w:rPr>
            </w:pPr>
          </w:p>
        </w:tc>
        <w:tc>
          <w:tcPr>
            <w:tcW w:w="755" w:type="dxa"/>
            <w:gridSpan w:val="2"/>
            <w:vAlign w:val="center"/>
          </w:tcPr>
          <w:p w14:paraId="52185BE8">
            <w:pPr>
              <w:ind w:right="243" w:rightChars="116"/>
              <w:jc w:val="right"/>
              <w:rPr>
                <w:rFonts w:ascii="仿宋" w:hAnsi="仿宋" w:eastAsia="仿宋"/>
                <w:color w:val="000000" w:themeColor="text1"/>
                <w14:textFill>
                  <w14:solidFill>
                    <w14:schemeClr w14:val="tx1"/>
                  </w14:solidFill>
                </w14:textFill>
              </w:rPr>
            </w:pPr>
          </w:p>
        </w:tc>
        <w:tc>
          <w:tcPr>
            <w:tcW w:w="755" w:type="dxa"/>
            <w:vAlign w:val="center"/>
          </w:tcPr>
          <w:p w14:paraId="0FFE61D4">
            <w:pPr>
              <w:ind w:right="243" w:rightChars="116"/>
              <w:jc w:val="right"/>
              <w:rPr>
                <w:rFonts w:ascii="仿宋" w:hAnsi="仿宋" w:eastAsia="仿宋"/>
                <w:color w:val="000000" w:themeColor="text1"/>
                <w14:textFill>
                  <w14:solidFill>
                    <w14:schemeClr w14:val="tx1"/>
                  </w14:solidFill>
                </w14:textFill>
              </w:rPr>
            </w:pPr>
          </w:p>
        </w:tc>
        <w:tc>
          <w:tcPr>
            <w:tcW w:w="759" w:type="dxa"/>
            <w:vAlign w:val="center"/>
          </w:tcPr>
          <w:p w14:paraId="239C9229">
            <w:pPr>
              <w:ind w:right="243" w:rightChars="116"/>
              <w:jc w:val="right"/>
              <w:rPr>
                <w:rFonts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14:paraId="366FF6EB">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理论指导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技术方案 □实验场地 □硬件资源 </w:t>
            </w:r>
          </w:p>
          <w:p w14:paraId="00606F37">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□数据提供 □后勤支持 □宣讲通知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组织协调 □经费支持</w:t>
            </w:r>
          </w:p>
          <w:p w14:paraId="0E973C4B">
            <w:pPr>
              <w:rPr>
                <w:rFonts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14:paraId="4FB50301">
            <w:pPr>
              <w:rPr>
                <w:rFonts w:ascii="仿宋" w:hAnsi="仿宋" w:eastAsia="仿宋"/>
                <w:color w:val="000000" w:themeColor="text1"/>
                <w14:textFill>
                  <w14:solidFill>
                    <w14:schemeClr w14:val="tx1"/>
                  </w14:solidFill>
                </w14:textFill>
              </w:rPr>
            </w:pP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ascii="Times New Roman" w:hAnsi="Times New Roman" w:eastAsia="仿宋" w:cs="Times New Roman"/>
                <w:smallCaps/>
                <w:color w:val="000000" w:themeColor="text1"/>
                <w14:textFill>
                  <w14:solidFill>
                    <w14:schemeClr w14:val="tx1"/>
                  </w14:solidFill>
                </w14:textFill>
              </w:rPr>
              <w:t xml:space="preserve">Windows □Linux □macOS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14:paraId="3CF75C0B">
            <w:pPr>
              <w:rPr>
                <w:rFonts w:ascii="仿宋" w:hAnsi="仿宋" w:eastAsia="仿宋"/>
                <w:color w:val="000000" w:themeColor="text1"/>
                <w14:textFill>
                  <w14:solidFill>
                    <w14:schemeClr w14:val="tx1"/>
                  </w14:solidFill>
                </w14:textFill>
              </w:rPr>
            </w:pPr>
            <w:r>
              <w:rPr>
                <w:rFonts w:hint="eastAsia" w:ascii="Times New Roman" w:hAnsi="Times New Roman" w:eastAsia="仿宋" w:cs="Times New Roman"/>
                <w:smallCaps/>
                <w:color w:val="000000" w:themeColor="text1"/>
                <w:lang w:eastAsia="zh-CN"/>
                <w14:textFill>
                  <w14:solidFill>
                    <w14:schemeClr w14:val="tx1"/>
                  </w14:solidFill>
                </w14:textFill>
              </w:rPr>
              <w:t>☑</w:t>
            </w:r>
            <w:r>
              <w:rPr>
                <w:rFonts w:ascii="Times New Roman" w:hAnsi="Times New Roman" w:eastAsia="仿宋" w:cs="Times New Roman"/>
                <w:smallCaps/>
                <w:color w:val="000000" w:themeColor="text1"/>
                <w14:textFill>
                  <w14:solidFill>
                    <w14:schemeClr w14:val="tx1"/>
                  </w14:solidFill>
                </w14:textFill>
              </w:rPr>
              <w:t xml:space="preserve">Windows □Linux □macOS □iOS □Android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14:paraId="2E2CC083">
            <w:pPr>
              <w:rPr>
                <w:rFonts w:ascii="仿宋" w:hAnsi="仿宋" w:eastAsia="仿宋"/>
                <w:smallCaps/>
                <w:color w:val="000000" w:themeColor="text1"/>
                <w14:textFill>
                  <w14:solidFill>
                    <w14:schemeClr w14:val="tx1"/>
                  </w14:solidFill>
                </w14:textFill>
              </w:rPr>
            </w:pPr>
            <w:r>
              <w:rPr>
                <w:sz w:val="20"/>
              </w:rPr>
              <w:t>Python 3、AutoClaw、、VS Code、Git</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14:paraId="072F85F1">
            <w:pPr>
              <w:rPr>
                <w:rFonts w:ascii="仿宋" w:hAnsi="仿宋" w:eastAsia="仿宋"/>
                <w:smallCaps/>
                <w:color w:val="000000" w:themeColor="text1"/>
                <w14:textFill>
                  <w14:solidFill>
                    <w14:schemeClr w14:val="tx1"/>
                  </w14:solidFill>
                </w14:textFill>
              </w:rPr>
            </w:pPr>
            <w:r>
              <w:t>1、赵国军. 大学生职业生涯规划与就业指导[M]. 北京: 人民邮电出版社, 2023.</w:t>
            </w:r>
            <w:r>
              <w:br w:type="textWrapping"/>
            </w:r>
            <w:r>
              <w:t>2、中国大学生计算机设计大赛组委会. 4C2026软件应用与开发类作品提交要求[S]. 2026.</w:t>
            </w:r>
            <w:r>
              <w:rPr>
                <w:rFonts w:ascii="仿宋" w:hAnsi="仿宋" w:eastAsia="仿宋"/>
                <w:smallCaps/>
                <w:color w:val="000000" w:themeColor="text1"/>
                <w:u w:val="single"/>
                <w14:textFill>
                  <w14:solidFill>
                    <w14:schemeClr w14:val="tx1"/>
                  </w14:solidFill>
                </w14:textFill>
              </w:rPr>
              <w:t xml:space="preserve">  </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14:paraId="5A3D0FF3">
            <w:pPr>
              <w:rPr>
                <w:rFonts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设计文档 □演示视频 □P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14:textFill>
                  <w14:solidFill>
                    <w14:schemeClr w14:val="tx1"/>
                  </w14:solidFill>
                </w14:textFill>
              </w:rPr>
              <w:t>、</w:t>
            </w:r>
            <w:r>
              <w:rPr>
                <w:rFonts w:hint="eastAsia" w:ascii="仿宋" w:hAnsi="仿宋" w:eastAsia="仿宋"/>
                <w:b/>
                <w:bCs/>
                <w:color w:val="000000" w:themeColor="text1"/>
                <w:sz w:val="18"/>
                <w:szCs w:val="18"/>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14:paraId="47503318">
            <w:pPr>
              <w:rPr>
                <w:rFonts w:ascii="仿宋" w:hAnsi="仿宋" w:eastAsia="仿宋"/>
                <w:color w:val="000000" w:themeColor="text1"/>
                <w14:textFill>
                  <w14:solidFill>
                    <w14:schemeClr w14:val="tx1"/>
                  </w14:solidFill>
                </w14:textFill>
              </w:rPr>
            </w:pPr>
            <w:r>
              <w:t>文件名：作品信息概要表（必填模板）（2026年版）.pdf</w:t>
            </w:r>
            <w:r>
              <w:br w:type="textWrapping"/>
            </w:r>
            <w:r>
              <w:t>描述：参赛必填文件，含作品基本信息、作者分工、提交清单等</w:t>
            </w:r>
          </w:p>
        </w:tc>
        <w:tc>
          <w:tcPr>
            <w:tcW w:w="2407" w:type="dxa"/>
            <w:gridSpan w:val="5"/>
            <w:vAlign w:val="center"/>
          </w:tcPr>
          <w:p w14:paraId="6AC4F80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216D3736">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5EBCB7C">
            <w:pPr>
              <w:rPr>
                <w:rFonts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1EA4F14">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895F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9CF287C">
            <w:pPr>
              <w:rPr>
                <w:rFonts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14:paraId="603ED505">
            <w:pPr>
              <w:rPr>
                <w:rFonts w:ascii="仿宋" w:hAnsi="仿宋" w:eastAsia="仿宋"/>
                <w:color w:val="000000" w:themeColor="text1"/>
                <w14:textFill>
                  <w14:solidFill>
                    <w14:schemeClr w14:val="tx1"/>
                  </w14:solidFill>
                </w14:textFill>
              </w:rPr>
            </w:pPr>
            <w:r>
              <w:t>文件名：软件应用与开发类作品设计和开发文档模板（2026版）.pdf</w:t>
            </w:r>
            <w:r>
              <w:br w:type="textWrapping"/>
            </w:r>
            <w:r>
              <w:t>描述：参赛必填文件，含需求分析、概要设计、详细设计、测试报告等</w:t>
            </w:r>
          </w:p>
        </w:tc>
        <w:tc>
          <w:tcPr>
            <w:tcW w:w="2407" w:type="dxa"/>
            <w:gridSpan w:val="5"/>
            <w:vAlign w:val="center"/>
          </w:tcPr>
          <w:p w14:paraId="657EFE4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53ECCA7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E213D88">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C426A9E">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3B00EB9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D59EE0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14:paraId="0660CF88">
            <w:pPr>
              <w:rPr>
                <w:rFonts w:ascii="仿宋" w:hAnsi="仿宋" w:eastAsia="仿宋"/>
                <w:color w:val="000000" w:themeColor="text1"/>
                <w14:textFill>
                  <w14:solidFill>
                    <w14:schemeClr w14:val="tx1"/>
                  </w14:solidFill>
                </w14:textFill>
              </w:rPr>
            </w:pPr>
            <w:r>
              <w:t>文件名：AI工具使用说明（选用模板）（2026年版）.pdf</w:t>
            </w:r>
            <w:r>
              <w:br w:type="textWrapping"/>
            </w:r>
            <w:r>
              <w:t>描述：记录AI辅助开发过程，含工具名称、使用环节、提示词、采纳比例等</w:t>
            </w:r>
          </w:p>
        </w:tc>
        <w:tc>
          <w:tcPr>
            <w:tcW w:w="2407" w:type="dxa"/>
            <w:gridSpan w:val="5"/>
            <w:vAlign w:val="center"/>
          </w:tcPr>
          <w:p w14:paraId="4B06423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4A26049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F8B67A1">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213639B">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0CE0FC2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E369C58">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14:paraId="37D2F789">
            <w:pPr>
              <w:rPr>
                <w:rFonts w:ascii="仿宋" w:hAnsi="仿宋" w:eastAsia="仿宋"/>
                <w:color w:val="000000" w:themeColor="text1"/>
                <w14:textFill>
                  <w14:solidFill>
                    <w14:schemeClr w14:val="tx1"/>
                  </w14:solidFill>
                </w14:textFill>
              </w:rPr>
            </w:pPr>
            <w:r>
              <w:t>文件名：Job_Hunting_Copilot_Skill/ (Skill源码)</w:t>
            </w:r>
            <w:r>
              <w:br w:type="textWrapping"/>
            </w:r>
            <w:r>
              <w:t>描述：AutoClaw Skill插件包全部源码：14个Skill模块、Agent调度引擎、CLI调试入口、agent_config.json配置等，约3800行Python代码</w:t>
            </w:r>
          </w:p>
        </w:tc>
        <w:tc>
          <w:tcPr>
            <w:tcW w:w="2407" w:type="dxa"/>
            <w:gridSpan w:val="5"/>
            <w:vAlign w:val="center"/>
          </w:tcPr>
          <w:p w14:paraId="336F0887">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45A7010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DE54A9">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662B44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ABF72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735F680">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14:paraId="25F5DD71">
            <w:pPr>
              <w:rPr>
                <w:rFonts w:ascii="仿宋" w:hAnsi="仿宋" w:eastAsia="仿宋"/>
                <w:color w:val="000000" w:themeColor="text1"/>
                <w14:textFill>
                  <w14:solidFill>
                    <w14:schemeClr w14:val="tx1"/>
                  </w14:solidFill>
                </w14:textFill>
              </w:rPr>
            </w:pPr>
            <w:r>
              <w:t>文件名：Job_Hunting_Copilot_Skill/output/ (示例输出)</w:t>
            </w:r>
            <w:r>
              <w:br w:type="textWrapping"/>
            </w:r>
            <w:r>
              <w:t>描述：Skill运行生成的示例输出文件：简历Word、实习对比表Excel、面试报告Word、文献综述Word等</w:t>
            </w:r>
          </w:p>
        </w:tc>
        <w:tc>
          <w:tcPr>
            <w:tcW w:w="2407" w:type="dxa"/>
            <w:gridSpan w:val="5"/>
            <w:vAlign w:val="center"/>
          </w:tcPr>
          <w:p w14:paraId="643CED2C">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1063A8D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A523E77">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203331B3">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7066B07">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C44E4E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14:paraId="21EF59D1">
            <w:pPr>
              <w:rPr>
                <w:rFonts w:ascii="仿宋" w:hAnsi="仿宋" w:eastAsia="仿宋"/>
                <w:color w:val="000000" w:themeColor="text1"/>
                <w14:textFill>
                  <w14:solidFill>
                    <w14:schemeClr w14:val="tx1"/>
                  </w14:solidFill>
                </w14:textFill>
              </w:rPr>
            </w:pPr>
            <w:r>
              <w:t>文件名：SKILL.md / README.md (Skill说明文档)</w:t>
            </w:r>
            <w:r>
              <w:br w:type="textWrapping"/>
            </w:r>
            <w:r>
              <w:t>描述：AutoClaw Skill规范说明文档，含Skill职责、技术架构、核心流程、目录结构等</w:t>
            </w:r>
          </w:p>
        </w:tc>
        <w:tc>
          <w:tcPr>
            <w:tcW w:w="2407" w:type="dxa"/>
            <w:gridSpan w:val="5"/>
            <w:vAlign w:val="center"/>
          </w:tcPr>
          <w:p w14:paraId="76556A6F">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45E1176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4C1758">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6D28830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63696C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42386A">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14:paraId="25C2F025">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2837D14">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4962469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A3B4FB8">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06E3484">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0EE16A4C">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78B79DE1">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30AA63">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14:paraId="4F52CF0E">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6DE30C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tcBorders>
              <w:bottom w:val="single" w:color="000000" w:sz="4" w:space="0"/>
            </w:tcBorders>
            <w:vAlign w:val="center"/>
          </w:tcPr>
          <w:p w14:paraId="05029405">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EF5471A">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B58EA2">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A2D9CB0">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2E102D9">
            <w:pPr>
              <w:rPr>
                <w:rFonts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D3722DC">
            <w:pPr>
              <w:rPr>
                <w:rFonts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ascii="仿宋" w:hAnsi="仿宋" w:eastAsia="仿宋"/>
                <w:b/>
                <w:smallCaps/>
                <w:sz w:val="28"/>
                <w:szCs w:val="28"/>
              </w:rPr>
            </w:pPr>
            <w:r>
              <w:rPr>
                <w:rFonts w:hint="eastAsia" w:ascii="仿宋" w:hAnsi="仿宋" w:eastAsia="仿宋"/>
                <w:b/>
                <w:smallCaps/>
                <w:sz w:val="28"/>
                <w:szCs w:val="28"/>
              </w:rPr>
              <w:t>本作品全体参赛队员郑重承诺：</w:t>
            </w:r>
          </w:p>
          <w:p w14:paraId="3E2374F8">
            <w:pPr>
              <w:ind w:firstLine="420" w:firstLineChars="200"/>
              <w:rPr>
                <w:rFonts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ascii="仿宋" w:hAnsi="仿宋" w:eastAsia="仿宋"/>
                <w:smallCaps/>
                <w:szCs w:val="21"/>
              </w:rPr>
            </w:pPr>
          </w:p>
          <w:p w14:paraId="44E3B09D">
            <w:pPr>
              <w:ind w:firstLine="420" w:firstLineChars="200"/>
              <w:rPr>
                <w:rFonts w:ascii="仿宋" w:hAnsi="仿宋" w:eastAsia="仿宋"/>
                <w:smallCaps/>
                <w:szCs w:val="21"/>
              </w:rPr>
            </w:pPr>
          </w:p>
          <w:p w14:paraId="662F114D">
            <w:pPr>
              <w:ind w:firstLine="5460" w:firstLineChars="2600"/>
              <w:rPr>
                <w:rFonts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14:textFill>
            <w14:solidFill>
              <w14:schemeClr w14:val="tx1"/>
            </w14:solidFill>
          </w14:textFill>
        </w:rPr>
        <w:t>☑（鼠标单击□）</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上传到参赛作品文件夹的“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ascii="楷体" w:hAnsi="楷体" w:eastAsia="楷体"/>
          <w:color w:val="000000" w:themeColor="text1"/>
          <w14:textFill>
            <w14:solidFill>
              <w14:schemeClr w14:val="tx1"/>
            </w14:solidFill>
          </w14:textFill>
        </w:rPr>
      </w:pPr>
    </w:p>
    <w:p w14:paraId="00A9CDA2">
      <w:pPr>
        <w:rPr>
          <w:rFonts w:ascii="楷体" w:hAnsi="楷体" w:eastAsia="楷体"/>
          <w:b/>
          <w:bCs/>
          <w:color w:val="000000" w:themeColor="text1"/>
          <w:szCs w:val="21"/>
          <w14:textFill>
            <w14:solidFill>
              <w14:schemeClr w14:val="tx1"/>
            </w14:solidFill>
          </w14:textFill>
        </w:rPr>
      </w:pPr>
      <w:r>
        <w:rPr>
          <w:rFonts w:hint="eastAsia" w:ascii="楷体" w:hAnsi="楷体" w:eastAsia="楷体"/>
          <w:b/>
          <w:bCs/>
          <w:color w:val="000000" w:themeColor="text1"/>
          <w:szCs w:val="21"/>
          <w14:textFill>
            <w14:solidFill>
              <w14:schemeClr w14:val="tx1"/>
            </w14:solidFill>
          </w14:textFill>
        </w:rPr>
        <w:t>作品文件夹示例：</w:t>
      </w:r>
    </w:p>
    <w:p w14:paraId="0D42676B">
      <w:pPr>
        <w:ind w:firstLine="210" w:firstLineChars="100"/>
        <w:rPr>
          <w:rFonts w:ascii="楷体" w:hAnsi="楷体" w:eastAsia="楷体"/>
          <w:color w:val="000000" w:themeColor="text1"/>
          <w:szCs w:val="21"/>
          <w14:textFill>
            <w14:solidFill>
              <w14:schemeClr w14:val="tx1"/>
            </w14:solidFill>
          </w14:textFill>
        </w:rPr>
      </w:pPr>
      <w:r>
        <w:rPr>
          <w:rFonts w:ascii="楷体" w:hAnsi="楷体" w:eastAsia="楷体"/>
          <w:color w:val="000000" w:themeColor="text1"/>
          <w:szCs w:val="21"/>
          <w14:textFill>
            <w14:solidFill>
              <w14:schemeClr w14:val="tx1"/>
            </w14:solidFill>
          </w14:textFill>
        </w:rPr>
        <w:t>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012345-参赛总文件夹</w:t>
      </w:r>
    </w:p>
    <w:p w14:paraId="478623C0">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012345-01作品与答辩材料</w:t>
      </w:r>
    </w:p>
    <w:p w14:paraId="001664B8">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012345-02素材与源码</w:t>
      </w:r>
    </w:p>
    <w:p w14:paraId="7622881C">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012345-03设计与开发文档</w:t>
      </w:r>
    </w:p>
    <w:p w14:paraId="25CC8CE4">
      <w:pPr>
        <w:ind w:left="210" w:leftChars="1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w:t>
      </w:r>
      <w:r>
        <w:rPr>
          <w:rFonts w:ascii="楷体" w:hAnsi="楷体" w:eastAsia="楷体"/>
          <w:color w:val="000000" w:themeColor="text1"/>
          <w:szCs w:val="21"/>
          <w14:textFill>
            <w14:solidFill>
              <w14:schemeClr w14:val="tx1"/>
            </w14:solidFill>
          </w14:textFill>
        </w:rPr>
        <w:t xml:space="preserve"> 202</w:t>
      </w:r>
      <w:r>
        <w:rPr>
          <w:rFonts w:hint="eastAsia" w:ascii="楷体" w:hAnsi="楷体" w:eastAsia="楷体"/>
          <w:color w:val="000000" w:themeColor="text1"/>
          <w:szCs w:val="21"/>
          <w14:textFill>
            <w14:solidFill>
              <w14:schemeClr w14:val="tx1"/>
            </w14:solidFill>
          </w14:textFill>
        </w:rPr>
        <w:t>6</w:t>
      </w:r>
      <w:r>
        <w:rPr>
          <w:rFonts w:ascii="楷体" w:hAnsi="楷体" w:eastAsia="楷体"/>
          <w:color w:val="000000" w:themeColor="text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51601"/>
    <w:rsid w:val="00673753"/>
    <w:rsid w:val="006757F6"/>
    <w:rsid w:val="00680BC9"/>
    <w:rsid w:val="0068424D"/>
    <w:rsid w:val="00685F3F"/>
    <w:rsid w:val="006B6B8F"/>
    <w:rsid w:val="006C7537"/>
    <w:rsid w:val="007069E8"/>
    <w:rsid w:val="0070700C"/>
    <w:rsid w:val="007074F8"/>
    <w:rsid w:val="00710D6F"/>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0315597"/>
    <w:rsid w:val="14954590"/>
    <w:rsid w:val="15597C01"/>
    <w:rsid w:val="1C610F27"/>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8612A8F"/>
    <w:rsid w:val="6A590DE0"/>
    <w:rsid w:val="6C884DA8"/>
    <w:rsid w:val="6FC16F41"/>
    <w:rsid w:val="722D66AE"/>
    <w:rsid w:val="73216213"/>
    <w:rsid w:val="73C71EB8"/>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2070</Words>
  <Characters>2573</Characters>
  <Lines>17</Lines>
  <Paragraphs>4</Paragraphs>
  <TotalTime>0</TotalTime>
  <ScaleCrop>false</ScaleCrop>
  <LinksUpToDate>false</LinksUpToDate>
  <CharactersWithSpaces>2915</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高智翔</cp:lastModifiedBy>
  <cp:lastPrinted>2020-04-27T09:16:00Z</cp:lastPrinted>
  <dcterms:modified xsi:type="dcterms:W3CDTF">2026-05-02T13:53:49Z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2AABC04ECD054D28B0A9D966B4C372EC_12</vt:lpwstr>
  </property>
  <property fmtid="{D5CDD505-2E9C-101B-9397-08002B2CF9AE}" pid="4" name="KSOTemplateDocerSaveRecord">
    <vt:lpwstr>eyJoZGlkIjoiMTliMzhmN2Y5ZGIyZDg0YWQ5ZTUwMDI0MWI3ZTdhYzMiLCJ1c2VySWQiOiIxNzAwMTU3ODkyIn0=</vt:lpwstr>
  </property>
</Properties>
</file>