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A176" w14:textId="77777777" w:rsidR="00AC07F1" w:rsidRDefault="00AC07F1">
      <w:pPr>
        <w:rPr>
          <w:rFonts w:ascii="宋体" w:eastAsia="黑体"/>
          <w:color w:val="000000"/>
          <w:sz w:val="32"/>
          <w:szCs w:val="32"/>
        </w:rPr>
      </w:pPr>
    </w:p>
    <w:p w14:paraId="16F6222F" w14:textId="77777777" w:rsidR="00AC07F1" w:rsidRDefault="00AC07F1">
      <w:pPr>
        <w:jc w:val="center"/>
        <w:rPr>
          <w:rFonts w:ascii="宋体" w:eastAsia="黑体"/>
          <w:color w:val="000000"/>
        </w:rPr>
      </w:pPr>
    </w:p>
    <w:p w14:paraId="7B8A1147" w14:textId="77777777" w:rsidR="00AC07F1" w:rsidRDefault="00AC07F1">
      <w:pPr>
        <w:ind w:firstLineChars="2000" w:firstLine="4800"/>
        <w:jc w:val="center"/>
        <w:rPr>
          <w:rFonts w:ascii="宋体" w:eastAsia="黑体"/>
          <w:color w:val="000000"/>
        </w:rPr>
      </w:pPr>
    </w:p>
    <w:p w14:paraId="7AC5D770" w14:textId="77777777" w:rsidR="00AC07F1" w:rsidRDefault="00AC07F1">
      <w:pPr>
        <w:jc w:val="center"/>
        <w:rPr>
          <w:rFonts w:eastAsia="黑体"/>
          <w:b/>
          <w:color w:val="000000"/>
          <w:sz w:val="72"/>
        </w:rPr>
      </w:pPr>
    </w:p>
    <w:p w14:paraId="12E6CD44" w14:textId="77777777" w:rsidR="00AC07F1" w:rsidRDefault="00000000"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3B5D5AA2" w14:textId="77777777" w:rsidR="00AC07F1" w:rsidRDefault="00AC07F1">
      <w:pPr>
        <w:rPr>
          <w:rFonts w:eastAsia="黑体"/>
          <w:b/>
          <w:color w:val="000000"/>
          <w:sz w:val="28"/>
        </w:rPr>
      </w:pPr>
    </w:p>
    <w:p w14:paraId="076AC3C9" w14:textId="77777777" w:rsidR="00AC07F1" w:rsidRDefault="00AC07F1">
      <w:pPr>
        <w:rPr>
          <w:rFonts w:eastAsia="黑体"/>
          <w:b/>
          <w:color w:val="000000"/>
          <w:sz w:val="28"/>
        </w:rPr>
      </w:pPr>
    </w:p>
    <w:p w14:paraId="25E59BB6" w14:textId="77777777" w:rsidR="00AC07F1" w:rsidRDefault="00AC07F1">
      <w:pPr>
        <w:rPr>
          <w:rFonts w:eastAsia="黑体"/>
          <w:b/>
          <w:color w:val="000000"/>
          <w:sz w:val="28"/>
        </w:rPr>
      </w:pPr>
    </w:p>
    <w:p w14:paraId="7493569A" w14:textId="77777777" w:rsidR="00AC07F1" w:rsidRDefault="00000000">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536E48B5"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Pr>
          <w:rFonts w:ascii="Times New Roman" w:hAnsi="Times New Roman"/>
          <w:b/>
          <w:bCs/>
        </w:rPr>
        <w:t>论文题目（英文</w:t>
      </w:r>
      <w:proofErr w:type="spellEnd"/>
      <w:r>
        <w:rPr>
          <w:rFonts w:ascii="Times New Roman" w:hAnsi="Times New Roman"/>
          <w:b/>
          <w:bCs/>
        </w:rPr>
        <w:t>）</w:t>
      </w:r>
      <w:r>
        <w:rPr>
          <w:rFonts w:ascii="Times New Roman" w:hAnsi="Times New Roman"/>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48E81DD9"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0BCDDC5C" w14:textId="77777777" w:rsidR="009E4CB0" w:rsidRPr="009E4CB0" w:rsidRDefault="009E4CB0" w:rsidP="009E4CB0">
      <w:pPr>
        <w:ind w:firstLineChars="200" w:firstLine="640"/>
        <w:jc w:val="center"/>
        <w:rPr>
          <w:rFonts w:ascii="黑体" w:eastAsia="黑体" w:hAnsi="黑体" w:hint="eastAsia"/>
          <w:sz w:val="32"/>
          <w:szCs w:val="32"/>
        </w:rPr>
      </w:pPr>
    </w:p>
    <w:p w14:paraId="738B76AE" w14:textId="77777777" w:rsidR="00AC07F1" w:rsidRDefault="00000000"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4854F96E" w14:textId="77777777" w:rsidR="00803992" w:rsidRDefault="00000000" w:rsidP="00803992">
      <w:pPr>
        <w:spacing w:before="480" w:after="360"/>
        <w:rPr>
          <w:rFonts w:ascii="宋体" w:hAnsi="宋体" w:hint="eastAsia"/>
        </w:rPr>
      </w:pPr>
      <w:r>
        <w:rPr>
          <w:rFonts w:ascii="Times New Roman" w:hAnsi="Times New Roman" w:hint="eastAsia"/>
          <w:b/>
        </w:rPr>
        <w:lastRenderedPageBreak/>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7EF1D37D"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1E4B5D25" w14:textId="77777777" w:rsidR="00E264FD" w:rsidRDefault="00E264FD" w:rsidP="00E264FD">
      <w:pPr>
        <w:spacing w:line="20" w:lineRule="exact"/>
        <w:jc w:val="center"/>
        <w:rPr>
          <w:rFonts w:ascii="Times New Roman" w:hAnsi="Times New Roman"/>
          <w:b/>
          <w:sz w:val="44"/>
          <w:szCs w:val="44"/>
        </w:rPr>
      </w:pPr>
    </w:p>
    <w:p w14:paraId="4C411C4C"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78E770DD"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61E1C5A5"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r w:rsidRPr="00A07E04">
        <w:rPr>
          <w:rFonts w:ascii="Times New Roman" w:hAnsi="Times New Roman"/>
          <w:bCs/>
        </w:rPr>
        <w:t>search.The</w:t>
      </w:r>
      <w:proofErr w:type="spell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2D68326B" w14:textId="77777777" w:rsidR="00AC07F1" w:rsidRPr="00A07E04" w:rsidRDefault="00AC07F1">
      <w:pPr>
        <w:rPr>
          <w:rFonts w:ascii="Times New Roman" w:hAnsi="Times New Roman"/>
          <w:b/>
        </w:rPr>
      </w:pPr>
    </w:p>
    <w:p w14:paraId="116306CB" w14:textId="77777777" w:rsidR="00AC07F1" w:rsidRDefault="00000000">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1F085E02" w14:textId="77777777" w:rsidR="00AC07F1" w:rsidRDefault="00AC07F1">
      <w:pPr>
        <w:rPr>
          <w:rFonts w:ascii="Times New Roman" w:hAnsi="Times New Roman"/>
        </w:rPr>
      </w:pPr>
    </w:p>
    <w:p w14:paraId="1F0B386A" w14:textId="77777777" w:rsidR="00AC07F1" w:rsidRDefault="00AC07F1">
      <w:pPr>
        <w:ind w:firstLineChars="1800" w:firstLine="4320"/>
        <w:rPr>
          <w:rFonts w:ascii="Times New Roman" w:hAnsi="Times New Roman"/>
        </w:rPr>
      </w:pPr>
    </w:p>
    <w:bookmarkEnd w:id="0"/>
    <w:p w14:paraId="0C7FEB24" w14:textId="77777777" w:rsidR="00AC07F1" w:rsidRPr="00FE3A3A" w:rsidRDefault="00AC07F1" w:rsidP="007D6103">
      <w:pPr>
        <w:pStyle w:val="TOCHeading5006cdb8-88da-4a0e-89a2-798f2421d0b6"/>
        <w:rPr>
          <w:rFonts w:ascii="Calibri" w:hAnsi="Calibri" w:cs="Times New Roman"/>
          <w:color w:val="auto"/>
          <w:kern w:val="2"/>
          <w:sz w:val="21"/>
          <w:szCs w:val="24"/>
        </w:rPr>
        <w:sectPr w:rsidR="00AC07F1" w:rsidRPr="00FE3A3A" w:rsidSect="00274A0F">
          <w:footerReference w:type="default" r:id="rId9"/>
          <w:pgSz w:w="11906" w:h="16838" w:code="9"/>
          <w:pgMar w:top="1417" w:right="1134" w:bottom="1417" w:left="1417" w:header="1134" w:footer="1134" w:gutter="0"/>
          <w:pgNumType w:fmt="upperRoman" w:start="1" w:chapStyle="1"/>
          <w:cols w:space="720"/>
          <w:docGrid w:type="linesAndChars" w:linePitch="312"/>
        </w:sectPr>
      </w:pPr>
    </w:p>
    <w:p w14:paraId="226C7323" w14:textId="77777777" w:rsidR="00EA01FD" w:rsidRDefault="00000000" w:rsidP="00EA01FD">
      <w:pPr>
        <w:pStyle w:val="TOCHeading5006cdb8-88da-4a0e-89a2-798f2421d0b6"/>
        <w:spacing w:before="480" w:after="360" w:line="240" w:lineRule="auto"/>
        <w:jc w:val="center"/>
        <w:rPr>
          <w:rFonts w:ascii="黑体" w:eastAsia="黑体" w:hAnsi="黑体" w:cs="黑体" w:hint="eastAsia"/>
          <w:b/>
          <w:bCs/>
          <w:color w:val="auto"/>
          <w:lang w:val="zh-CN"/>
        </w:rPr>
      </w:pPr>
      <w:r>
        <w:rPr>
          <w:rFonts w:ascii="Times New Roman" w:eastAsia="黑体" w:hAnsi="Times New Roman" w:cs="黑体" w:hint="eastAsia"/>
          <w:b/>
          <w:bCs/>
          <w:color w:val="auto"/>
          <w:lang w:val="zh-CN"/>
        </w:rPr>
        <w:lastRenderedPageBreak/>
        <w:t>目</w:t>
      </w:r>
      <w:r>
        <w:rPr>
          <w:rFonts w:ascii="Times New Roman" w:eastAsia="黑体" w:hAnsi="Times New Roman" w:cs="黑体" w:hint="eastAsia"/>
          <w:b/>
          <w:bCs/>
          <w:color w:val="auto"/>
        </w:rPr>
        <w:t xml:space="preserve"> </w:t>
      </w:r>
      <w:r>
        <w:rPr>
          <w:rFonts w:ascii="Times New Roman" w:eastAsia="黑体" w:hAnsi="Times New Roman" w:cs="黑体" w:hint="eastAsia"/>
          <w:b/>
          <w:bCs/>
          <w:color w:val="auto"/>
          <w:lang w:val="zh-CN"/>
        </w:rPr>
        <w:t>录</w:t>
      </w:r>
    </w:p>
    <w:sdt>
      <w:sdtPr>
        <w:rPr>
          <w:rFonts w:ascii="Calibri" w:eastAsia="宋体" w:hAnsi="Calibri" w:cs="Times New Roman"/>
          <w:color w:val="auto"/>
          <w:kern w:val="2"/>
          <w:sz w:val="24"/>
          <w:szCs w:val="24"/>
          <w:lang w:val="zh-CN"/>
        </w:rPr>
        <w:id w:val="1502697772"/>
        <w:docPartObj>
          <w:docPartGallery w:val="Table of Contents"/>
          <w:docPartUnique/>
        </w:docPartObj>
      </w:sdtPr>
      <w:sdtContent>
        <w:p w14:paraId="3589BBE4" w14:textId="77777777" w:rsidR="001A79CD" w:rsidRDefault="001A79CD">
          <w:pPr>
            <w:pStyle w:val="TOC"/>
          </w:pPr>
          <w:r>
            <w:rPr>
              <w:lang w:val="zh-CN"/>
            </w:rPr>
            <w:t>目录</w:t>
          </w:r>
        </w:p>
        <w:p w14:paraId="7FF9D9D0" w14:textId="77777777" w:rsidR="001A79CD" w:rsidRDefault="00000000">
          <w:pPr>
            <w:pStyle w:val="TOC1"/>
          </w:pPr>
          <w:sdt>
            <w:sdtPr>
              <w:rPr>
                <w:b/>
                <w:bCs/>
              </w:rPr>
              <w:id w:val="183865962"/>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2F260569" w14:textId="77777777" w:rsidR="001A79CD" w:rsidRDefault="00000000">
          <w:pPr>
            <w:pStyle w:val="TOC2"/>
            <w:ind w:left="480"/>
          </w:pPr>
          <w:sdt>
            <w:sdtPr>
              <w:id w:val="1667506712"/>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60AA68EE" w14:textId="77777777" w:rsidR="001A79CD" w:rsidRDefault="00000000">
          <w:pPr>
            <w:pStyle w:val="TOC3"/>
            <w:ind w:left="960"/>
          </w:pPr>
          <w:sdt>
            <w:sdtPr>
              <w:id w:val="93059032"/>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04885FDC" w14:textId="77777777" w:rsidR="001A79CD" w:rsidRDefault="00000000">
          <w:pPr>
            <w:pStyle w:val="TOC1"/>
          </w:pPr>
          <w:sdt>
            <w:sdtPr>
              <w:rPr>
                <w:b/>
                <w:bCs/>
              </w:rPr>
              <w:id w:val="183865966"/>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7ED235E3" w14:textId="77777777" w:rsidR="001A79CD" w:rsidRDefault="00000000">
          <w:pPr>
            <w:pStyle w:val="TOC2"/>
            <w:ind w:left="480"/>
          </w:pPr>
          <w:sdt>
            <w:sdtPr>
              <w:id w:val="93059040"/>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616A43CB" w14:textId="77777777" w:rsidR="001A79CD" w:rsidRDefault="00000000">
          <w:pPr>
            <w:pStyle w:val="TOC3"/>
            <w:ind w:left="960"/>
          </w:pPr>
          <w:sdt>
            <w:sdtPr>
              <w:id w:val="93059044"/>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44B7A62D" w14:textId="77777777" w:rsidR="00AC07F1" w:rsidRPr="00015863" w:rsidRDefault="00AC07F1" w:rsidP="00015863">
      <w:pPr>
        <w:rPr>
          <w:b/>
          <w:sz w:val="32"/>
          <w:szCs w:val="32"/>
          <w:u w:val="single"/>
        </w:rPr>
        <w:sectPr w:rsidR="00AC07F1" w:rsidRPr="00015863" w:rsidSect="00274A0F">
          <w:footerReference w:type="default" r:id="rId10"/>
          <w:pgSz w:w="11906" w:h="16838" w:code="9"/>
          <w:pgMar w:top="1417" w:right="1134" w:bottom="1417" w:left="1417" w:header="1134" w:footer="1134" w:gutter="0"/>
          <w:pgNumType w:fmt="upperRoman" w:start="1" w:chapStyle="1"/>
          <w:cols w:space="720"/>
          <w:docGrid w:type="linesAndChars" w:linePitch="312"/>
        </w:sectPr>
      </w:pPr>
    </w:p>
    <w:p w14:paraId="546EE79C" w14:textId="77777777" w:rsidR="001D33B8" w:rsidRDefault="00000000">
      <w:r>
        <w:lastRenderedPageBreak/>
        <w:br w:type="page"/>
      </w:r>
    </w:p>
    <w:p w14:paraId="3DB82EA7" w14:textId="77777777" w:rsidR="001D33B8" w:rsidRDefault="00000000">
      <w:pPr>
        <w:jc w:val="center"/>
      </w:pPr>
      <w:r>
        <w:rPr>
          <w:rFonts w:ascii="Times New Roman" w:eastAsia="黑体" w:hAnsi="Times New Roman"/>
          <w:sz w:val="32"/>
          <w:szCs w:val="32"/>
        </w:rPr>
        <w:lastRenderedPageBreak/>
        <w:t>图目录</w:t>
      </w:r>
    </w:p>
    <w:p w14:paraId="5DE2947C"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3-1 </w:t>
      </w:r>
      <w:r>
        <w:rPr>
          <w:rFonts w:ascii="Times New Roman" w:hAnsi="Times New Roman"/>
          <w:sz w:val="28"/>
          <w:szCs w:val="28"/>
        </w:rPr>
        <w:t>已知静态地图下多源搜索场可视化</w:t>
      </w:r>
      <w:r>
        <w:rPr>
          <w:rFonts w:ascii="Times New Roman" w:hAnsi="Times New Roman"/>
          <w:sz w:val="28"/>
          <w:szCs w:val="28"/>
        </w:rPr>
        <w:tab/>
        <w:t>13</w:t>
      </w:r>
    </w:p>
    <w:p w14:paraId="58672E64"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4-1 </w:t>
      </w:r>
      <w:r>
        <w:rPr>
          <w:rFonts w:ascii="Times New Roman" w:hAnsi="Times New Roman"/>
          <w:sz w:val="28"/>
          <w:szCs w:val="28"/>
        </w:rPr>
        <w:t>单艇信息驱动安全路径规划总体流程图</w:t>
      </w:r>
      <w:r>
        <w:rPr>
          <w:rFonts w:ascii="Times New Roman" w:hAnsi="Times New Roman"/>
          <w:sz w:val="28"/>
          <w:szCs w:val="28"/>
        </w:rPr>
        <w:tab/>
        <w:t>16</w:t>
      </w:r>
    </w:p>
    <w:p w14:paraId="096B87E6"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4-2 </w:t>
      </w:r>
      <w:r>
        <w:rPr>
          <w:rFonts w:ascii="Times New Roman" w:hAnsi="Times New Roman"/>
          <w:sz w:val="28"/>
          <w:szCs w:val="28"/>
        </w:rPr>
        <w:t>热点簇提取与</w:t>
      </w:r>
      <w:r>
        <w:rPr>
          <w:rFonts w:ascii="Times New Roman" w:hAnsi="Times New Roman"/>
          <w:sz w:val="28"/>
          <w:szCs w:val="28"/>
        </w:rPr>
        <w:t xml:space="preserve"> anchor </w:t>
      </w:r>
      <w:r>
        <w:rPr>
          <w:rFonts w:ascii="Times New Roman" w:hAnsi="Times New Roman"/>
          <w:sz w:val="28"/>
          <w:szCs w:val="28"/>
        </w:rPr>
        <w:t>代表点选取示意图</w:t>
      </w:r>
      <w:r>
        <w:rPr>
          <w:rFonts w:ascii="Times New Roman" w:hAnsi="Times New Roman"/>
          <w:sz w:val="28"/>
          <w:szCs w:val="28"/>
        </w:rPr>
        <w:tab/>
        <w:t>18</w:t>
      </w:r>
    </w:p>
    <w:p w14:paraId="7D4946A9"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4-3 Anchor </w:t>
      </w:r>
      <w:r>
        <w:rPr>
          <w:rFonts w:ascii="Times New Roman" w:hAnsi="Times New Roman"/>
          <w:sz w:val="28"/>
          <w:szCs w:val="28"/>
        </w:rPr>
        <w:t>与</w:t>
      </w:r>
      <w:r>
        <w:rPr>
          <w:rFonts w:ascii="Times New Roman" w:hAnsi="Times New Roman"/>
          <w:sz w:val="28"/>
          <w:szCs w:val="28"/>
        </w:rPr>
        <w:t xml:space="preserve"> Viewpoint </w:t>
      </w:r>
      <w:r>
        <w:rPr>
          <w:rFonts w:ascii="Times New Roman" w:hAnsi="Times New Roman"/>
          <w:sz w:val="28"/>
          <w:szCs w:val="28"/>
        </w:rPr>
        <w:t>的空间语义区分示意图</w:t>
      </w:r>
      <w:r>
        <w:rPr>
          <w:rFonts w:ascii="Times New Roman" w:hAnsi="Times New Roman"/>
          <w:sz w:val="28"/>
          <w:szCs w:val="28"/>
        </w:rPr>
        <w:tab/>
        <w:t>20</w:t>
      </w:r>
    </w:p>
    <w:p w14:paraId="7F28C5DD"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4-4 </w:t>
      </w:r>
      <w:r>
        <w:rPr>
          <w:rFonts w:ascii="Times New Roman" w:hAnsi="Times New Roman"/>
          <w:sz w:val="28"/>
          <w:szCs w:val="28"/>
        </w:rPr>
        <w:t>候选路径段评分与最优路径段选择流程图</w:t>
      </w:r>
      <w:r>
        <w:rPr>
          <w:rFonts w:ascii="Times New Roman" w:hAnsi="Times New Roman"/>
          <w:sz w:val="28"/>
          <w:szCs w:val="28"/>
        </w:rPr>
        <w:tab/>
        <w:t>25</w:t>
      </w:r>
    </w:p>
    <w:p w14:paraId="5A3BB4E2"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5-2 </w:t>
      </w:r>
      <w:r>
        <w:rPr>
          <w:rFonts w:ascii="Times New Roman" w:hAnsi="Times New Roman"/>
          <w:sz w:val="28"/>
          <w:szCs w:val="28"/>
        </w:rPr>
        <w:t>静态软责任区先验可视化</w:t>
      </w:r>
      <w:r>
        <w:rPr>
          <w:rFonts w:ascii="Times New Roman" w:hAnsi="Times New Roman"/>
          <w:sz w:val="28"/>
          <w:szCs w:val="28"/>
        </w:rPr>
        <w:tab/>
        <w:t>32</w:t>
      </w:r>
    </w:p>
    <w:p w14:paraId="3F9716D9"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5-3 </w:t>
      </w:r>
      <w:proofErr w:type="spellStart"/>
      <w:r>
        <w:rPr>
          <w:rFonts w:ascii="Times New Roman" w:hAnsi="Times New Roman"/>
          <w:sz w:val="28"/>
          <w:szCs w:val="28"/>
        </w:rPr>
        <w:t>residual_map</w:t>
      </w:r>
      <w:proofErr w:type="spellEnd"/>
      <w:r>
        <w:rPr>
          <w:rFonts w:ascii="Times New Roman" w:hAnsi="Times New Roman"/>
          <w:sz w:val="28"/>
          <w:szCs w:val="28"/>
        </w:rPr>
        <w:t xml:space="preserve"> </w:t>
      </w:r>
      <w:r>
        <w:rPr>
          <w:rFonts w:ascii="Times New Roman" w:hAnsi="Times New Roman"/>
          <w:sz w:val="28"/>
          <w:szCs w:val="28"/>
        </w:rPr>
        <w:t>顺序分配过程</w:t>
      </w:r>
      <w:r>
        <w:rPr>
          <w:rFonts w:ascii="Times New Roman" w:hAnsi="Times New Roman"/>
          <w:sz w:val="28"/>
          <w:szCs w:val="28"/>
        </w:rPr>
        <w:tab/>
        <w:t>34</w:t>
      </w:r>
    </w:p>
    <w:p w14:paraId="22544705" w14:textId="77777777" w:rsidR="001D33B8" w:rsidRDefault="001D33B8"/>
    <w:p w14:paraId="16354989" w14:textId="77777777" w:rsidR="001D33B8" w:rsidRDefault="00000000">
      <w:pPr>
        <w:jc w:val="center"/>
      </w:pPr>
      <w:r>
        <w:rPr>
          <w:rFonts w:ascii="Times New Roman" w:eastAsia="黑体" w:hAnsi="Times New Roman"/>
          <w:sz w:val="32"/>
          <w:szCs w:val="32"/>
        </w:rPr>
        <w:t>表目录</w:t>
      </w:r>
    </w:p>
    <w:p w14:paraId="1552C186" w14:textId="77777777" w:rsidR="001D33B8" w:rsidRDefault="00000000">
      <w:pPr>
        <w:tabs>
          <w:tab w:val="right" w:leader="dot" w:pos="8300"/>
        </w:tabs>
        <w:jc w:val="left"/>
      </w:pPr>
      <w:r>
        <w:rPr>
          <w:rFonts w:ascii="Times New Roman" w:hAnsi="Times New Roman"/>
          <w:sz w:val="28"/>
          <w:szCs w:val="28"/>
        </w:rPr>
        <w:t>表</w:t>
      </w:r>
      <w:r>
        <w:rPr>
          <w:rFonts w:ascii="Times New Roman" w:hAnsi="Times New Roman"/>
          <w:sz w:val="28"/>
          <w:szCs w:val="28"/>
        </w:rPr>
        <w:t xml:space="preserve">5-3 </w:t>
      </w:r>
      <w:r>
        <w:rPr>
          <w:rFonts w:ascii="Times New Roman" w:hAnsi="Times New Roman"/>
          <w:sz w:val="28"/>
          <w:szCs w:val="28"/>
        </w:rPr>
        <w:t>第五章机制与第四章单艇机制的关系</w:t>
      </w:r>
      <w:r>
        <w:rPr>
          <w:rFonts w:ascii="Times New Roman" w:hAnsi="Times New Roman"/>
          <w:sz w:val="28"/>
          <w:szCs w:val="28"/>
        </w:rPr>
        <w:tab/>
        <w:t>30</w:t>
      </w:r>
    </w:p>
    <w:p w14:paraId="22D6E05D" w14:textId="77777777" w:rsidR="001D33B8" w:rsidRDefault="00000000">
      <w:r>
        <w:br w:type="page"/>
      </w:r>
    </w:p>
    <w:p w14:paraId="286A097B" w14:textId="77777777" w:rsidR="00794519" w:rsidRDefault="00794519" w:rsidP="00794519">
      <w:pPr>
        <w:pStyle w:val="af6"/>
        <w:rPr>
          <w:rFonts w:ascii="黑体" w:hAnsi="黑体" w:hint="eastAsia"/>
          <w:bCs w:val="0"/>
          <w:szCs w:val="32"/>
        </w:rPr>
      </w:pPr>
      <w:bookmarkStart w:id="1" w:name="_Toc226307474"/>
      <w:bookmarkStart w:id="2" w:name="_Toc228551669"/>
      <w:r>
        <w:rPr>
          <w:rFonts w:hint="eastAsia"/>
          <w:szCs w:val="32"/>
        </w:rPr>
        <w:lastRenderedPageBreak/>
        <w:t xml:space="preserve">3 </w:t>
      </w:r>
      <w:r>
        <w:rPr>
          <w:rFonts w:hint="eastAsia"/>
          <w:szCs w:val="32"/>
        </w:rPr>
        <w:t>场</w:t>
      </w:r>
      <w:r w:rsidRPr="004E7C12">
        <w:rPr>
          <w:szCs w:val="32"/>
        </w:rPr>
        <w:t>建模</w:t>
      </w:r>
      <w:bookmarkEnd w:id="1"/>
      <w:bookmarkEnd w:id="2"/>
    </w:p>
    <w:p w14:paraId="06FA8848" w14:textId="77777777" w:rsidR="00794519" w:rsidRDefault="00794519" w:rsidP="00794519">
      <w:pPr>
        <w:pStyle w:val="af7"/>
        <w:rPr>
          <w:rFonts w:hAnsi="黑体" w:hint="eastAsia"/>
          <w:szCs w:val="28"/>
        </w:rPr>
      </w:pPr>
      <w:bookmarkStart w:id="3" w:name="_Toc196503586"/>
      <w:bookmarkStart w:id="4" w:name="_Toc196503108"/>
      <w:bookmarkStart w:id="5" w:name="_Toc226216012"/>
      <w:bookmarkStart w:id="6" w:name="_Toc226307475"/>
      <w:bookmarkStart w:id="7" w:name="_Toc228551670"/>
      <w:r>
        <w:rPr>
          <w:rFonts w:ascii="Times New Roman" w:hAnsi="Times New Roman" w:hint="eastAsia"/>
          <w:szCs w:val="28"/>
        </w:rPr>
        <w:t xml:space="preserve">3.1 </w:t>
      </w:r>
      <w:bookmarkEnd w:id="3"/>
      <w:bookmarkEnd w:id="4"/>
      <w:bookmarkEnd w:id="5"/>
      <w:r>
        <w:rPr>
          <w:rFonts w:ascii="Times New Roman" w:hAnsi="Times New Roman" w:hint="eastAsia"/>
          <w:szCs w:val="28"/>
        </w:rPr>
        <w:t>高斯过程回归</w:t>
      </w:r>
      <w:bookmarkEnd w:id="6"/>
      <w:bookmarkEnd w:id="7"/>
    </w:p>
    <w:p w14:paraId="544AE867"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）是一种非参数贝叶斯回归方法，其核心思想是在函数空间上建立概率分布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58C2A4BD"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3E36C106" w14:textId="77777777" w:rsidR="00794519" w:rsidRDefault="00794519" w:rsidP="00794519">
      <w:pPr>
        <w:pStyle w:val="afa"/>
        <w:rPr>
          <w:rStyle w:val="af2"/>
          <w:rFonts w:hAnsi="黑体" w:hint="eastAsia"/>
          <w:bCs w:val="0"/>
        </w:rPr>
      </w:pPr>
      <w:bookmarkStart w:id="8" w:name="_Toc226307476"/>
      <w:bookmarkStart w:id="9" w:name="_Toc196503587"/>
      <w:bookmarkStart w:id="10" w:name="_Toc226216013"/>
      <w:bookmarkStart w:id="11" w:name="_Toc228551671"/>
      <w:r>
        <w:rPr>
          <w:rStyle w:val="af2"/>
          <w:rFonts w:ascii="Times New Roman" w:hAnsi="Times New Roman" w:hint="eastAsia"/>
          <w:bCs w:val="0"/>
        </w:rPr>
        <w:t>3.1.1</w:t>
      </w:r>
      <w:bookmarkEnd w:id="8"/>
      <w:r>
        <w:rPr>
          <w:rStyle w:val="af2"/>
          <w:rFonts w:ascii="Times New Roman" w:hAnsi="Times New Roman" w:hint="eastAsia"/>
          <w:bCs w:val="0"/>
        </w:rPr>
        <w:t xml:space="preserve"> </w:t>
      </w:r>
      <w:bookmarkStart w:id="12" w:name="_Toc196503588"/>
      <w:bookmarkStart w:id="13" w:name="_Toc226216014"/>
      <w:bookmarkEnd w:id="9"/>
      <w:bookmarkEnd w:id="10"/>
      <w:r>
        <w:rPr>
          <w:rStyle w:val="af2"/>
          <w:rFonts w:ascii="Times New Roman" w:hAnsi="Times New Roman" w:hint="eastAsia"/>
          <w:bCs w:val="0"/>
        </w:rPr>
        <w:t>回归问题</w:t>
      </w:r>
      <w:bookmarkEnd w:id="11"/>
    </w:p>
    <w:p w14:paraId="5597DF44"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回归的基本任务，是根据一组已知输入输出样本，学习输入变量与输出变量之间的映射关系，并利用该关系对未知位置的输出值进行预测。设输入为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3E5D169C" w14:textId="77777777" w:rsidR="00794519" w:rsidRPr="00233306" w:rsidRDefault="00794519" w:rsidP="00794519">
      <w:pPr>
        <w:tabs>
          <w:tab w:val="center" w:pos="4153"/>
          <w:tab w:val="right" w:pos="8306"/>
        </w:tabs>
        <w:jc w:val="left"/>
      </w:pPr>
      <w:r>
        <w:tab/>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ascii="宋体" w:hAnsi="宋体" w:cs="宋体"/>
          <w:sz w:val="21"/>
          <w:szCs w:val="21"/>
        </w:rPr>
        <w:tab/>
        <w:t>（1）</w:t>
      </w:r>
    </w:p>
    <w:p w14:paraId="14392F86"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的函数，原先的“最佳”解就不再是最优了。</w:t>
      </w:r>
    </w:p>
    <w:p w14:paraId="70E0DAC7"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7D35FFD9" w14:textId="77777777" w:rsidR="00794519" w:rsidRPr="00B73FFA" w:rsidRDefault="00794519" w:rsidP="00794519">
      <w:pPr>
        <w:pStyle w:val="afa"/>
        <w:rPr>
          <w:rFonts w:hint="eastAsia"/>
        </w:rPr>
      </w:pPr>
      <w:bookmarkStart w:id="14" w:name="_Toc228551672"/>
      <w:r>
        <w:rPr>
          <w:rFonts w:ascii="Times New Roman" w:hAnsi="Times New Roman" w:hint="eastAsia"/>
        </w:rPr>
        <w:t xml:space="preserve">3.1.2 </w:t>
      </w:r>
      <w:r>
        <w:rPr>
          <w:rFonts w:ascii="Times New Roman" w:hAnsi="Times New Roman" w:hint="eastAsia"/>
        </w:rPr>
        <w:t>多元高斯分布</w:t>
      </w:r>
      <w:bookmarkEnd w:id="14"/>
    </w:p>
    <w:p w14:paraId="1BA515E7"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27461251" w14:textId="77777777" w:rsidR="00794519" w:rsidRPr="003C6B08" w:rsidRDefault="00794519" w:rsidP="00794519">
      <w:pPr>
        <w:tabs>
          <w:tab w:val="center" w:pos="4153"/>
          <w:tab w:val="right" w:pos="8306"/>
        </w:tabs>
        <w:jc w:val="left"/>
        <w:rPr>
          <w:rFonts w:ascii="宋体" w:hAnsi="宋体" w:hint="eastAsia"/>
        </w:rPr>
      </w:pPr>
      <w:r>
        <w:tab/>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（2）</w:t>
      </w:r>
    </w:p>
    <w:p w14:paraId="46396745"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233BA499" w14:textId="77777777" w:rsidR="00794519" w:rsidRDefault="00794519" w:rsidP="00794519">
      <w:pPr>
        <w:tabs>
          <w:tab w:val="center" w:pos="4153"/>
          <w:tab w:val="right" w:pos="8306"/>
        </w:tabs>
        <w:jc w:val="left"/>
        <w:rPr>
          <w:rFonts w:ascii="宋体" w:hAnsi="宋体" w:hint="eastAsia"/>
        </w:rPr>
      </w:pPr>
      <w:r>
        <w:lastRenderedPageBreak/>
        <w:tab/>
      </w:r>
      <m:oMath>
        <m:r>
          <w:rPr>
            <w:rFonts w:ascii="Cambria Math" w:hAnsi="Cambria Math"/>
          </w:rPr>
          <m:t>X~</m:t>
        </m:r>
        <m:r>
          <m:rPr>
            <m:scr m:val="script"/>
          </m:rPr>
          <w:rPr>
            <w:rFonts w:ascii="Cambria Math" w:hAnsi="Cambria Math"/>
          </w:rPr>
          <m:t>N(</m:t>
        </m:r>
        <m:r>
          <w:rPr>
            <w:rFonts w:ascii="Cambria Math" w:hAnsi="Cambria Math"/>
          </w:rPr>
          <m:t>μ,∑)</m:t>
        </m:r>
      </m:oMath>
      <w:r>
        <w:rPr>
          <w:rFonts w:ascii="宋体" w:hAnsi="宋体" w:cs="宋体"/>
          <w:sz w:val="21"/>
          <w:szCs w:val="21"/>
        </w:rPr>
        <w:tab/>
        <w:t>（3）</w:t>
      </w:r>
    </w:p>
    <w:p w14:paraId="422655F4"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53BC3959"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76F0DEA6" w14:textId="77777777" w:rsidR="00794519" w:rsidRDefault="00794519" w:rsidP="00794519">
      <w:pPr>
        <w:tabs>
          <w:tab w:val="center" w:pos="4153"/>
          <w:tab w:val="right" w:pos="8306"/>
        </w:tabs>
        <w:spacing w:line="240" w:lineRule="atLeast"/>
        <w:jc w:val="left"/>
      </w:pPr>
      <w:r>
        <w:tab/>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ascii="宋体" w:hAnsi="宋体" w:cs="宋体"/>
          <w:sz w:val="21"/>
          <w:szCs w:val="21"/>
        </w:rPr>
        <w:tab/>
        <w:t>（4）</w:t>
      </w:r>
    </w:p>
    <w:p w14:paraId="119A85E9"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700FFC01" w14:textId="77777777" w:rsidR="00794519" w:rsidRPr="00854A0F"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ascii="宋体" w:hAnsi="宋体" w:cs="宋体"/>
          <w:sz w:val="21"/>
          <w:szCs w:val="21"/>
        </w:rPr>
        <w:tab/>
        <w:t>（5）</w:t>
      </w:r>
    </w:p>
    <w:p w14:paraId="3043B3B1" w14:textId="77777777" w:rsidR="00794519" w:rsidRPr="00DA20A9"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ascii="宋体" w:hAnsi="宋体" w:cs="宋体"/>
          <w:sz w:val="21"/>
          <w:szCs w:val="21"/>
        </w:rPr>
        <w:tab/>
        <w:t>（6）</w:t>
      </w:r>
    </w:p>
    <w:p w14:paraId="3051548F"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3B25C1D3" w14:textId="77777777" w:rsidR="00794519" w:rsidRDefault="00794519" w:rsidP="00794519">
      <w:pPr>
        <w:pStyle w:val="afa"/>
        <w:rPr>
          <w:rStyle w:val="af2"/>
          <w:rFonts w:hAnsi="黑体" w:cs="宋体" w:hint="eastAsia"/>
          <w:bCs w:val="0"/>
        </w:rPr>
      </w:pPr>
      <w:bookmarkStart w:id="15" w:name="_Toc226307477"/>
      <w:bookmarkStart w:id="16" w:name="_Toc228551673"/>
      <w:r>
        <w:rPr>
          <w:rStyle w:val="af2"/>
          <w:rFonts w:ascii="Times New Roman" w:hAnsi="Times New Roman" w:cs="宋体" w:hint="eastAsia"/>
          <w:bCs w:val="0"/>
        </w:rPr>
        <w:t>3.1.</w:t>
      </w:r>
      <w:bookmarkEnd w:id="12"/>
      <w:bookmarkEnd w:id="13"/>
      <w:bookmarkEnd w:id="1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16"/>
    </w:p>
    <w:p w14:paraId="32898742"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它假设任何有限个输入点对应的函数值都服从一个联合高斯分布：</w:t>
      </w:r>
    </w:p>
    <w:p w14:paraId="6116AD04"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ascii="宋体" w:hAnsi="宋体" w:cs="宋体"/>
          <w:sz w:val="21"/>
          <w:szCs w:val="21"/>
        </w:rPr>
        <w:tab/>
        <w:t>（7）</w:t>
      </w:r>
    </w:p>
    <w:p w14:paraId="3DF85B94"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7BDE1088"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指出，在高斯过程模型中，协方差函数或核函数直接编码了对未知函数形态的先验假设，因此核函数的选择会显著影响后验预测结果</w:t>
      </w:r>
      <w:r w:rsidR="00D7542F" w:rsidRPr="00D7542F">
        <w:t>[1]</w:t>
      </w:r>
      <w:r w:rsidR="00D7542F" w:rsidRPr="00D7542F">
        <w:t>。</w:t>
      </w:r>
    </w:p>
    <w:p w14:paraId="112D3476" w14:textId="77777777" w:rsidR="00794519" w:rsidRDefault="00794519" w:rsidP="00794519">
      <w:pPr>
        <w:tabs>
          <w:tab w:val="center" w:pos="4153"/>
          <w:tab w:val="right" w:pos="8306"/>
        </w:tabs>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（8）</w:t>
      </w:r>
    </w:p>
    <w:p w14:paraId="0E423A8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1DCB4414"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w:t>
      </w:r>
      <w:r w:rsidRPr="00556B1F">
        <w:rPr>
          <w:rFonts w:asciiTheme="minorEastAsia" w:eastAsiaTheme="minorEastAsia" w:hAnsiTheme="minorEastAsia"/>
        </w:rPr>
        <w:lastRenderedPageBreak/>
        <w:t>组成，其形式为</w:t>
      </w:r>
    </w:p>
    <w:p w14:paraId="19FF653F" w14:textId="77777777" w:rsidR="00794519" w:rsidRPr="0087107A" w:rsidRDefault="00794519" w:rsidP="00794519">
      <w:pPr>
        <w:tabs>
          <w:tab w:val="center" w:pos="4153"/>
          <w:tab w:val="right" w:pos="8306"/>
        </w:tabs>
        <w:spacing w:line="240" w:lineRule="atLeast"/>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（9）</w:t>
      </w:r>
    </w:p>
    <w:p w14:paraId="75DBDB47"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0E78383E"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）是高斯过程建模中最经典且最常用的核函数之一，它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则控制函数值整体允许波动的幅度。</w:t>
      </w:r>
    </w:p>
    <w:p w14:paraId="35126955"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1E5FAE4F"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核外，常见空间核还包括</w:t>
      </w:r>
      <w:proofErr w:type="spellStart"/>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r w:rsidRPr="00E62E33">
        <w:rPr>
          <w:rFonts w:ascii="Times New Roman" w:hAnsi="Times New Roman"/>
        </w:rPr>
        <w:t>核更适合描述较粗糙的空间场，线性核和周期核则分别对应全局趋势与周期性先验。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本文所建模的目标诱导线索场呈现出局部连续、平滑扩散且随距离衰减的特性，其生成机制与高斯型衰减形式一致，因此采用</w:t>
      </w:r>
      <w:r w:rsidRPr="00E62E33">
        <w:rPr>
          <w:rFonts w:ascii="Times New Roman" w:hAnsi="Times New Roman"/>
        </w:rPr>
        <w:t>RBF</w:t>
      </w:r>
      <w:r w:rsidRPr="00E62E33">
        <w:rPr>
          <w:rFonts w:ascii="Times New Roman" w:hAnsi="Times New Roman"/>
        </w:rPr>
        <w:t>核更符合任务先验。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57AECAAA" w14:textId="77777777" w:rsidR="00794519" w:rsidRDefault="00794519" w:rsidP="00794519">
      <w:pPr>
        <w:pStyle w:val="afa"/>
        <w:rPr>
          <w:rFonts w:hint="eastAsia"/>
        </w:rPr>
      </w:pPr>
      <w:bookmarkStart w:id="17" w:name="_Toc228551674"/>
      <w:r>
        <w:rPr>
          <w:rFonts w:ascii="Times New Roman" w:hAnsi="Times New Roman" w:hint="eastAsia"/>
        </w:rPr>
        <w:t xml:space="preserve">3.1.4 </w:t>
      </w:r>
      <w:r>
        <w:rPr>
          <w:rFonts w:ascii="Times New Roman" w:hAnsi="Times New Roman" w:hint="eastAsia"/>
        </w:rPr>
        <w:t>后验预测</w:t>
      </w:r>
      <w:bookmarkEnd w:id="17"/>
    </w:p>
    <w:p w14:paraId="67A1BDE9"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，对未知位置处函数值进行条件推断的过程。设待估计的隐函数为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42FF91E6"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ascii="宋体" w:hAnsi="宋体" w:cs="宋体"/>
          <w:sz w:val="21"/>
          <w:szCs w:val="21"/>
        </w:rPr>
        <w:tab/>
        <w:t>（10）</w:t>
      </w:r>
    </w:p>
    <w:p w14:paraId="618D00DD"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上获得带噪观测</w:t>
      </w:r>
      <w:r>
        <w:rPr>
          <w:rFonts w:ascii="Times New Roman" w:hAnsi="Times New Roman" w:hint="eastAsia"/>
        </w:rPr>
        <w:t>:</w:t>
      </w:r>
    </w:p>
    <w:p w14:paraId="79671618" w14:textId="77777777" w:rsidR="00794519" w:rsidRPr="00461386"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ascii="宋体" w:hAnsi="宋体" w:cs="宋体"/>
          <w:sz w:val="21"/>
          <w:szCs w:val="21"/>
        </w:rPr>
        <w:tab/>
        <w:t>（11）</w:t>
      </w:r>
    </w:p>
    <w:p w14:paraId="02C78192" w14:textId="77777777" w:rsidR="00794519" w:rsidRDefault="00794519" w:rsidP="00794519">
      <w:pPr>
        <w:ind w:firstLine="480"/>
      </w:pPr>
      <w:r>
        <w:rPr>
          <w:rFonts w:ascii="Times New Roman" w:hAnsi="Times New Roman" w:hint="eastAsia"/>
        </w:rPr>
        <w:t>则观测向量可记为</w:t>
      </w:r>
    </w:p>
    <w:p w14:paraId="3AC2726A" w14:textId="77777777" w:rsidR="00794519" w:rsidRPr="00930DD4" w:rsidRDefault="00794519" w:rsidP="00794519">
      <w:pPr>
        <w:tabs>
          <w:tab w:val="center" w:pos="4153"/>
          <w:tab w:val="right" w:pos="8306"/>
        </w:tabs>
        <w:jc w:val="left"/>
      </w:pPr>
      <w:r>
        <w:tab/>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（12）</w:t>
      </w:r>
    </w:p>
    <w:p w14:paraId="50AC2513" w14:textId="77777777" w:rsidR="00794519" w:rsidRDefault="00794519" w:rsidP="00794519">
      <w:pPr>
        <w:ind w:firstLine="480"/>
      </w:pPr>
      <w:r>
        <w:rPr>
          <w:rFonts w:ascii="Times New Roman" w:hAnsi="Times New Roman" w:hint="eastAsia"/>
        </w:rPr>
        <w:lastRenderedPageBreak/>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后验预测仍服从高斯分布，</w:t>
      </w:r>
      <w:r>
        <w:rPr>
          <w:rFonts w:ascii="Times New Roman" w:hAnsi="Times New Roman" w:hint="eastAsia"/>
        </w:rPr>
        <w:t>即</w:t>
      </w:r>
    </w:p>
    <w:p w14:paraId="77172F34" w14:textId="77777777" w:rsidR="00794519"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（13）</w:t>
      </w:r>
    </w:p>
    <w:p w14:paraId="4F7ACDE8" w14:textId="77777777" w:rsidR="00794519" w:rsidRDefault="00794519" w:rsidP="00794519">
      <w:pPr>
        <w:ind w:firstLine="480"/>
      </w:pPr>
      <w:r w:rsidRPr="004177E4">
        <w:rPr>
          <w:rFonts w:ascii="Times New Roman" w:hAnsi="Times New Roman"/>
        </w:rPr>
        <w:t>其</w:t>
      </w:r>
      <w:r>
        <w:rPr>
          <w:rFonts w:ascii="Times New Roman" w:hAnsi="Times New Roman" w:hint="eastAsia"/>
        </w:rPr>
        <w:t>后验</w:t>
      </w:r>
      <w:r w:rsidRPr="004177E4">
        <w:rPr>
          <w:rFonts w:ascii="Times New Roman" w:hAnsi="Times New Roman"/>
        </w:rPr>
        <w:t>预测均值与</w:t>
      </w:r>
      <w:r>
        <w:rPr>
          <w:rFonts w:ascii="Times New Roman" w:hAnsi="Times New Roman" w:hint="eastAsia"/>
        </w:rPr>
        <w:t>后验</w:t>
      </w:r>
      <w:r w:rsidRPr="004177E4">
        <w:rPr>
          <w:rFonts w:ascii="Times New Roman" w:hAnsi="Times New Roman"/>
        </w:rPr>
        <w:t>预测方差分别为</w:t>
      </w:r>
    </w:p>
    <w:p w14:paraId="353A2C67" w14:textId="77777777" w:rsidR="00794519" w:rsidRPr="004177E4" w:rsidRDefault="00794519" w:rsidP="00794519">
      <w:pPr>
        <w:tabs>
          <w:tab w:val="center" w:pos="4153"/>
          <w:tab w:val="right" w:pos="8306"/>
        </w:tabs>
        <w:jc w:val="left"/>
      </w:pPr>
      <w:r>
        <w:tab/>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ascii="宋体" w:hAnsi="宋体" w:cs="宋体"/>
          <w:sz w:val="21"/>
          <w:szCs w:val="21"/>
        </w:rPr>
        <w:tab/>
        <w:t>（14）</w:t>
      </w:r>
    </w:p>
    <w:p w14:paraId="13C62D35" w14:textId="77777777" w:rsidR="00794519" w:rsidRPr="004177E4" w:rsidRDefault="00000000" w:rsidP="00794519">
      <w:pPr>
        <w:tabs>
          <w:tab w:val="center" w:pos="4153"/>
          <w:tab w:val="right" w:pos="8306"/>
        </w:tabs>
        <w:jc w:val="left"/>
      </w:pPr>
      <w:r>
        <w:tab/>
      </w: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（15）</w:t>
      </w:r>
    </w:p>
    <w:p w14:paraId="34C1102A"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6D95E0CA"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则刻画了该估计的不确定性。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29DD94CE" w14:textId="77777777" w:rsidR="00794519" w:rsidRDefault="00794519" w:rsidP="00794519">
      <w:pPr>
        <w:pStyle w:val="afa"/>
        <w:rPr>
          <w:rFonts w:hint="eastAsia"/>
        </w:rPr>
      </w:pPr>
      <w:bookmarkStart w:id="18" w:name="_Toc228551675"/>
      <w:r>
        <w:rPr>
          <w:rFonts w:ascii="Times New Roman" w:hAnsi="Times New Roman" w:hint="eastAsia"/>
        </w:rPr>
        <w:t xml:space="preserve">3.1.5 </w:t>
      </w:r>
      <w:r>
        <w:rPr>
          <w:rFonts w:ascii="Times New Roman" w:hAnsi="Times New Roman" w:hint="eastAsia"/>
        </w:rPr>
        <w:t>采集函数</w:t>
      </w:r>
      <w:bookmarkEnd w:id="18"/>
    </w:p>
    <w:p w14:paraId="34A25A35"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上得到后验预测均值</w:t>
      </w:r>
      <m:oMath>
        <m:r>
          <w:rPr>
            <w:rFonts w:ascii="Cambria Math" w:hAnsi="Cambria Math"/>
          </w:rPr>
          <m:t>μ(x)</m:t>
        </m:r>
      </m:oMath>
      <w:r>
        <w:rPr>
          <w:rFonts w:ascii="Times New Roman" w:hAnsi="Times New Roman"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表示模型对该估计的不确定性。</w:t>
      </w:r>
      <w:r w:rsidRPr="0037752F">
        <w:rPr>
          <w:rFonts w:ascii="Times New Roman" w:hAnsi="Times New Roman"/>
        </w:rPr>
        <w:t>为了将后验预测进一步用于主动感知或搜索决策，通常需要在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536B8602"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）方法最早来源于多臂赌博机问题，其基本思想是在当前收益估计项之外加入不确定性补偿项，从而在“利用当前较优选择”和“探索不确定选择”之间取得平衡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5F00E400" w14:textId="77777777" w:rsidR="00794519" w:rsidRPr="00EC3E9B" w:rsidRDefault="00000000" w:rsidP="00794519">
      <w:pPr>
        <w:tabs>
          <w:tab w:val="center" w:pos="4153"/>
          <w:tab w:val="right" w:pos="8306"/>
        </w:tabs>
        <w:jc w:val="left"/>
        <w:rPr>
          <w:i/>
        </w:rPr>
      </w:pPr>
      <w:r>
        <w:tab/>
      </w:r>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ascii="宋体" w:hAnsi="宋体" w:cs="宋体"/>
          <w:sz w:val="21"/>
          <w:szCs w:val="21"/>
        </w:rPr>
        <w:tab/>
        <w:t>（16）</w:t>
      </w:r>
    </w:p>
    <w:p w14:paraId="4037B5B5"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越大，算法越倾向于去探索高不确定性的区域。</w:t>
      </w:r>
    </w:p>
    <w:p w14:paraId="3442B533"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7E2E3433"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4D957E17"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w:t>
      </w:r>
      <w:r w:rsidRPr="00036D03">
        <w:rPr>
          <w:rFonts w:ascii="Times New Roman" w:hAnsi="Times New Roman"/>
        </w:rPr>
        <w:lastRenderedPageBreak/>
        <w:t>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7B13120B" w14:textId="77777777" w:rsidR="00794519" w:rsidRPr="00A63415"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宋体" w:hAnsi="宋体" w:cs="宋体"/>
          <w:sz w:val="21"/>
          <w:szCs w:val="21"/>
        </w:rPr>
        <w:tab/>
        <w:t>（17）</w:t>
      </w:r>
    </w:p>
    <w:p w14:paraId="25A81A19"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3CFDEC5A"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，更适用于目标函数优化场景，即通过不断比较候选点与当前最优点之间的优劣关系，逐步逼近全局最优解。然而，本文中的高斯过程输出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是对环境线索场的概率估计，其作用是为后续搜索决策提供一张连续的空间优先级图。在这一语境下，系统更关心的是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7461062B"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93698C8" w14:textId="77777777" w:rsidR="00794519" w:rsidRPr="009F00F5" w:rsidRDefault="00794519" w:rsidP="009F00F5">
      <w:pPr>
        <w:pStyle w:val="afa"/>
      </w:pPr>
      <w:bookmarkStart w:id="19" w:name="_Toc228551676"/>
      <w:r w:rsidRPr="009F00F5">
        <w:t>3.1.6 Anomaly变体</w:t>
      </w:r>
      <w:bookmarkEnd w:id="19"/>
    </w:p>
    <w:p w14:paraId="4E8FFF8E" w14:textId="5FD3C6A4"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不只是整体线索场的平滑估计，也包括对异常偏高线索区域、局部高响应区域和潜在可疑热点的敏感性。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r w:rsidRPr="003F1A0B">
        <w:rPr>
          <w:rFonts w:ascii="Times New Roman" w:hAnsi="Times New Roman"/>
        </w:rPr>
        <w:t>Sapsis</w:t>
      </w:r>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变体，用于提高搜索策略对高值上尾区域的响应能力。</w:t>
      </w:r>
    </w:p>
    <w:p w14:paraId="074C7648" w14:textId="77777777" w:rsidR="00450051" w:rsidRDefault="00794519" w:rsidP="00794519">
      <w:pPr>
        <w:ind w:firstLine="480"/>
        <w:rPr>
          <w:rFonts w:ascii="Times New Roman" w:hAnsi="Times New Roman"/>
        </w:rPr>
      </w:pPr>
      <w:r>
        <w:rPr>
          <w:rFonts w:ascii="Times New Roman" w:hAnsi="Times New Roman" w:hint="eastAsia"/>
        </w:rPr>
        <w:t>高值上尾区域可通过分位数进行刻画。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w:t>
      </w:r>
      <w:r>
        <w:rPr>
          <w:rFonts w:ascii="Times New Roman" w:hAnsi="Times New Roman" w:hint="eastAsia"/>
        </w:rPr>
        <w:lastRenderedPageBreak/>
        <w:t>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054BCEB2" w14:textId="7AC19A36"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后验均值分布自适应确定上尾阈值。这种相对分位阈值能够随当前环境线索估计状态变化，更适合不同地图和不同搜索阶段下的可疑线索场建模。</w:t>
      </w:r>
    </w:p>
    <w:p w14:paraId="4845298D" w14:textId="5C18E69E"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，上尾分位参数为</w:t>
      </w:r>
      <w:r w:rsidRPr="00A51589">
        <w:rPr>
          <w:rFonts w:ascii="Times New Roman" w:hAnsi="Times New Roman"/>
        </w:rPr>
        <w:t>q</w:t>
      </w:r>
      <w:r w:rsidRPr="00A51589">
        <w:rPr>
          <w:rFonts w:ascii="Times New Roman" w:hAnsi="Times New Roman"/>
        </w:rPr>
        <w:t>。为了识别当前后验分布中的高值上尾区域，本文首先在自由区域内根据</w:t>
      </w:r>
      <w:r w:rsidRPr="00A51589">
        <w:rPr>
          <w:rFonts w:ascii="Times New Roman" w:hAnsi="Times New Roman"/>
        </w:rPr>
        <w:t>GP</w:t>
      </w:r>
      <w:r w:rsidRPr="00A51589">
        <w:rPr>
          <w:rFonts w:ascii="Times New Roman" w:hAnsi="Times New Roman"/>
        </w:rPr>
        <w:t>后验均值分布定义上尾阈值：</w:t>
      </w:r>
    </w:p>
    <w:p w14:paraId="2057EA7B" w14:textId="77777777" w:rsidR="00794519" w:rsidRPr="0048057E" w:rsidRDefault="00794519" w:rsidP="00794519">
      <w:pPr>
        <w:tabs>
          <w:tab w:val="center" w:pos="4153"/>
          <w:tab w:val="right" w:pos="8306"/>
        </w:tabs>
        <w:jc w:val="left"/>
        <w:rPr>
          <w:rFonts w:ascii="宋体" w:hAnsi="宋体" w:hint="eastAsia"/>
        </w:rPr>
      </w:pPr>
      <w:r>
        <w:tab/>
      </w:r>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ascii="宋体" w:hAnsi="宋体" w:cs="宋体"/>
          <w:sz w:val="21"/>
          <w:szCs w:val="21"/>
        </w:rPr>
        <w:tab/>
        <w:t>（18）</w:t>
      </w:r>
    </w:p>
    <w:p w14:paraId="3606EF2F" w14:textId="4312A46F" w:rsidR="00640B28" w:rsidRPr="00640B28" w:rsidRDefault="00794519" w:rsidP="00794519">
      <w:pPr>
        <w:ind w:firstLine="480"/>
        <w:rPr>
          <w:rFonts w:ascii="Times New Roman" w:hAnsi="Times New Roman" w:hint="eastAsia"/>
        </w:rPr>
      </w:pPr>
      <w:r>
        <w:rPr>
          <w:rFonts w:ascii="Times New Roman" w:hAnsi="Times New Roman" w:hint="eastAsia"/>
        </w:rPr>
        <w:t>其中，</w:t>
      </w:r>
      <w:r>
        <w:rPr>
          <w:rFonts w:ascii="Times New Roman" w:hAnsi="Times New Roman" w:hint="eastAsia"/>
        </w:rPr>
        <w:t>q</w:t>
      </w:r>
      <w:r>
        <w:rPr>
          <w:rFonts w:ascii="Times New Roman" w:hAnsi="Times New Roman" w:hint="eastAsia"/>
        </w:rPr>
        <w:t>为上尾分位参数。计算每个自由位置属于当前高值上尾区域的概率：</w:t>
      </w:r>
    </w:p>
    <w:p w14:paraId="776AC83C" w14:textId="14E81C84" w:rsidR="00794519" w:rsidRPr="00135380" w:rsidRDefault="00000000" w:rsidP="00794519">
      <w:pPr>
        <w:tabs>
          <w:tab w:val="center" w:pos="4153"/>
          <w:tab w:val="right" w:pos="8306"/>
        </w:tabs>
        <w:spacing w:line="240" w:lineRule="atLeast"/>
        <w:jc w:val="left"/>
        <w:rPr>
          <w:rFonts w:ascii="宋体" w:hAnsi="宋体" w:hint="eastAsia"/>
        </w:rPr>
      </w:pPr>
      <w:r>
        <w:tab/>
      </w:r>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ascii="宋体" w:hAnsi="宋体" w:cs="宋体"/>
          <w:sz w:val="21"/>
          <w:szCs w:val="21"/>
        </w:rPr>
        <w:tab/>
        <w:t>（19）</w:t>
      </w:r>
    </w:p>
    <w:p w14:paraId="068D9C21" w14:textId="1ED9A07A" w:rsidR="00794519" w:rsidRPr="006136E6" w:rsidRDefault="00794519" w:rsidP="00794519">
      <w:pPr>
        <w:spacing w:line="240" w:lineRule="atLeast"/>
        <w:ind w:firstLine="482"/>
        <w:rPr>
          <w:rFonts w:ascii="宋体" w:hAnsi="宋体"/>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r>
        <w:rPr>
          <w:rFonts w:ascii="Times New Roman" w:hAnsi="Times New Roman" w:hint="eastAsia"/>
        </w:rPr>
        <w:t>处属于当前高值上尾区域的概率，其值越大，说明该位置越可能属于当前后验分布中的异常偏高区域。将异常上尾概率转化为</w:t>
      </w:r>
      <w:r>
        <w:rPr>
          <w:rFonts w:ascii="Times New Roman" w:hAnsi="Times New Roman" w:hint="eastAsia"/>
        </w:rPr>
        <w:t>UCB</w:t>
      </w:r>
      <w:r>
        <w:rPr>
          <w:rFonts w:ascii="Times New Roman" w:hAnsi="Times New Roman" w:hint="eastAsia"/>
        </w:rPr>
        <w:t>采集图的加权因子：</w:t>
      </w:r>
    </w:p>
    <w:p w14:paraId="01AB57B0"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ascii="宋体" w:hAnsi="宋体" w:cs="宋体"/>
          <w:sz w:val="21"/>
          <w:szCs w:val="21"/>
        </w:rPr>
        <w:tab/>
        <w:t>（20）</w:t>
      </w:r>
    </w:p>
    <w:p w14:paraId="254FA92C" w14:textId="3A18C890"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7C19B33B" w14:textId="77777777" w:rsidR="00794519" w:rsidRPr="00EC2EC4"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ascii="宋体" w:hAnsi="宋体" w:cs="宋体"/>
          <w:sz w:val="21"/>
          <w:szCs w:val="21"/>
        </w:rPr>
        <w:tab/>
        <w:t>（21）</w:t>
      </w:r>
    </w:p>
    <w:p w14:paraId="00FDE2C3"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ascii="宋体" w:hAnsi="宋体" w:cs="宋体"/>
          <w:sz w:val="21"/>
          <w:szCs w:val="21"/>
        </w:rPr>
        <w:tab/>
        <w:t>（22）</w:t>
      </w:r>
    </w:p>
    <w:p w14:paraId="26F0FDED" w14:textId="59AD1D26"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Pr>
          <w:rFonts w:ascii="Times New Roman" w:hAnsi="Times New Roman" w:hint="eastAsia"/>
          <w:iCs/>
        </w:rPr>
        <w:t>anomaly</w:t>
      </w:r>
      <w:r>
        <w:rPr>
          <w:rFonts w:ascii="Times New Roman" w:hAnsi="Times New Roman" w:hint="eastAsia"/>
          <w:iCs/>
        </w:rPr>
        <w:t>权重保留了</w:t>
      </w:r>
      <w:r>
        <w:rPr>
          <w:rFonts w:ascii="Times New Roman" w:hAnsi="Times New Roman" w:hint="eastAsia"/>
          <w:iCs/>
        </w:rPr>
        <w:t>UCB</w:t>
      </w:r>
      <w:r>
        <w:rPr>
          <w:rFonts w:ascii="Times New Roman" w:hAnsi="Times New Roman" w:hint="eastAsia"/>
          <w:iCs/>
        </w:rPr>
        <w:t>在“高均值利用”与“不确定性探索”之间的基本平衡，同时对更可能属于高值上尾的区域给予额外强调</w:t>
      </w:r>
      <w:r w:rsidR="00E76F5D">
        <w:rPr>
          <w:rFonts w:ascii="Times New Roman" w:hAnsi="Times New Roman" w:hint="eastAsia"/>
          <w:iCs/>
        </w:rPr>
        <w:t>，</w:t>
      </w:r>
      <w:r w:rsidR="00E76F5D">
        <w:rPr>
          <w:rFonts w:ascii="Times New Roman" w:hAnsi="Times New Roman" w:hint="eastAsia"/>
          <w:iCs/>
        </w:rPr>
        <w:t>从而提升搜索策略对潜在异常热点的敏感性。</w:t>
      </w:r>
    </w:p>
    <w:p w14:paraId="064A3196" w14:textId="77777777" w:rsidR="00794519" w:rsidRDefault="00794519" w:rsidP="00794519">
      <w:pPr>
        <w:pStyle w:val="af7"/>
        <w:rPr>
          <w:rFonts w:hAnsi="黑体" w:hint="eastAsia"/>
          <w:szCs w:val="28"/>
        </w:rPr>
      </w:pPr>
      <w:bookmarkStart w:id="20" w:name="_Toc196503109"/>
      <w:bookmarkStart w:id="21" w:name="_Toc196503589"/>
      <w:bookmarkStart w:id="22" w:name="_Toc226216015"/>
      <w:bookmarkStart w:id="23" w:name="_Toc226307478"/>
      <w:bookmarkStart w:id="24" w:name="_Toc228551677"/>
      <w:r>
        <w:rPr>
          <w:rFonts w:ascii="Times New Roman" w:hAnsi="Times New Roman" w:hint="eastAsia"/>
          <w:szCs w:val="28"/>
        </w:rPr>
        <w:t xml:space="preserve">3.2 </w:t>
      </w:r>
      <w:bookmarkEnd w:id="20"/>
      <w:bookmarkEnd w:id="21"/>
      <w:bookmarkEnd w:id="2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23"/>
      <w:bookmarkEnd w:id="24"/>
    </w:p>
    <w:p w14:paraId="675D0737"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 xml:space="preserve"> clue </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 xml:space="preserve"> clue </w:t>
      </w:r>
      <w:r w:rsidRPr="00A5437D">
        <w:rPr>
          <w:rFonts w:ascii="Times New Roman" w:hAnsi="Times New Roman"/>
        </w:rPr>
        <w:t>场不同，</w:t>
      </w:r>
      <w:r w:rsidRPr="00A5437D">
        <w:rPr>
          <w:rFonts w:ascii="Times New Roman" w:hAnsi="Times New Roman"/>
        </w:rPr>
        <w:t xml:space="preserve">clue </w:t>
      </w:r>
      <w:r w:rsidRPr="00A5437D">
        <w:rPr>
          <w:rFonts w:ascii="Times New Roman" w:hAnsi="Times New Roman"/>
        </w:rPr>
        <w:t>场描述的是目标诱导环境线索的连续强弱，而强度场则直接描述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的期望分布。因此，强度场并不刻画环境线索本身，而是刻画搜索过程中对剩余目标空间分布的贝叶斯式信念更新结果。</w:t>
      </w:r>
    </w:p>
    <w:p w14:paraId="76EAC89E" w14:textId="77777777" w:rsidR="00794519" w:rsidRDefault="00794519" w:rsidP="00794519">
      <w:pPr>
        <w:ind w:firstLine="480"/>
      </w:pPr>
      <w:r w:rsidRPr="00A5437D">
        <w:rPr>
          <w:rFonts w:ascii="Times New Roman" w:hAnsi="Times New Roman"/>
        </w:rPr>
        <w:t>在本文中，强度场定义在离散栅格地图上，记为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281F52AE" w14:textId="77777777" w:rsidR="00794519" w:rsidRPr="00E302AE" w:rsidRDefault="00000000" w:rsidP="00794519">
      <w:pPr>
        <w:tabs>
          <w:tab w:val="center" w:pos="4153"/>
          <w:tab w:val="right" w:pos="8306"/>
        </w:tabs>
        <w:spacing w:line="240" w:lineRule="atLeast"/>
        <w:jc w:val="left"/>
      </w:pPr>
      <w:r>
        <w:tab/>
      </w:r>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ascii="宋体" w:hAnsi="宋体" w:cs="宋体"/>
          <w:sz w:val="21"/>
          <w:szCs w:val="21"/>
        </w:rPr>
        <w:tab/>
        <w:t>（23）</w:t>
      </w:r>
    </w:p>
    <w:p w14:paraId="54B3ABA9"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w:t>
      </w:r>
      <w:r w:rsidRPr="00436C30">
        <w:rPr>
          <w:rFonts w:ascii="Times New Roman" w:hAnsi="Times New Roman"/>
        </w:rPr>
        <w:lastRenderedPageBreak/>
        <w:t>此可见，强度场的总质量并不任意变化，而是与当前剩余目标数量保持一致；其作用主要在于描述这些剩余目标在空间上的相对分布。</w:t>
      </w:r>
    </w:p>
    <w:p w14:paraId="0BCD530E"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 xml:space="preserve"> GP clue </w:t>
      </w:r>
      <w:r w:rsidRPr="00436C30">
        <w:rPr>
          <w:rFonts w:ascii="Times New Roman" w:hAnsi="Times New Roman"/>
        </w:rPr>
        <w:t>场主要依赖带噪观测进行回归不同，</w:t>
      </w:r>
      <w:r w:rsidRPr="00436C30">
        <w:rPr>
          <w:rFonts w:ascii="Times New Roman" w:hAnsi="Times New Roman"/>
        </w:rPr>
        <w:t xml:space="preserve">Intensity </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 xml:space="preserve">Intensity </w:t>
      </w:r>
      <w:r w:rsidRPr="00436C30">
        <w:rPr>
          <w:rFonts w:ascii="Times New Roman" w:hAnsi="Times New Roman"/>
        </w:rPr>
        <w:t>场承担的是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5EF7FFB3" w14:textId="77777777" w:rsidR="00794519" w:rsidRDefault="00794519" w:rsidP="00794519">
      <w:pPr>
        <w:pStyle w:val="afa"/>
        <w:rPr>
          <w:rFonts w:hint="eastAsia"/>
          <w:b/>
        </w:rPr>
      </w:pPr>
      <w:bookmarkStart w:id="25" w:name="_Toc228551678"/>
      <w:r>
        <w:rPr>
          <w:rFonts w:ascii="Times New Roman" w:hAnsi="Times New Roman" w:hint="eastAsia"/>
        </w:rPr>
        <w:t xml:space="preserve">3.2.1 </w:t>
      </w:r>
      <w:r w:rsidRPr="009638E2">
        <w:rPr>
          <w:rFonts w:ascii="Times New Roman" w:hAnsi="Times New Roman"/>
          <w:bCs w:val="0"/>
        </w:rPr>
        <w:t>初始化</w:t>
      </w:r>
      <w:bookmarkEnd w:id="25"/>
    </w:p>
    <w:p w14:paraId="6B195808" w14:textId="77777777" w:rsidR="00794519" w:rsidRDefault="00794519" w:rsidP="00794519">
      <w:pPr>
        <w:ind w:firstLine="480"/>
      </w:pPr>
      <w:r w:rsidRPr="001C5076">
        <w:rPr>
          <w:rFonts w:ascii="Times New Roman" w:hAnsi="Times New Roman"/>
        </w:rPr>
        <w:t>在搜索任务开始前，系统已知目标总数</w:t>
      </w:r>
      <w:r>
        <w:rPr>
          <w:rFonts w:ascii="Times New Roman" w:hAnsi="Times New Roman" w:hint="eastAsia"/>
        </w:rPr>
        <w:t>N</w:t>
      </w:r>
      <w:r w:rsidRPr="001C5076">
        <w:rPr>
          <w:rFonts w:ascii="Times New Roman" w:hAnsi="Times New Roman"/>
        </w:rPr>
        <w:t>，但对目标的具体位置无任何先验信息。因此，强度场初始化为在所有已知自由栅格上的均匀分布：</w:t>
      </w:r>
    </w:p>
    <w:p w14:paraId="46531B39" w14:textId="77777777" w:rsidR="00794519" w:rsidRPr="00040044"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ascii="宋体" w:hAnsi="宋体" w:cs="宋体"/>
          <w:sz w:val="21"/>
          <w:szCs w:val="21"/>
        </w:rPr>
        <w:tab/>
        <w:t>（24）</w:t>
      </w:r>
    </w:p>
    <w:p w14:paraId="7D483E55"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578C40E8" w14:textId="77777777" w:rsidR="00794519" w:rsidRDefault="00794519" w:rsidP="00794519">
      <w:pPr>
        <w:pStyle w:val="afa"/>
        <w:rPr>
          <w:rFonts w:hint="eastAsia"/>
        </w:rPr>
      </w:pPr>
      <w:bookmarkStart w:id="26" w:name="_Toc228551679"/>
      <w:r>
        <w:rPr>
          <w:rFonts w:ascii="Times New Roman" w:hAnsi="Times New Roman" w:hint="eastAsia"/>
        </w:rPr>
        <w:t xml:space="preserve">3.2.2 </w:t>
      </w:r>
      <w:r>
        <w:rPr>
          <w:rFonts w:ascii="Times New Roman" w:hAnsi="Times New Roman" w:hint="eastAsia"/>
        </w:rPr>
        <w:t>目标运动预测</w:t>
      </w:r>
      <w:bookmarkEnd w:id="26"/>
    </w:p>
    <w:p w14:paraId="3AA2F234" w14:textId="77777777" w:rsidR="00794519" w:rsidRDefault="00794519" w:rsidP="00794519">
      <w:pPr>
        <w:spacing w:line="240" w:lineRule="atLeast"/>
        <w:ind w:firstLine="482"/>
      </w:pPr>
      <w:r>
        <w:rPr>
          <w:rFonts w:ascii="Times New Roman" w:hAnsi="Times New Roman" w:hint="eastAsia"/>
        </w:rPr>
        <w:t>在本项目中，我将目标运动状态分为静态和随机游走，其中</w:t>
      </w:r>
      <w:r w:rsidRPr="00E13491">
        <w:rPr>
          <w:rFonts w:ascii="Times New Roman" w:hAnsi="Times New Roman"/>
        </w:rPr>
        <w:t>在动态目标场景下，本文</w:t>
      </w:r>
      <w:r>
        <w:rPr>
          <w:rFonts w:ascii="Times New Roman" w:hAnsi="Times New Roman" w:hint="eastAsia"/>
        </w:rPr>
        <w:t>会</w:t>
      </w:r>
      <w:r w:rsidRPr="00E13491">
        <w:rPr>
          <w:rFonts w:ascii="Times New Roman" w:hAnsi="Times New Roman"/>
        </w:rPr>
        <w:t>进一步对强度场执行一步运动预测。若目标运动模式为静态，则有</w:t>
      </w:r>
    </w:p>
    <w:p w14:paraId="18327A47" w14:textId="77777777" w:rsidR="00794519" w:rsidRPr="00985AE8"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ascii="宋体" w:hAnsi="宋体" w:cs="宋体"/>
          <w:sz w:val="21"/>
          <w:szCs w:val="21"/>
        </w:rPr>
        <w:tab/>
        <w:t>（25）</w:t>
      </w:r>
    </w:p>
    <w:p w14:paraId="6389B0E9"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3454C08C" w14:textId="77777777" w:rsidR="00794519" w:rsidRPr="00A5155E"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ascii="宋体" w:hAnsi="宋体" w:cs="宋体"/>
          <w:sz w:val="21"/>
          <w:szCs w:val="21"/>
        </w:rPr>
        <w:tab/>
        <w:t>（26）</w:t>
      </w:r>
    </w:p>
    <w:p w14:paraId="326B95E6"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五个候选位置中，对所有合法可达位置进行均匀分配；若某些邻居为障碍或越界，则仅在剩余合法位置之间重新归一化分配。这样既能表达目标动态扩散带来的位置不确定性，又能保持强度场总质量守恒。</w:t>
      </w:r>
    </w:p>
    <w:p w14:paraId="646266A1" w14:textId="77777777" w:rsidR="00794519" w:rsidRDefault="00794519" w:rsidP="00794519">
      <w:pPr>
        <w:pStyle w:val="afa"/>
        <w:rPr>
          <w:rFonts w:hint="eastAsia"/>
        </w:rPr>
      </w:pPr>
      <w:bookmarkStart w:id="27" w:name="_Toc228551680"/>
      <w:r>
        <w:rPr>
          <w:rFonts w:ascii="Times New Roman" w:hAnsi="Times New Roman" w:hint="eastAsia"/>
        </w:rPr>
        <w:t xml:space="preserve">3.2.3 </w:t>
      </w:r>
      <w:r>
        <w:rPr>
          <w:rFonts w:ascii="Times New Roman" w:hAnsi="Times New Roman" w:hint="eastAsia"/>
        </w:rPr>
        <w:t>未命中观测更新</w:t>
      </w:r>
      <w:bookmarkEnd w:id="27"/>
    </w:p>
    <w:p w14:paraId="2E0812AB" w14:textId="77777777" w:rsidR="00794519" w:rsidRDefault="00794519" w:rsidP="00794519">
      <w:pPr>
        <w:ind w:firstLine="480"/>
      </w:pPr>
      <w:r w:rsidRPr="00841393">
        <w:rPr>
          <w:rFonts w:ascii="Times New Roman" w:hAnsi="Times New Roman"/>
        </w:rPr>
        <w:t>在得到一步预测强度场</w:t>
      </w:r>
      <w:r w:rsidRPr="00841393">
        <w:rPr>
          <w:rFonts w:ascii="Times New Roman" w:hAnsi="Times New Roman"/>
        </w:rPr>
        <w:t> </w:t>
      </w:r>
      <m:oMath>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r>
          <w:rPr>
            <w:rFonts w:ascii="Cambria Math" w:hAnsi="Cambria Math"/>
          </w:rPr>
          <m:t>(x)</m:t>
        </m:r>
      </m:oMath>
      <w:r w:rsidRPr="00841393">
        <w:rPr>
          <w:rFonts w:ascii="Times New Roman" w:hAnsi="Times New Roman"/>
        </w:rPr>
        <w:t> </w:t>
      </w:r>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9C4D08">
        <w:rPr>
          <w:rFonts w:ascii="Times New Roman" w:hAnsi="Times New Roman"/>
        </w:rPr>
        <w:t>USV</w:t>
      </w:r>
      <w:r w:rsidRPr="00841393">
        <w:rPr>
          <w:rFonts w:ascii="Times New Roman" w:hAnsi="Times New Roman"/>
        </w:rPr>
        <w:t>在当前传感器覆盖范围内未发现目标，则意味着该区域内目标存在的可能性应当下降。为此，本文对传感器覆盖区域内的强度质量进行衰减更新。</w:t>
      </w:r>
    </w:p>
    <w:p w14:paraId="06C0FE58"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该概率随目标与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34EA2FBD" w14:textId="77777777" w:rsidR="00794519" w:rsidRPr="00EB4003" w:rsidRDefault="00000000" w:rsidP="00794519">
      <w:pPr>
        <w:tabs>
          <w:tab w:val="center" w:pos="4153"/>
          <w:tab w:val="right" w:pos="8306"/>
        </w:tabs>
        <w:spacing w:line="240" w:lineRule="atLeast"/>
        <w:jc w:val="left"/>
      </w:pPr>
      <w:r>
        <w:lastRenderedPageBreak/>
        <w:tab/>
      </w:r>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ascii="宋体" w:hAnsi="宋体" w:cs="宋体"/>
          <w:sz w:val="21"/>
          <w:szCs w:val="21"/>
        </w:rPr>
        <w:tab/>
        <w:t>（27）</w:t>
      </w:r>
    </w:p>
    <w:p w14:paraId="1736413A"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17710033" w14:textId="77777777" w:rsidR="00794519" w:rsidRPr="00E41F81"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ascii="宋体" w:hAnsi="宋体" w:cs="宋体"/>
          <w:sz w:val="21"/>
          <w:szCs w:val="21"/>
        </w:rPr>
        <w:tab/>
        <w:t>（28）</w:t>
      </w:r>
    </w:p>
    <w:p w14:paraId="65216BDB"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4E33ADC3" w14:textId="77777777" w:rsidR="00794519" w:rsidRPr="0049223E" w:rsidRDefault="00794519" w:rsidP="00794519">
      <w:pPr>
        <w:spacing w:line="240" w:lineRule="atLeast"/>
        <w:ind w:firstLine="482"/>
      </w:pPr>
      <w:r>
        <w:rPr>
          <w:rFonts w:ascii="Times New Roman" w:hAnsi="Times New Roman" w:hint="eastAsia"/>
        </w:rPr>
        <w:t>但公式（）会导致强度场总质量的压缩，于是需要在衰减之后对强度场重新归一化，使其总质量仍保持为当前剩余目标数。</w:t>
      </w:r>
    </w:p>
    <w:p w14:paraId="2F9DFFB0" w14:textId="77777777" w:rsidR="00794519" w:rsidRDefault="00794519" w:rsidP="00794519">
      <w:pPr>
        <w:pStyle w:val="afa"/>
        <w:rPr>
          <w:rFonts w:hint="eastAsia"/>
        </w:rPr>
      </w:pPr>
      <w:bookmarkStart w:id="28" w:name="_Toc228551681"/>
      <w:r>
        <w:rPr>
          <w:rFonts w:ascii="Times New Roman" w:hAnsi="Times New Roman" w:hint="eastAsia"/>
        </w:rPr>
        <w:t xml:space="preserve">3.2.4 </w:t>
      </w:r>
      <w:r>
        <w:rPr>
          <w:rFonts w:ascii="Times New Roman" w:hAnsi="Times New Roman" w:hint="eastAsia"/>
        </w:rPr>
        <w:t>命中观测更新</w:t>
      </w:r>
      <w:bookmarkEnd w:id="28"/>
    </w:p>
    <w:p w14:paraId="5B66C15A"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10147F4D" w14:textId="77777777" w:rsidR="00794519" w:rsidRDefault="00794519" w:rsidP="00794519">
      <w:pPr>
        <w:ind w:firstLine="480"/>
      </w:pPr>
      <w:r w:rsidRPr="00DB15C5">
        <w:rPr>
          <w:rFonts w:ascii="Times New Roman" w:hAnsi="Times New Roman"/>
        </w:rPr>
        <w:t>设当前时刻检测到的目标位置集合为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7D646C22" w14:textId="77777777" w:rsidR="00794519" w:rsidRPr="0002355D" w:rsidRDefault="00000000" w:rsidP="00794519">
      <w:pPr>
        <w:tabs>
          <w:tab w:val="center" w:pos="4153"/>
          <w:tab w:val="right" w:pos="8306"/>
        </w:tabs>
        <w:jc w:val="left"/>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ascii="宋体" w:hAnsi="宋体" w:cs="宋体"/>
          <w:sz w:val="21"/>
          <w:szCs w:val="21"/>
        </w:rPr>
        <w:tab/>
        <w:t>（29）</w:t>
      </w:r>
    </w:p>
    <w:p w14:paraId="10955947"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。因此，强度场总质量需相应调整为</w:t>
      </w:r>
    </w:p>
    <w:p w14:paraId="4C8EB542" w14:textId="77777777" w:rsidR="00794519" w:rsidRPr="002B463A" w:rsidRDefault="00794519" w:rsidP="00794519">
      <w:pPr>
        <w:tabs>
          <w:tab w:val="center" w:pos="4153"/>
          <w:tab w:val="right" w:pos="8306"/>
        </w:tabs>
        <w:jc w:val="left"/>
      </w:pPr>
      <w:r>
        <w:tab/>
      </w:r>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ascii="宋体" w:hAnsi="宋体" w:cs="宋体"/>
          <w:sz w:val="21"/>
          <w:szCs w:val="21"/>
        </w:rPr>
        <w:tab/>
        <w:t>（30）</w:t>
      </w:r>
    </w:p>
    <w:p w14:paraId="19CC9539" w14:textId="77777777" w:rsidR="00794519" w:rsidRPr="00285002" w:rsidRDefault="00794519" w:rsidP="00794519">
      <w:pPr>
        <w:ind w:firstLine="480"/>
      </w:pPr>
      <w:r w:rsidRPr="009F7865">
        <w:rPr>
          <w:rFonts w:ascii="Times New Roman" w:hAnsi="Times New Roman"/>
        </w:rPr>
        <w:t>随后，对命中邻域之外的强度场重新归一化，得到更新后的剩余目标强度分布</w:t>
      </w:r>
      <w:r>
        <w:rPr>
          <w:rFonts w:ascii="Times New Roman" w:hAnsi="Times New Roman" w:hint="eastAsia"/>
        </w:rPr>
        <w:t>。</w:t>
      </w:r>
      <w:r w:rsidRPr="00E83344">
        <w:rPr>
          <w:rFonts w:ascii="Times New Roman" w:hAnsi="Times New Roman"/>
        </w:rPr>
        <w:t>Intensity</w:t>
      </w:r>
      <w:r w:rsidRPr="00285002">
        <w:rPr>
          <w:rFonts w:ascii="Times New Roman" w:hAnsi="Times New Roman"/>
        </w:rPr>
        <w:t xml:space="preserve"> </w:t>
      </w:r>
      <w:r w:rsidRPr="00285002">
        <w:rPr>
          <w:rFonts w:ascii="Times New Roman" w:hAnsi="Times New Roman"/>
        </w:rPr>
        <w:t>场的观测更新</w:t>
      </w:r>
      <w:r>
        <w:rPr>
          <w:rFonts w:ascii="Times New Roman" w:hAnsi="Times New Roman" w:hint="eastAsia"/>
        </w:rPr>
        <w:t>的</w:t>
      </w:r>
      <w:r w:rsidRPr="00285002">
        <w:rPr>
          <w:rFonts w:ascii="Times New Roman" w:hAnsi="Times New Roman"/>
        </w:rPr>
        <w:t>两类互补机制：未命中更新负责抑制已搜索但未发现目标的区域，命中更新负责移除已确认目标邻域并同步减少剩余目标总质量</w:t>
      </w:r>
      <w:r>
        <w:rPr>
          <w:rFonts w:ascii="Times New Roman" w:hAnsi="Times New Roman" w:hint="eastAsia"/>
        </w:rPr>
        <w:t>，二者</w:t>
      </w:r>
      <w:r w:rsidRPr="00285002">
        <w:rPr>
          <w:rFonts w:ascii="Times New Roman" w:hAnsi="Times New Roman"/>
        </w:rPr>
        <w:t>共同</w:t>
      </w:r>
      <w:r>
        <w:rPr>
          <w:rFonts w:ascii="Times New Roman" w:hAnsi="Times New Roman" w:hint="eastAsia"/>
        </w:rPr>
        <w:t>构造了</w:t>
      </w:r>
      <w:r w:rsidRPr="00285002">
        <w:rPr>
          <w:rFonts w:ascii="Times New Roman" w:hAnsi="Times New Roman"/>
        </w:rPr>
        <w:t>“</w:t>
      </w:r>
      <w:r w:rsidRPr="00285002">
        <w:rPr>
          <w:rFonts w:ascii="Times New Roman" w:hAnsi="Times New Roman"/>
        </w:rPr>
        <w:t>剩余未发现目标</w:t>
      </w:r>
      <w:r w:rsidRPr="00285002">
        <w:rPr>
          <w:rFonts w:ascii="Times New Roman" w:hAnsi="Times New Roman"/>
        </w:rPr>
        <w:t>”</w:t>
      </w:r>
      <w:r w:rsidRPr="00285002">
        <w:rPr>
          <w:rFonts w:ascii="Times New Roman" w:hAnsi="Times New Roman"/>
        </w:rPr>
        <w:t>的动态空间分布。</w:t>
      </w:r>
    </w:p>
    <w:p w14:paraId="588562EE" w14:textId="77777777" w:rsidR="00794519" w:rsidRDefault="00794519" w:rsidP="00794519">
      <w:pPr>
        <w:pStyle w:val="af7"/>
        <w:rPr>
          <w:rFonts w:hint="eastAsia"/>
        </w:rPr>
      </w:pPr>
      <w:bookmarkStart w:id="29" w:name="_Toc226307479"/>
      <w:bookmarkStart w:id="30" w:name="_Toc228551682"/>
      <w:r>
        <w:rPr>
          <w:rFonts w:ascii="Times New Roman" w:hAnsi="Times New Roman" w:hint="eastAsia"/>
        </w:rPr>
        <w:t xml:space="preserve">3.3 </w:t>
      </w:r>
      <w:bookmarkEnd w:id="29"/>
      <w:r>
        <w:rPr>
          <w:rFonts w:ascii="Times New Roman" w:hAnsi="Times New Roman" w:hint="eastAsia"/>
        </w:rPr>
        <w:t>观测时效性</w:t>
      </w:r>
      <w:bookmarkEnd w:id="30"/>
    </w:p>
    <w:p w14:paraId="10311948" w14:textId="77777777" w:rsidR="00794519" w:rsidRDefault="00794519" w:rsidP="00794519">
      <w:pPr>
        <w:ind w:firstLine="480"/>
      </w:pPr>
      <w:r w:rsidRPr="00B05E89">
        <w:rPr>
          <w:rFonts w:ascii="Times New Roman" w:hAnsi="Times New Roman"/>
        </w:rPr>
        <w:t>在可疑目标搜索过程中，</w:t>
      </w:r>
      <w:r w:rsidRPr="00E83344">
        <w:rPr>
          <w:rFonts w:ascii="Times New Roman" w:hAnsi="Times New Roman"/>
        </w:rPr>
        <w:t>USV</w:t>
      </w:r>
      <w:r w:rsidRPr="00B05E89">
        <w:rPr>
          <w:rFonts w:ascii="Times New Roman" w:hAnsi="Times New Roman"/>
        </w:rPr>
        <w:t xml:space="preserve"> </w:t>
      </w:r>
      <w:r w:rsidRPr="00B05E89">
        <w:rPr>
          <w:rFonts w:ascii="Times New Roman" w:hAnsi="Times New Roman"/>
        </w:rPr>
        <w:t>的传感器观测并不能被视为永久有效。一方面，传感器存在漏检可能，即某一区域虽然被传感器覆盖，但目标仍可能未被发现；另一方面，在动态目标场景中，目标位置会随时间发生变化，使得早期观测</w:t>
      </w:r>
      <w:r w:rsidRPr="00B05E89">
        <w:rPr>
          <w:rFonts w:ascii="Times New Roman" w:hAnsi="Times New Roman"/>
        </w:rPr>
        <w:lastRenderedPageBreak/>
        <w:t>结果对当前状态的解释能力逐渐下降。</w:t>
      </w:r>
      <w:r>
        <w:rPr>
          <w:rFonts w:ascii="Times New Roman" w:hAnsi="Times New Roman" w:hint="eastAsia"/>
        </w:rPr>
        <w:t>所以</w:t>
      </w:r>
      <w:r w:rsidRPr="00B05E89">
        <w:rPr>
          <w:rFonts w:ascii="Times New Roman" w:hAnsi="Times New Roman"/>
        </w:rPr>
        <w:t>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是不充分的，还需要描述观测信息随时间衰减的特性。为此，本文引入观测时效性机制，用于刻画各区域距离上一次被传感器覆盖已经过去的时间，并在路径规划阶段鼓励</w:t>
      </w:r>
      <w:r w:rsidRPr="00B05E89">
        <w:rPr>
          <w:rFonts w:ascii="Times New Roman" w:hAnsi="Times New Roman"/>
        </w:rPr>
        <w:t xml:space="preserve"> USV </w:t>
      </w:r>
      <w:r w:rsidRPr="00B05E89">
        <w:rPr>
          <w:rFonts w:ascii="Times New Roman" w:hAnsi="Times New Roman"/>
        </w:rPr>
        <w:t>适度刷新长期未观测区域。</w:t>
      </w:r>
    </w:p>
    <w:p w14:paraId="46A3AA4F"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0FC979A9" w14:textId="77777777" w:rsidR="00794519" w:rsidRPr="005706D2" w:rsidRDefault="00000000" w:rsidP="00794519">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ascii="宋体" w:hAnsi="宋体" w:cs="宋体"/>
          <w:sz w:val="21"/>
          <w:szCs w:val="21"/>
        </w:rPr>
        <w:tab/>
        <w:t>（31）</w:t>
      </w:r>
    </w:p>
    <w:p w14:paraId="3F4CFD85"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p>
    <w:p w14:paraId="07A6A8D8"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w:t>
      </w:r>
      <w:r w:rsidRPr="00D65F5B">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D65F5B">
        <w:rPr>
          <w:rFonts w:ascii="Times New Roman" w:hAnsi="Times New Roman"/>
        </w:rPr>
        <w:t> </w:t>
      </w:r>
      <w:r w:rsidRPr="00D65F5B">
        <w:rPr>
          <w:rFonts w:ascii="Times New Roman" w:hAnsi="Times New Roman"/>
        </w:rPr>
        <w:t>计算刷新收益。若一条路径能够覆盖较长时间未被观测的区域，则其观测时效性收益较高；若路径主要覆盖刚刚观测过的区域，则该项收益较低。通过该机制，</w:t>
      </w:r>
      <w:r w:rsidRPr="00002D81">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w:t>
      </w:r>
    </w:p>
    <w:p w14:paraId="1FA80B90" w14:textId="77777777" w:rsidR="00794519" w:rsidRDefault="00794519" w:rsidP="00794519">
      <w:pPr>
        <w:pStyle w:val="af7"/>
        <w:rPr>
          <w:rFonts w:hint="eastAsia"/>
        </w:rPr>
      </w:pPr>
      <w:bookmarkStart w:id="31" w:name="_Toc228551683"/>
      <w:r>
        <w:rPr>
          <w:rFonts w:ascii="Times New Roman" w:hAnsi="Times New Roman" w:hint="eastAsia"/>
        </w:rPr>
        <w:t xml:space="preserve">3.4 </w:t>
      </w:r>
      <w:r>
        <w:rPr>
          <w:rFonts w:ascii="Times New Roman" w:hAnsi="Times New Roman" w:hint="eastAsia"/>
        </w:rPr>
        <w:t>综合信息价值场</w:t>
      </w:r>
      <w:bookmarkEnd w:id="31"/>
    </w:p>
    <w:p w14:paraId="0CD0436B"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场以及观测时效性场。三者虽然都服务于可疑目标搜索，但其语义并不相同：高斯过程线索场描述由传感器线索观测推断得到的空间证据及不确定性；目标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2CB72AE0"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场融合为综合信息价值场</w:t>
      </w:r>
      <w:proofErr w:type="spellStart"/>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在归一化后，综合信息价值场定义为：</w:t>
      </w:r>
    </w:p>
    <w:p w14:paraId="09F4A666"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ascii="宋体" w:hAnsi="宋体" w:cs="宋体"/>
          <w:sz w:val="21"/>
          <w:szCs w:val="21"/>
        </w:rPr>
        <w:tab/>
        <w:t>（32）</w:t>
      </w:r>
    </w:p>
    <w:p w14:paraId="09A0546D"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ascii="宋体" w:hAnsi="宋体" w:cs="宋体"/>
          <w:sz w:val="21"/>
          <w:szCs w:val="21"/>
        </w:rPr>
        <w:tab/>
        <w:t>（33）</w:t>
      </w:r>
    </w:p>
    <w:p w14:paraId="66D38401"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分别表示线索场与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5B7C1339"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能够显式考虑剩余未发现目标的数量约束、运动预测以及命中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w:t>
      </w:r>
      <w:r w:rsidRPr="00A06AA4">
        <w:rPr>
          <w:rFonts w:ascii="Times New Roman" w:hAnsi="Times New Roman"/>
        </w:rPr>
        <w:lastRenderedPageBreak/>
        <w:t>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41FA4B06" w14:textId="77777777" w:rsidR="00856605" w:rsidRDefault="00000000">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已知静态地图下某一运行时刻的多源场可视化结果。图中未显示目标真实位置，仅展示规划器可使用的在线状态。可以看到，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场和综合信息价值场的空间分布存在差异；</w:t>
      </w:r>
      <w:r>
        <w:rPr>
          <w:rFonts w:ascii="Times New Roman" w:hAnsi="Times New Roman"/>
        </w:rPr>
        <w:t xml:space="preserve">recency / staleness </w:t>
      </w:r>
      <w:r>
        <w:rPr>
          <w:rFonts w:ascii="Times New Roman" w:hAnsi="Times New Roman"/>
        </w:rPr>
        <w:t>场单独反映观测刷新需求，并不作为综合信息价值场的直接组成部分。</w:t>
      </w:r>
    </w:p>
    <w:p w14:paraId="3A1CEC70" w14:textId="77777777" w:rsidR="00856605" w:rsidRDefault="00000000"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1"/>
                    <a:stretch>
                      <a:fillRect/>
                    </a:stretch>
                  </pic:blipFill>
                  <pic:spPr>
                    <a:xfrm>
                      <a:off x="0" y="0"/>
                      <a:ext cx="5349240" cy="3973721"/>
                    </a:xfrm>
                    <a:prstGeom prst="rect">
                      <a:avLst/>
                    </a:prstGeom>
                  </pic:spPr>
                </pic:pic>
              </a:graphicData>
            </a:graphic>
          </wp:inline>
        </w:drawing>
      </w:r>
    </w:p>
    <w:p w14:paraId="02A75491" w14:textId="77777777" w:rsidR="00856605" w:rsidRDefault="00000000">
      <w:pPr>
        <w:jc w:val="center"/>
      </w:pPr>
      <w:r>
        <w:rPr>
          <w:rFonts w:ascii="Times New Roman" w:hAnsi="Times New Roman"/>
        </w:rPr>
        <w:t>图</w:t>
      </w:r>
      <w:r>
        <w:rPr>
          <w:rFonts w:ascii="Times New Roman" w:hAnsi="Times New Roman"/>
        </w:rPr>
        <w:t xml:space="preserve">3-1 </w:t>
      </w:r>
      <w:r>
        <w:rPr>
          <w:rFonts w:ascii="Times New Roman" w:hAnsi="Times New Roman"/>
        </w:rPr>
        <w:t>已知静态地图下多源搜索场可视化</w:t>
      </w:r>
    </w:p>
    <w:p w14:paraId="6863E3EA"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5B2B6C6A" w14:textId="77777777" w:rsidR="00AC07F1" w:rsidRPr="00CA1E7E" w:rsidRDefault="00BD338F" w:rsidP="00A45E91">
      <w:pPr>
        <w:pStyle w:val="af6"/>
        <w:rPr>
          <w:rStyle w:val="af2"/>
          <w:color w:val="auto"/>
        </w:rPr>
      </w:pPr>
      <w:bookmarkStart w:id="32" w:name="_Toc228551684"/>
      <w:r>
        <w:rPr>
          <w:rStyle w:val="af2"/>
          <w:rFonts w:cs="黑体" w:hint="eastAsia"/>
        </w:rPr>
        <w:lastRenderedPageBreak/>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32"/>
    </w:p>
    <w:p w14:paraId="2BEAF846" w14:textId="77777777" w:rsidR="009A4480" w:rsidRPr="00946F4D" w:rsidRDefault="00000000" w:rsidP="00946F4D">
      <w:pPr>
        <w:pStyle w:val="af7"/>
        <w:rPr>
          <w:rFonts w:hint="eastAsia"/>
        </w:rPr>
      </w:pPr>
      <w:bookmarkStart w:id="33" w:name="_Toc228551685"/>
      <w:r w:rsidRPr="00946F4D">
        <w:t>4.1 信息型路径规划理论基础</w:t>
      </w:r>
      <w:bookmarkEnd w:id="33"/>
    </w:p>
    <w:p w14:paraId="70436021" w14:textId="77777777" w:rsidR="009A4480" w:rsidRPr="00946F4D" w:rsidRDefault="00000000" w:rsidP="00946F4D">
      <w:pPr>
        <w:pStyle w:val="afa"/>
        <w:rPr>
          <w:rFonts w:hint="eastAsia"/>
        </w:rPr>
      </w:pPr>
      <w:bookmarkStart w:id="34" w:name="_Toc228551686"/>
      <w:r w:rsidRPr="00946F4D">
        <w:t>4.1.1 从几何路径规划到主动感知路径规划</w:t>
      </w:r>
      <w:bookmarkEnd w:id="34"/>
    </w:p>
    <w:p w14:paraId="63CBD5DC" w14:textId="77777777" w:rsidR="009A4480" w:rsidRDefault="00000000">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1DD84D23" w14:textId="77777777" w:rsidR="009A4480" w:rsidRDefault="00000000">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）正是在这一背景下形成的研究方向。由于机器人平台通常受到时间、能量或行驶距离等预算限制，所以需要在有限预算内规划能够最大化信息获取的路径</w:t>
      </w:r>
      <w:r>
        <w:rPr>
          <w:rFonts w:ascii="Times New Roman" w:hAnsi="Times New Roman" w:hint="eastAsia"/>
        </w:rPr>
        <w:t>[8]</w:t>
      </w:r>
      <w:r>
        <w:rPr>
          <w:rFonts w:ascii="Times New Roman" w:hAnsi="Times New Roman" w:hint="eastAsia"/>
        </w:rPr>
        <w:t>。这类方法的关注点不是单纯缩短路径，而是使路径服务于环境建模、目标搜索、状态估计或任务决策。</w:t>
      </w:r>
    </w:p>
    <w:p w14:paraId="0E1406FE" w14:textId="77777777" w:rsidR="009A4480" w:rsidRDefault="00000000">
      <w:pPr>
        <w:pStyle w:val="afa"/>
        <w:rPr>
          <w:rFonts w:hint="eastAsia"/>
        </w:rPr>
      </w:pPr>
      <w:bookmarkStart w:id="35" w:name="_Toc228551687"/>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35"/>
    </w:p>
    <w:p w14:paraId="315CF87E" w14:textId="77777777" w:rsidR="009A4480" w:rsidRDefault="00000000">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56B5D8C8" w14:textId="77777777" w:rsidR="009A4480" w:rsidRDefault="00000000">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[9]</w:t>
      </w:r>
      <w:r>
        <w:rPr>
          <w:rFonts w:ascii="Times New Roman" w:hAnsi="Times New Roman" w:hint="eastAsia"/>
        </w:rPr>
        <w:t>。</w:t>
      </w:r>
    </w:p>
    <w:p w14:paraId="194A56C9" w14:textId="77777777" w:rsidR="009A4480" w:rsidRDefault="00000000">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3F02699" w14:textId="77777777" w:rsidR="009A4480" w:rsidRDefault="00000000">
      <w:pPr>
        <w:pStyle w:val="afa"/>
        <w:rPr>
          <w:rFonts w:hint="eastAsia"/>
        </w:rPr>
      </w:pPr>
      <w:bookmarkStart w:id="36" w:name="_Toc228551688"/>
      <w:r>
        <w:rPr>
          <w:rFonts w:ascii="Times New Roman" w:hAnsi="Times New Roman" w:hint="eastAsia"/>
        </w:rPr>
        <w:lastRenderedPageBreak/>
        <w:t xml:space="preserve">4.1.3 </w:t>
      </w:r>
      <w:r>
        <w:rPr>
          <w:rFonts w:ascii="Times New Roman" w:hAnsi="Times New Roman" w:hint="eastAsia"/>
        </w:rPr>
        <w:t>信息收益、运动代价与预算约束的一般形式</w:t>
      </w:r>
      <w:bookmarkEnd w:id="36"/>
    </w:p>
    <w:p w14:paraId="3F05A3A8" w14:textId="77777777" w:rsidR="009A4480" w:rsidRDefault="00000000">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56644955" w14:textId="77777777" w:rsidR="009A4480" w:rsidRDefault="00000000">
      <w:pPr>
        <w:tabs>
          <w:tab w:val="center" w:pos="4153"/>
          <w:tab w:val="right" w:pos="8306"/>
        </w:tabs>
        <w:jc w:val="left"/>
      </w:pPr>
      <w:r>
        <w:tab/>
      </w:r>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ascii="宋体" w:hAnsi="宋体" w:cs="宋体"/>
          <w:sz w:val="21"/>
          <w:szCs w:val="21"/>
        </w:rPr>
        <w:tab/>
        <w:t>（34）</w:t>
      </w:r>
    </w:p>
    <w:p w14:paraId="605E31E5" w14:textId="77777777" w:rsidR="009A4480" w:rsidRDefault="00000000">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18AD0D3D" w14:textId="77777777" w:rsidR="009A4480" w:rsidRDefault="00000000">
      <w:pPr>
        <w:tabs>
          <w:tab w:val="center" w:pos="4153"/>
          <w:tab w:val="right" w:pos="8306"/>
        </w:tabs>
        <w:jc w:val="left"/>
      </w:pPr>
      <w:r>
        <w:tab/>
      </w:r>
      <m:oMath>
        <m:r>
          <w:rPr>
            <w:rFonts w:ascii="Cambria Math" w:hAnsi="Cambria Math"/>
          </w:rPr>
          <m:t>J(π) = I(Z(π)) - λC(π)</m:t>
        </m:r>
      </m:oMath>
      <w:r>
        <w:rPr>
          <w:rFonts w:ascii="宋体" w:hAnsi="宋体" w:cs="宋体"/>
          <w:sz w:val="21"/>
          <w:szCs w:val="21"/>
        </w:rPr>
        <w:tab/>
        <w:t>（35）</w:t>
      </w:r>
    </w:p>
    <w:p w14:paraId="41E197FB" w14:textId="77777777" w:rsidR="009A4480" w:rsidRDefault="00000000">
      <w:pPr>
        <w:ind w:firstLine="480"/>
      </w:pPr>
      <w:r>
        <w:rPr>
          <w:rFonts w:ascii="Times New Roman" w:hAnsi="Times New Roman" w:hint="eastAsia"/>
        </w:rPr>
        <w:t>上述形式表明，信息型路径规划的关键不在于某一种固定的信息指标，而在于把感知收益和运动成本放在同一决策目标中。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[10]</w:t>
      </w:r>
      <w:r>
        <w:rPr>
          <w:rFonts w:ascii="Times New Roman" w:hAnsi="Times New Roman" w:hint="eastAsia"/>
        </w:rPr>
        <w:t>。</w:t>
      </w:r>
    </w:p>
    <w:p w14:paraId="06904237" w14:textId="77777777" w:rsidR="009A4480" w:rsidRDefault="00000000">
      <w:pPr>
        <w:pStyle w:val="afa"/>
        <w:rPr>
          <w:rFonts w:hint="eastAsia"/>
        </w:rPr>
      </w:pPr>
      <w:bookmarkStart w:id="37" w:name="_Toc228551689"/>
      <w:r>
        <w:rPr>
          <w:rFonts w:ascii="Times New Roman" w:hAnsi="Times New Roman" w:hint="eastAsia"/>
        </w:rPr>
        <w:t xml:space="preserve">4.1.4 </w:t>
      </w:r>
      <w:r>
        <w:rPr>
          <w:rFonts w:ascii="Times New Roman" w:hAnsi="Times New Roman" w:hint="eastAsia"/>
        </w:rPr>
        <w:t>在线自适应信息型路径规划</w:t>
      </w:r>
      <w:bookmarkEnd w:id="37"/>
    </w:p>
    <w:p w14:paraId="6748FD23" w14:textId="77777777" w:rsidR="009A4480" w:rsidRDefault="00000000">
      <w:pPr>
        <w:ind w:firstLine="480"/>
      </w:pPr>
      <w:r>
        <w:rPr>
          <w:rFonts w:ascii="Times New Roman" w:hAnsi="Times New Roman" w:hint="eastAsia"/>
        </w:rPr>
        <w:t>在实际机器人任务中，信息型路径规划往往不是一次性离线生成完整路线。机器人沿路径执行后会获得新观测，这些观测会改变环境模型、目标信念或不确定性分布，使原先根据旧信息计算得到的最优路径不再一定适合当前状态。因此，许多信息型路径规划方法采用在线规划、滚动时域规划或周期性重规划机制，使路径能够随观测结果更新。</w:t>
      </w:r>
    </w:p>
    <w:p w14:paraId="76241AA7" w14:textId="77777777" w:rsidR="009A4480" w:rsidRDefault="00000000">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[10]</w:t>
      </w:r>
      <w:r>
        <w:rPr>
          <w:rFonts w:ascii="Times New Roman" w:hAnsi="Times New Roman" w:hint="eastAsia"/>
        </w:rPr>
        <w:t>。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p>
    <w:p w14:paraId="621F6AEF" w14:textId="77777777" w:rsidR="009A4480" w:rsidRDefault="00000000">
      <w:pPr>
        <w:pStyle w:val="afa"/>
        <w:rPr>
          <w:rFonts w:hint="eastAsia"/>
        </w:rPr>
      </w:pPr>
      <w:bookmarkStart w:id="38" w:name="_Toc228551690"/>
      <w:r>
        <w:rPr>
          <w:rFonts w:ascii="Times New Roman" w:hAnsi="Times New Roman" w:hint="eastAsia"/>
        </w:rPr>
        <w:t xml:space="preserve">4.1.5 </w:t>
      </w:r>
      <w:r>
        <w:rPr>
          <w:rFonts w:ascii="Times New Roman" w:hAnsi="Times New Roman" w:hint="eastAsia"/>
        </w:rPr>
        <w:t>本文方法定位</w:t>
      </w:r>
      <w:bookmarkEnd w:id="38"/>
    </w:p>
    <w:p w14:paraId="6A562CD0" w14:textId="77777777" w:rsidR="009A4480" w:rsidRDefault="00000000">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0702072D" w14:textId="77777777" w:rsidR="009A4480" w:rsidRDefault="00000000">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：规划器根据当前场模型选择一段短时域安全路径，使其在满足地图可行性和安全约束的同时，尽可能获得对目标搜索有价值的观测。后续各节将依次给出本文如何定义单艇搜索路</w:t>
      </w:r>
      <w:r>
        <w:rPr>
          <w:rFonts w:ascii="Times New Roman" w:hAnsi="Times New Roman" w:hint="eastAsia"/>
        </w:rPr>
        <w:lastRenderedPageBreak/>
        <w:t>径规划问题，如何从信息场中提取候选搜索区域，如何生成可观测视点与安全路径段，以及如何对候选路径段进行综合评分和滚动执行。</w:t>
      </w:r>
    </w:p>
    <w:p w14:paraId="73D9F421" w14:textId="77777777" w:rsidR="00AF0745" w:rsidRDefault="00000000">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章构建的综合信息价值场和观测时效性场为输入，在已知静态地图约束下依次完成热点区域提取、候选视点生成、安全路径生成、短时域路径段评分与滚动执行。</w:t>
      </w:r>
    </w:p>
    <w:p w14:paraId="0B778B54" w14:textId="77777777" w:rsidR="00AF0745" w:rsidRDefault="00000000" w:rsidP="00875327">
      <w:pPr>
        <w:spacing w:line="240" w:lineRule="atLeast"/>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2"/>
                    <a:stretch>
                      <a:fillRect/>
                    </a:stretch>
                  </pic:blipFill>
                  <pic:spPr>
                    <a:xfrm>
                      <a:off x="0" y="0"/>
                      <a:ext cx="4983480" cy="6077650"/>
                    </a:xfrm>
                    <a:prstGeom prst="rect">
                      <a:avLst/>
                    </a:prstGeom>
                  </pic:spPr>
                </pic:pic>
              </a:graphicData>
            </a:graphic>
          </wp:inline>
        </w:drawing>
      </w:r>
    </w:p>
    <w:p w14:paraId="0428DA61" w14:textId="77777777" w:rsidR="00AF0745" w:rsidRDefault="00000000">
      <w:pPr>
        <w:jc w:val="center"/>
      </w:pPr>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p>
    <w:p w14:paraId="2E4E6BF1" w14:textId="77777777" w:rsidR="00AC07F1" w:rsidRPr="00F15338" w:rsidRDefault="00000000" w:rsidP="00A45E91">
      <w:pPr>
        <w:pStyle w:val="af7"/>
        <w:rPr>
          <w:rFonts w:hAnsi="黑体" w:hint="eastAsia"/>
        </w:rPr>
      </w:pPr>
      <w:bookmarkStart w:id="39" w:name="_Toc228551691"/>
      <w:r>
        <w:rPr>
          <w:rFonts w:ascii="Times New Roman" w:hAnsi="Times New Roman" w:hint="eastAsia"/>
        </w:rPr>
        <w:lastRenderedPageBreak/>
        <w:t xml:space="preserve">4.2 </w:t>
      </w:r>
      <w:r>
        <w:rPr>
          <w:rFonts w:ascii="Times New Roman" w:hAnsi="Times New Roman" w:hint="eastAsia"/>
        </w:rPr>
        <w:t>问题定义</w:t>
      </w:r>
      <w:bookmarkEnd w:id="39"/>
    </w:p>
    <w:p w14:paraId="118FD8F1" w14:textId="77777777" w:rsidR="00160A41" w:rsidRDefault="00160A41" w:rsidP="00160A41">
      <w:pPr>
        <w:pStyle w:val="afa"/>
        <w:rPr>
          <w:rFonts w:hint="eastAsia"/>
        </w:rPr>
      </w:pPr>
      <w:bookmarkStart w:id="40" w:name="_Toc228551692"/>
      <w:r>
        <w:rPr>
          <w:rFonts w:ascii="Times New Roman" w:hAnsi="Times New Roman" w:hint="eastAsia"/>
        </w:rPr>
        <w:t xml:space="preserve">4.2.1 </w:t>
      </w:r>
      <w:r>
        <w:rPr>
          <w:rFonts w:ascii="Times New Roman" w:hAnsi="Times New Roman" w:hint="eastAsia"/>
        </w:rPr>
        <w:t>静态地图定义</w:t>
      </w:r>
      <w:bookmarkEnd w:id="40"/>
    </w:p>
    <w:p w14:paraId="5682479A"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5F01C5AC" w14:textId="77777777" w:rsidR="005B0333" w:rsidRPr="00EA6D53" w:rsidRDefault="005B0333" w:rsidP="005B0333">
      <w:pPr>
        <w:pStyle w:val="afa"/>
        <w:rPr>
          <w:rFonts w:hint="eastAsia"/>
        </w:rPr>
      </w:pPr>
      <w:bookmarkStart w:id="41" w:name="_Toc228551693"/>
      <w:r>
        <w:rPr>
          <w:rFonts w:ascii="Times New Roman" w:hAnsi="Times New Roman" w:hint="eastAsia"/>
        </w:rPr>
        <w:t>4.2.2 USV</w:t>
      </w:r>
      <w:r>
        <w:rPr>
          <w:rFonts w:ascii="Times New Roman" w:hAnsi="Times New Roman" w:hint="eastAsia"/>
        </w:rPr>
        <w:t>状态与传感器</w:t>
      </w:r>
      <w:bookmarkEnd w:id="41"/>
    </w:p>
    <w:p w14:paraId="62093272"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15E12CE3"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7A83C266" w14:textId="77777777" w:rsidR="004D3745" w:rsidRPr="00EA6D53" w:rsidRDefault="004D3745" w:rsidP="004D3745">
      <w:pPr>
        <w:pStyle w:val="afa"/>
        <w:rPr>
          <w:rFonts w:hint="eastAsia"/>
        </w:rPr>
      </w:pPr>
      <w:bookmarkStart w:id="42" w:name="_Toc228551694"/>
      <w:r>
        <w:rPr>
          <w:rFonts w:ascii="Times New Roman" w:hAnsi="Times New Roman" w:hint="eastAsia"/>
        </w:rPr>
        <w:t xml:space="preserve">4.2.3 </w:t>
      </w:r>
      <w:r>
        <w:rPr>
          <w:rFonts w:ascii="Times New Roman" w:hAnsi="Times New Roman" w:hint="eastAsia"/>
        </w:rPr>
        <w:t>问题表述</w:t>
      </w:r>
      <w:bookmarkEnd w:id="42"/>
    </w:p>
    <w:p w14:paraId="2BC5BD44" w14:textId="77777777" w:rsidR="00EA6D53" w:rsidRPr="00EA6D53" w:rsidRDefault="004D3745" w:rsidP="00EA6D53">
      <w:r>
        <w:rPr>
          <w:rFonts w:ascii="Times New Roman" w:hAnsi="Times New Roman" w:hint="eastAsia"/>
        </w:rPr>
        <w:t>本项目中的单艇路径规划问题可以表述为：在给定已知静态地图、</w:t>
      </w:r>
      <w:r>
        <w:rPr>
          <w:rFonts w:ascii="Times New Roman" w:hAnsi="Times New Roman" w:hint="eastAsia"/>
        </w:rPr>
        <w:t>USV</w:t>
      </w:r>
      <w:r>
        <w:rPr>
          <w:rFonts w:ascii="Times New Roman" w:hAnsi="Times New Roman"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Pr>
          <w:rFonts w:ascii="Times New Roman" w:hAnsi="Times New Roman" w:hint="eastAsia"/>
        </w:rPr>
        <w:t xml:space="preserve">USV </w:t>
      </w:r>
      <w:r>
        <w:rPr>
          <w:rFonts w:ascii="Times New Roman" w:hAnsi="Times New Roman" w:hint="eastAsia"/>
        </w:rPr>
        <w:t>执行该路径的一部分后，根据新观测更新场模型，并再次进行规划，从而形成“规划</w:t>
      </w:r>
      <w:r>
        <w:rPr>
          <w:rFonts w:ascii="Times New Roman" w:hAnsi="Times New Roman" w:hint="eastAsia"/>
        </w:rPr>
        <w:t>-</w:t>
      </w:r>
      <w:r>
        <w:rPr>
          <w:rFonts w:ascii="Times New Roman" w:hAnsi="Times New Roman" w:hint="eastAsia"/>
        </w:rPr>
        <w:t>执行</w:t>
      </w:r>
      <w:r>
        <w:rPr>
          <w:rFonts w:ascii="Times New Roman" w:hAnsi="Times New Roman" w:hint="eastAsia"/>
        </w:rPr>
        <w:t>-</w:t>
      </w:r>
      <w:r>
        <w:rPr>
          <w:rFonts w:ascii="Times New Roman" w:hAnsi="Times New Roman" w:hint="eastAsia"/>
        </w:rPr>
        <w:t>观测</w:t>
      </w:r>
      <w:r>
        <w:rPr>
          <w:rFonts w:ascii="Times New Roman" w:hAnsi="Times New Roman" w:hint="eastAsia"/>
        </w:rPr>
        <w:t>-</w:t>
      </w:r>
      <w:r>
        <w:rPr>
          <w:rFonts w:ascii="Times New Roman" w:hAnsi="Times New Roman" w:hint="eastAsia"/>
        </w:rPr>
        <w:t>更新”的闭环搜索过程。</w:t>
      </w:r>
    </w:p>
    <w:p w14:paraId="5BFA9711" w14:textId="77777777" w:rsidR="00AC07F1" w:rsidRPr="00F15338" w:rsidRDefault="00000000" w:rsidP="00F15338">
      <w:pPr>
        <w:pStyle w:val="af7"/>
        <w:rPr>
          <w:rFonts w:hint="eastAsia"/>
        </w:rPr>
      </w:pPr>
      <w:bookmarkStart w:id="43" w:name="_Toc228551695"/>
      <w:r>
        <w:rPr>
          <w:rFonts w:ascii="Times New Roman" w:hAnsi="Times New Roman" w:hint="eastAsia"/>
        </w:rPr>
        <w:t xml:space="preserve">4.3 </w:t>
      </w:r>
      <w:r>
        <w:rPr>
          <w:rFonts w:ascii="Times New Roman" w:hAnsi="Times New Roman" w:hint="eastAsia"/>
        </w:rPr>
        <w:t>基于信息场的热点区域提取</w:t>
      </w:r>
      <w:bookmarkEnd w:id="43"/>
    </w:p>
    <w:p w14:paraId="37825E50" w14:textId="77777777" w:rsidR="00AC3398" w:rsidRDefault="00AC3398" w:rsidP="00AC3398">
      <w:pPr>
        <w:pStyle w:val="afa"/>
        <w:rPr>
          <w:rFonts w:hint="eastAsia"/>
          <w:b/>
        </w:rPr>
      </w:pPr>
      <w:bookmarkStart w:id="44" w:name="_Toc228551696"/>
      <w:r>
        <w:rPr>
          <w:rFonts w:ascii="Times New Roman" w:hAnsi="Times New Roman" w:hint="eastAsia"/>
        </w:rPr>
        <w:t xml:space="preserve">4.3.1 </w:t>
      </w:r>
      <w:r>
        <w:rPr>
          <w:rFonts w:ascii="Times New Roman" w:hAnsi="Times New Roman" w:hint="eastAsia"/>
        </w:rPr>
        <w:t>信息场与热点阈值</w:t>
      </w:r>
      <w:bookmarkEnd w:id="44"/>
    </w:p>
    <w:p w14:paraId="1F68F590" w14:textId="77777777" w:rsidR="00692062" w:rsidRDefault="00000000">
      <w:pPr>
        <w:ind w:firstLine="480"/>
      </w:pPr>
      <w:r>
        <w:rPr>
          <w:rFonts w:ascii="Times New Roman" w:hAnsi="Times New Roman"/>
        </w:rPr>
        <w:t>在单艇已知地图搜索中，路径规划器首先需要从当前搜索信息场中确定若干</w:t>
      </w:r>
      <w:r>
        <w:rPr>
          <w:rFonts w:ascii="Times New Roman" w:hAnsi="Times New Roman"/>
        </w:rPr>
        <w:lastRenderedPageBreak/>
        <w:t>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18A14844" w14:textId="77777777" w:rsidR="00692062" w:rsidRDefault="00000000">
      <w:pPr>
        <w:ind w:firstLine="480"/>
      </w:pPr>
      <w:r>
        <w:rPr>
          <w:rFonts w:ascii="Times New Roman" w:hAnsi="Times New Roman" w:hint="eastAsia"/>
        </w:rPr>
        <w:t>设当前时刻的搜索信息场为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7E5E1FF5" w14:textId="77777777" w:rsidR="00692062" w:rsidRDefault="00000000" w:rsidP="00801F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（36）</w:t>
      </w:r>
    </w:p>
    <w:p w14:paraId="7BFCF03D" w14:textId="77777777" w:rsidR="00692062" w:rsidRDefault="00000000">
      <w:pPr>
        <w:ind w:firstLine="480"/>
      </w:pPr>
      <w:r>
        <w:rPr>
          <w:rFonts w:ascii="Times New Roman" w:hAnsi="Times New Roman" w:hint="eastAsia"/>
        </w:rPr>
        <w:t>随后根据最大值构造热点阈值：</w:t>
      </w:r>
    </w:p>
    <w:p w14:paraId="31994647" w14:textId="77777777" w:rsidR="00692062" w:rsidRDefault="00000000">
      <w:pPr>
        <w:tabs>
          <w:tab w:val="center" w:pos="4153"/>
          <w:tab w:val="right" w:pos="8306"/>
        </w:tabs>
        <w:jc w:val="left"/>
      </w:pPr>
      <w:r>
        <w:tab/>
      </w:r>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宋体" w:hAnsi="宋体" w:cs="宋体"/>
          <w:sz w:val="21"/>
          <w:szCs w:val="21"/>
        </w:rPr>
        <w:tab/>
        <w:t>（37）</w:t>
      </w:r>
    </w:p>
    <w:p w14:paraId="6029DDD8" w14:textId="77777777" w:rsidR="00692062" w:rsidRDefault="00000000">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41308F52"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ascii="宋体" w:hAnsi="宋体" w:cs="宋体"/>
          <w:sz w:val="21"/>
          <w:szCs w:val="21"/>
        </w:rPr>
        <w:tab/>
        <w:t>（38）</w:t>
      </w:r>
    </w:p>
    <w:p w14:paraId="7EF70D2F" w14:textId="77777777" w:rsidR="00692062" w:rsidRDefault="00000000">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每个热点簇代表搜索信息场中一片连续的高价值区域。</w:t>
      </w:r>
    </w:p>
    <w:p w14:paraId="66C1C074" w14:textId="77777777" w:rsidR="00AF0745" w:rsidRDefault="00000000">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展示了基于综合信息价值场的热点簇提取与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，黄色标记表示热点簇加权中心，紫色菱形表示最终</w:t>
      </w:r>
      <w:r>
        <w:rPr>
          <w:rFonts w:ascii="Times New Roman" w:hAnsi="Times New Roman"/>
        </w:rPr>
        <w:t xml:space="preserve"> anchor </w:t>
      </w:r>
      <w:r>
        <w:rPr>
          <w:rFonts w:ascii="Times New Roman" w:hAnsi="Times New Roman"/>
        </w:rPr>
        <w:t>代表点。</w:t>
      </w:r>
    </w:p>
    <w:p w14:paraId="32011010" w14:textId="77777777" w:rsidR="00AF0745" w:rsidRDefault="00000000"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3"/>
                    <a:stretch>
                      <a:fillRect/>
                    </a:stretch>
                  </pic:blipFill>
                  <pic:spPr>
                    <a:xfrm>
                      <a:off x="0" y="0"/>
                      <a:ext cx="5349240" cy="4133504"/>
                    </a:xfrm>
                    <a:prstGeom prst="rect">
                      <a:avLst/>
                    </a:prstGeom>
                  </pic:spPr>
                </pic:pic>
              </a:graphicData>
            </a:graphic>
          </wp:inline>
        </w:drawing>
      </w:r>
    </w:p>
    <w:p w14:paraId="6DD1FB32" w14:textId="77777777" w:rsidR="00AF0745" w:rsidRDefault="00000000">
      <w:pPr>
        <w:jc w:val="center"/>
      </w:pPr>
      <w:r>
        <w:rPr>
          <w:rFonts w:ascii="Times New Roman" w:hAnsi="Times New Roman"/>
        </w:rPr>
        <w:lastRenderedPageBreak/>
        <w:t>图</w:t>
      </w:r>
      <w:r>
        <w:rPr>
          <w:rFonts w:ascii="Times New Roman" w:hAnsi="Times New Roman"/>
        </w:rPr>
        <w:t xml:space="preserve">4-2 </w:t>
      </w:r>
      <w:r>
        <w:rPr>
          <w:rFonts w:ascii="Times New Roman" w:hAnsi="Times New Roman"/>
        </w:rPr>
        <w:t>热点簇提取与</w:t>
      </w:r>
      <w:r>
        <w:rPr>
          <w:rFonts w:ascii="Times New Roman" w:hAnsi="Times New Roman"/>
        </w:rPr>
        <w:t xml:space="preserve"> anchor </w:t>
      </w:r>
      <w:r>
        <w:rPr>
          <w:rFonts w:ascii="Times New Roman" w:hAnsi="Times New Roman"/>
        </w:rPr>
        <w:t>代表点选取示意图</w:t>
      </w:r>
    </w:p>
    <w:p w14:paraId="2B9E8EA6" w14:textId="77777777" w:rsidR="00AC3398" w:rsidRDefault="00AC3398" w:rsidP="00AC3398">
      <w:pPr>
        <w:pStyle w:val="afa"/>
        <w:rPr>
          <w:rFonts w:hint="eastAsia"/>
          <w:b/>
        </w:rPr>
      </w:pPr>
      <w:bookmarkStart w:id="45" w:name="_Toc228551697"/>
      <w:r>
        <w:rPr>
          <w:rFonts w:ascii="Times New Roman" w:hAnsi="Times New Roman" w:hint="eastAsia"/>
        </w:rPr>
        <w:t xml:space="preserve">4.3.2 </w:t>
      </w:r>
      <w:r>
        <w:rPr>
          <w:rFonts w:ascii="Times New Roman" w:hAnsi="Times New Roman" w:hint="eastAsia"/>
        </w:rPr>
        <w:t>热点簇评分</w:t>
      </w:r>
      <w:bookmarkEnd w:id="45"/>
    </w:p>
    <w:p w14:paraId="7CD335EA" w14:textId="77777777" w:rsidR="00692062" w:rsidRDefault="00000000">
      <w:pPr>
        <w:ind w:firstLine="480"/>
      </w:pPr>
      <w:r>
        <w:rPr>
          <w:rFonts w:ascii="Times New Roman" w:hAnsi="Times New Roman" w:hint="eastAsia"/>
        </w:rPr>
        <w:t>对于每个热点簇</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，本文计算其峰值、均值和规模，用于衡量该热点区域是否值得进入后续视点生成阶段：</w:t>
      </w:r>
    </w:p>
    <w:p w14:paraId="4DC85A60" w14:textId="77777777" w:rsidR="00692062" w:rsidRDefault="00000000" w:rsidP="003831F2">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（39）</w:t>
      </w:r>
    </w:p>
    <w:p w14:paraId="1A400532" w14:textId="77777777" w:rsidR="00692062" w:rsidRDefault="00000000" w:rsidP="000370FB">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（40）</w:t>
      </w:r>
    </w:p>
    <w:p w14:paraId="25140D5B" w14:textId="77777777" w:rsidR="00692062" w:rsidRDefault="00000000" w:rsidP="000370FB">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ascii="宋体" w:hAnsi="宋体" w:cs="宋体"/>
          <w:sz w:val="21"/>
          <w:szCs w:val="21"/>
        </w:rPr>
        <w:tab/>
        <w:t>（41）</w:t>
      </w:r>
    </w:p>
    <w:p w14:paraId="0D512CC3" w14:textId="77777777" w:rsidR="00692062" w:rsidRDefault="00000000">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表示该热点簇包含的栅格数量。为了综合考虑热点区域的局部强度、整体稳定性和空间范围，本文定义热点簇评分为：</w:t>
      </w:r>
    </w:p>
    <w:p w14:paraId="7E2EDA00" w14:textId="77777777" w:rsidR="00692062" w:rsidRDefault="00000000" w:rsidP="00291D36">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宋体" w:hAnsi="宋体" w:cs="宋体"/>
          <w:sz w:val="21"/>
          <w:szCs w:val="21"/>
        </w:rPr>
        <w:tab/>
        <w:t>（42）</w:t>
      </w:r>
    </w:p>
    <w:p w14:paraId="666E35CC" w14:textId="77777777" w:rsidR="00692062" w:rsidRDefault="00000000">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对规模项采用</w:t>
      </w:r>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2D12C06E" w14:textId="77777777" w:rsidR="00AC3398" w:rsidRDefault="00AC3398" w:rsidP="00AC3398">
      <w:pPr>
        <w:pStyle w:val="afa"/>
        <w:rPr>
          <w:rFonts w:hint="eastAsia"/>
          <w:b/>
        </w:rPr>
      </w:pPr>
      <w:bookmarkStart w:id="46" w:name="_Toc228551698"/>
      <w:r>
        <w:rPr>
          <w:rFonts w:ascii="Times New Roman" w:hAnsi="Times New Roman" w:hint="eastAsia"/>
        </w:rPr>
        <w:t>4.3.3 Anchor</w:t>
      </w:r>
      <w:r>
        <w:rPr>
          <w:rFonts w:ascii="Times New Roman" w:hAnsi="Times New Roman" w:hint="eastAsia"/>
        </w:rPr>
        <w:t>代表点选取</w:t>
      </w:r>
      <w:bookmarkEnd w:id="46"/>
    </w:p>
    <w:p w14:paraId="436D1653" w14:textId="77777777" w:rsidR="00692062" w:rsidRDefault="00000000">
      <w:pPr>
        <w:ind w:firstLine="480"/>
      </w:pPr>
      <w:r>
        <w:rPr>
          <w:rFonts w:ascii="Times New Roman" w:hAnsi="Times New Roman" w:hint="eastAsia"/>
        </w:rPr>
        <w:t>得到热点簇后，系统需要为每个热点簇选取一个代表性位置，作为后续视点生成的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[11]</w:t>
      </w:r>
      <w:r>
        <w:rPr>
          <w:rFonts w:ascii="Times New Roman" w:hAnsi="Times New Roman" w:hint="eastAsia"/>
        </w:rPr>
        <w:t>，将其中的密度函数替换为本文热点簇内的搜索信息权重。对于簇内任一格点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4AFE4A3D"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ascii="宋体" w:hAnsi="宋体" w:cs="宋体"/>
          <w:sz w:val="21"/>
          <w:szCs w:val="21"/>
        </w:rPr>
        <w:tab/>
        <w:t>（43）</w:t>
      </w:r>
    </w:p>
    <w:p w14:paraId="1872E911" w14:textId="77777777" w:rsidR="00692062" w:rsidRDefault="00000000">
      <w:pPr>
        <w:ind w:firstLine="480"/>
      </w:pPr>
      <w:r>
        <w:rPr>
          <w:rFonts w:ascii="Times New Roman" w:hAnsi="Times New Roman" w:hint="eastAsia"/>
        </w:rPr>
        <w:t>搜索信息值越高且超过阈值越多的格点，对热点中心的影响越大。热点簇的加权中心为：</w:t>
      </w:r>
    </w:p>
    <w:p w14:paraId="0B640207"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ascii="宋体" w:hAnsi="宋体" w:cs="宋体"/>
          <w:sz w:val="21"/>
          <w:szCs w:val="21"/>
        </w:rPr>
        <w:tab/>
        <w:t>（44）</w:t>
      </w:r>
    </w:p>
    <w:p w14:paraId="16AE79A6" w14:textId="77777777" w:rsidR="00692062" w:rsidRDefault="00000000">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内选择距离加权中心最近的格点作为该热点簇的代表点；若存在距离相同的情况，则优先选择搜索信息值更高的格点。该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表示该热点簇的搜索价值重心，而不是</w:t>
      </w:r>
      <w:r>
        <w:rPr>
          <w:rFonts w:ascii="Times New Roman" w:hAnsi="Times New Roman" w:hint="eastAsia"/>
        </w:rPr>
        <w:t xml:space="preserve"> USV </w:t>
      </w:r>
      <w:r>
        <w:rPr>
          <w:rFonts w:ascii="Times New Roman" w:hAnsi="Times New Roman" w:hint="eastAsia"/>
        </w:rPr>
        <w:t>必须直接到达的位置。</w:t>
      </w:r>
    </w:p>
    <w:p w14:paraId="3E7D8423" w14:textId="77777777" w:rsidR="00AC3398" w:rsidRDefault="00AC3398" w:rsidP="00AC3398">
      <w:pPr>
        <w:pStyle w:val="afa"/>
        <w:rPr>
          <w:rFonts w:hint="eastAsia"/>
          <w:b/>
        </w:rPr>
      </w:pPr>
      <w:bookmarkStart w:id="47" w:name="_Toc228551699"/>
      <w:r>
        <w:rPr>
          <w:rFonts w:ascii="Times New Roman" w:hAnsi="Times New Roman" w:hint="eastAsia"/>
        </w:rPr>
        <w:t xml:space="preserve">4.3.4 </w:t>
      </w:r>
      <w:r>
        <w:rPr>
          <w:rFonts w:ascii="Times New Roman" w:hAnsi="Times New Roman" w:hint="eastAsia"/>
        </w:rPr>
        <w:t>候选热点区域保留</w:t>
      </w:r>
      <w:bookmarkEnd w:id="47"/>
    </w:p>
    <w:p w14:paraId="7042FA58" w14:textId="77777777" w:rsidR="00692062" w:rsidRDefault="00000000">
      <w:pPr>
        <w:ind w:firstLine="480"/>
      </w:pPr>
      <w:r>
        <w:rPr>
          <w:rFonts w:ascii="Times New Roman" w:hAnsi="Times New Roman" w:hint="eastAsia"/>
        </w:rPr>
        <w:t>最后，所有热点簇按照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从高到低排序，系统选取得分最高的若干热点簇</w:t>
      </w:r>
      <w:r>
        <w:rPr>
          <w:rFonts w:ascii="Times New Roman" w:hAnsi="Times New Roman" w:hint="eastAsia"/>
        </w:rPr>
        <w:lastRenderedPageBreak/>
        <w:t>进入后续规划。本文实现中默认保留前</w:t>
      </w:r>
      <w:r>
        <w:rPr>
          <w:rFonts w:ascii="Times New Roman" w:hAnsi="Times New Roman" w:hint="eastAsia"/>
        </w:rPr>
        <w:t xml:space="preserve"> 6 </w:t>
      </w:r>
      <w:r>
        <w:rPr>
          <w:rFonts w:ascii="Times New Roman" w:hAnsi="Times New Roman" w:hint="eastAsia"/>
        </w:rPr>
        <w:t>个热点簇，即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r>
        <w:rPr>
          <w:rFonts w:ascii="Times New Roman" w:hAnsi="Times New Roman" w:hint="eastAsia"/>
        </w:rPr>
        <w:t>个搜索信息最高的格点，而是选择评分最高的前</w:t>
      </w:r>
      <w:r>
        <w:rPr>
          <w:rFonts w:ascii="Times New Roman" w:hAnsi="Times New Roman" w:hint="eastAsia"/>
        </w:rPr>
        <w:t xml:space="preserve"> 6 </w:t>
      </w:r>
      <w:r>
        <w:rPr>
          <w:rFonts w:ascii="Times New Roman" w:hAnsi="Times New Roman" w:hint="eastAsia"/>
        </w:rPr>
        <w:t>个连续热点区域，并将每个热点区域的代表格点作为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548AF4AF" w14:textId="77777777" w:rsidR="00E239FB" w:rsidRPr="00A76C57" w:rsidRDefault="00E239FB" w:rsidP="00A76C57">
      <w:pPr>
        <w:pStyle w:val="af7"/>
        <w:rPr>
          <w:rFonts w:hint="eastAsia"/>
        </w:rPr>
      </w:pPr>
      <w:bookmarkStart w:id="48" w:name="_Toc228551700"/>
      <w:r>
        <w:rPr>
          <w:rFonts w:ascii="Times New Roman" w:hAnsi="Times New Roman" w:hint="eastAsia"/>
        </w:rPr>
        <w:t xml:space="preserve">4.4 </w:t>
      </w:r>
      <w:r>
        <w:rPr>
          <w:rFonts w:ascii="Times New Roman" w:hAnsi="Times New Roman" w:hint="eastAsia"/>
        </w:rPr>
        <w:t>面向热点观测的候选视点生成</w:t>
      </w:r>
      <w:bookmarkEnd w:id="48"/>
    </w:p>
    <w:p w14:paraId="71D9BB02" w14:textId="77777777" w:rsidR="00E239FB" w:rsidRDefault="00E239FB" w:rsidP="00E239FB">
      <w:pPr>
        <w:pStyle w:val="afa"/>
        <w:rPr>
          <w:rFonts w:hint="eastAsia"/>
          <w:b/>
        </w:rPr>
      </w:pPr>
      <w:bookmarkStart w:id="49" w:name="_Toc228551701"/>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49"/>
    </w:p>
    <w:p w14:paraId="48E828F9" w14:textId="77777777" w:rsidR="006601EE" w:rsidRDefault="00000000">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规划器通常需要在可达空间中选择能够有效观测目标区域的视点，而不是简单导航至目标区域中心</w:t>
      </w:r>
      <w:r>
        <w:rPr>
          <w:rFonts w:ascii="Times New Roman" w:hAnsi="Times New Roman"/>
        </w:rPr>
        <w:t>[12-14]</w:t>
      </w:r>
      <w:r>
        <w:rPr>
          <w:rFonts w:ascii="Times New Roman" w:hAnsi="Times New Roman"/>
        </w:rPr>
        <w:t>。同时，滚动时域视点规划通常只执行当前阶段最有价值的观测动作，并在获得新观测后重新评估后续视点</w:t>
      </w:r>
      <w:r>
        <w:rPr>
          <w:rFonts w:ascii="Times New Roman" w:hAnsi="Times New Roman"/>
        </w:rPr>
        <w:t>[15]</w:t>
      </w:r>
      <w:r>
        <w:rPr>
          <w:rFonts w:ascii="Times New Roman" w:hAnsi="Times New Roman"/>
        </w:rPr>
        <w:t>。</w:t>
      </w:r>
    </w:p>
    <w:p w14:paraId="0D78AC01"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后，规划器并不直接将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696B6A24" w14:textId="77777777" w:rsidR="00AF0745" w:rsidRDefault="00000000">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58D3E7BB" w14:textId="77777777" w:rsidR="00AF0745" w:rsidRDefault="00000000" w:rsidP="00875327">
      <w:pPr>
        <w:spacing w:line="240" w:lineRule="atLeast"/>
        <w:jc w:val="center"/>
      </w:pPr>
      <w:r>
        <w:rPr>
          <w:noProof/>
        </w:rPr>
        <w:lastRenderedPageBreak/>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4"/>
                    <a:stretch>
                      <a:fillRect/>
                    </a:stretch>
                  </pic:blipFill>
                  <pic:spPr>
                    <a:xfrm>
                      <a:off x="0" y="0"/>
                      <a:ext cx="5349240" cy="2452953"/>
                    </a:xfrm>
                    <a:prstGeom prst="rect">
                      <a:avLst/>
                    </a:prstGeom>
                  </pic:spPr>
                </pic:pic>
              </a:graphicData>
            </a:graphic>
          </wp:inline>
        </w:drawing>
      </w:r>
    </w:p>
    <w:p w14:paraId="546DC60D" w14:textId="77777777" w:rsidR="00AF0745" w:rsidRDefault="00000000">
      <w:pPr>
        <w:jc w:val="center"/>
      </w:pPr>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p>
    <w:p w14:paraId="1253C7C1" w14:textId="77777777" w:rsidR="00E239FB" w:rsidRDefault="00E239FB" w:rsidP="00E239FB">
      <w:pPr>
        <w:pStyle w:val="afa"/>
        <w:rPr>
          <w:rFonts w:hint="eastAsia"/>
          <w:b/>
        </w:rPr>
      </w:pPr>
      <w:bookmarkStart w:id="50" w:name="_Toc228551702"/>
      <w:r>
        <w:rPr>
          <w:rFonts w:ascii="Times New Roman" w:hAnsi="Times New Roman" w:hint="eastAsia"/>
        </w:rPr>
        <w:t xml:space="preserve">4.4.2 </w:t>
      </w:r>
      <w:r>
        <w:rPr>
          <w:rFonts w:ascii="Times New Roman" w:hAnsi="Times New Roman" w:hint="eastAsia"/>
        </w:rPr>
        <w:t>局部候选范围</w:t>
      </w:r>
      <w:bookmarkEnd w:id="50"/>
    </w:p>
    <w:p w14:paraId="3322E139"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，系统首先在其加权中心附近搜索局部自由格点，并根据传感器作用半径设置候选视点的距离范围。设传感器半径为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5C2724B1" w14:textId="77777777" w:rsidR="00E239FB" w:rsidRDefault="00000000" w:rsidP="00F601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ascii="宋体" w:hAnsi="宋体" w:cs="宋体"/>
          <w:sz w:val="21"/>
          <w:szCs w:val="21"/>
        </w:rPr>
        <w:tab/>
        <w:t>（45）</w:t>
      </w:r>
    </w:p>
    <w:p w14:paraId="64B78419"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r>
        <w:rPr>
          <w:rFonts w:ascii="Times New Roman" w:hAnsi="Times New Roman" w:hint="eastAsia"/>
        </w:rPr>
        <w:t>个栅格，因此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r>
        <w:rPr>
          <w:rFonts w:ascii="Times New Roman" w:hAnsi="Times New Roman" w:hint="eastAsia"/>
        </w:rPr>
        <w:t>个栅格。该设置使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6F539F33" w14:textId="77777777" w:rsidR="00E239FB" w:rsidRDefault="00E239FB" w:rsidP="00E239FB">
      <w:pPr>
        <w:pStyle w:val="afa"/>
        <w:rPr>
          <w:rFonts w:hint="eastAsia"/>
          <w:b/>
        </w:rPr>
      </w:pPr>
      <w:bookmarkStart w:id="51" w:name="_Toc228551703"/>
      <w:r>
        <w:rPr>
          <w:rFonts w:ascii="Times New Roman" w:hAnsi="Times New Roman" w:hint="eastAsia"/>
        </w:rPr>
        <w:t xml:space="preserve">4.4.3 </w:t>
      </w:r>
      <w:r>
        <w:rPr>
          <w:rFonts w:ascii="Times New Roman" w:hAnsi="Times New Roman" w:hint="eastAsia"/>
        </w:rPr>
        <w:t>候选视点来源</w:t>
      </w:r>
      <w:bookmarkEnd w:id="51"/>
    </w:p>
    <w:p w14:paraId="760F6BD9"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加权中心附近最近的自由格点，用于保证每个热点区域至少存在一个可行的观测位置。第二类为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48A95BA4"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数值和距离匹配项共同决定，因而更倾向于选择搜索信息较高且观察距离合适的位置。第五类为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w:t>
      </w:r>
      <w:r>
        <w:rPr>
          <w:rFonts w:ascii="Times New Roman" w:hAnsi="Times New Roman" w:hint="eastAsia"/>
        </w:rPr>
        <w:lastRenderedPageBreak/>
        <w:t>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242D8D81"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，因此候选池最多先生成</w:t>
      </w:r>
      <w:r>
        <w:rPr>
          <w:rFonts w:ascii="Times New Roman" w:hAnsi="Times New Roman" w:hint="eastAsia"/>
        </w:rPr>
        <w:t xml:space="preserve"> 24 </w:t>
      </w:r>
      <w:r>
        <w:rPr>
          <w:rFonts w:ascii="Times New Roman" w:hAnsi="Times New Roman" w:hint="eastAsia"/>
        </w:rPr>
        <w:t>个视点。对应地，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029A4910" w14:textId="77777777" w:rsidR="00E239FB" w:rsidRDefault="00E239FB" w:rsidP="00E239FB">
      <w:pPr>
        <w:pStyle w:val="afa"/>
        <w:rPr>
          <w:rFonts w:hint="eastAsia"/>
          <w:b/>
        </w:rPr>
      </w:pPr>
      <w:bookmarkStart w:id="52" w:name="_Toc228551704"/>
      <w:r>
        <w:rPr>
          <w:rFonts w:ascii="Times New Roman" w:hAnsi="Times New Roman" w:hint="eastAsia"/>
        </w:rPr>
        <w:t xml:space="preserve">4.4.4 </w:t>
      </w:r>
      <w:r>
        <w:rPr>
          <w:rFonts w:ascii="Times New Roman" w:hAnsi="Times New Roman" w:hint="eastAsia"/>
        </w:rPr>
        <w:t>视点预排序</w:t>
      </w:r>
      <w:bookmarkEnd w:id="52"/>
    </w:p>
    <w:p w14:paraId="73F18AF4"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周围的候选视点池中筛选出更值得进入路径规划阶段的若干视点。视点预排序得分可概括为：</w:t>
      </w:r>
    </w:p>
    <w:p w14:paraId="146CAFED" w14:textId="77777777" w:rsidR="00E239FB" w:rsidRDefault="00E239FB" w:rsidP="00E239FB">
      <w:pPr>
        <w:tabs>
          <w:tab w:val="center" w:pos="4153"/>
          <w:tab w:val="right" w:pos="8306"/>
        </w:tabs>
        <w:jc w:val="left"/>
      </w:pPr>
      <w:r>
        <w:tab/>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（46）</w:t>
      </w:r>
    </w:p>
    <w:p w14:paraId="28A5D64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r w:rsidR="00E239FB">
        <w:rPr>
          <w:rFonts w:ascii="Times New Roman" w:hAnsi="Times New Roman" w:hint="eastAsia"/>
        </w:rPr>
        <w:t>个可达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7D19A6E5" w14:textId="77777777" w:rsidR="00AC07F1" w:rsidRPr="00A76C57" w:rsidRDefault="00000000" w:rsidP="00A76C57">
      <w:pPr>
        <w:pStyle w:val="af7"/>
        <w:rPr>
          <w:rFonts w:hint="eastAsia"/>
        </w:rPr>
      </w:pPr>
      <w:bookmarkStart w:id="53" w:name="_Toc228551705"/>
      <w:r>
        <w:rPr>
          <w:rFonts w:ascii="Times New Roman" w:hAnsi="Times New Roman" w:hint="eastAsia"/>
        </w:rPr>
        <w:t xml:space="preserve">4.5 </w:t>
      </w:r>
      <w:r>
        <w:rPr>
          <w:rFonts w:ascii="Times New Roman" w:hAnsi="Times New Roman" w:hint="eastAsia"/>
        </w:rPr>
        <w:t>基于安全导航的短时域路径段生成</w:t>
      </w:r>
      <w:bookmarkEnd w:id="53"/>
    </w:p>
    <w:p w14:paraId="5C24A83C" w14:textId="77777777" w:rsidR="00AC3398" w:rsidRDefault="00AC3398" w:rsidP="00AC3398">
      <w:pPr>
        <w:pStyle w:val="afa"/>
        <w:rPr>
          <w:rFonts w:hint="eastAsia"/>
          <w:b/>
        </w:rPr>
      </w:pPr>
      <w:bookmarkStart w:id="54" w:name="_Toc228551706"/>
      <w:r>
        <w:rPr>
          <w:rFonts w:ascii="Times New Roman" w:hAnsi="Times New Roman" w:hint="eastAsia"/>
        </w:rPr>
        <w:t xml:space="preserve">4.5.1 </w:t>
      </w:r>
      <w:r>
        <w:rPr>
          <w:rFonts w:ascii="Times New Roman" w:hAnsi="Times New Roman" w:hint="eastAsia"/>
        </w:rPr>
        <w:t>到候选视点的可达路径生成</w:t>
      </w:r>
      <w:bookmarkEnd w:id="54"/>
    </w:p>
    <w:p w14:paraId="0556E82E" w14:textId="77777777" w:rsidR="00692062" w:rsidRDefault="00000000">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，规划器首先从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生成一条完整可达路径；随后只保留该路径的前若干步作为当前候选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7215F324" w14:textId="77777777" w:rsidR="00AC3398" w:rsidRDefault="00AC3398" w:rsidP="00AC3398">
      <w:pPr>
        <w:pStyle w:val="afa"/>
        <w:rPr>
          <w:rFonts w:hint="eastAsia"/>
          <w:b/>
        </w:rPr>
      </w:pPr>
      <w:bookmarkStart w:id="55" w:name="_Toc228551707"/>
      <w:r>
        <w:rPr>
          <w:rFonts w:ascii="Times New Roman" w:hAnsi="Times New Roman" w:hint="eastAsia"/>
        </w:rPr>
        <w:t>4.5.2 Safe-nav A*</w:t>
      </w:r>
      <w:r>
        <w:rPr>
          <w:rFonts w:ascii="Times New Roman" w:hAnsi="Times New Roman" w:hint="eastAsia"/>
        </w:rPr>
        <w:t>代价</w:t>
      </w:r>
      <w:bookmarkEnd w:id="55"/>
    </w:p>
    <w:p w14:paraId="4F1DA264" w14:textId="77777777" w:rsidR="00692062" w:rsidRDefault="00000000">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的可达性基础上支持障碍膨胀图和软净空代价，单步代价可概括为：</w:t>
      </w:r>
    </w:p>
    <w:p w14:paraId="3EEBA8F9"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ascii="宋体" w:hAnsi="宋体" w:cs="宋体"/>
          <w:sz w:val="21"/>
          <w:szCs w:val="21"/>
        </w:rPr>
        <w:tab/>
        <w:t>（47）</w:t>
      </w:r>
    </w:p>
    <w:p w14:paraId="71BE3FB5" w14:textId="77777777" w:rsidR="00692062" w:rsidRDefault="00000000">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2A9EE822" w14:textId="77777777" w:rsidR="00AC3398" w:rsidRDefault="00AC3398" w:rsidP="00AC3398">
      <w:pPr>
        <w:pStyle w:val="afa"/>
        <w:rPr>
          <w:rFonts w:hint="eastAsia"/>
          <w:b/>
        </w:rPr>
      </w:pPr>
      <w:bookmarkStart w:id="56" w:name="_Toc228551708"/>
      <w:r>
        <w:rPr>
          <w:rFonts w:ascii="Times New Roman" w:hAnsi="Times New Roman" w:hint="eastAsia"/>
        </w:rPr>
        <w:t xml:space="preserve">4.5.3 </w:t>
      </w:r>
      <w:r>
        <w:rPr>
          <w:rFonts w:ascii="Times New Roman" w:hAnsi="Times New Roman" w:hint="eastAsia"/>
        </w:rPr>
        <w:t>短时域路径段截断</w:t>
      </w:r>
      <w:bookmarkEnd w:id="56"/>
    </w:p>
    <w:p w14:paraId="2D3C310D" w14:textId="77777777" w:rsidR="00692062" w:rsidRDefault="00000000">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79328B3F"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（48）</w:t>
      </w:r>
    </w:p>
    <w:p w14:paraId="2314F3B0" w14:textId="77777777" w:rsidR="00692062" w:rsidRDefault="00000000">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，即每条候选路径段最多包含</w:t>
      </w:r>
      <w:r>
        <w:rPr>
          <w:rFonts w:ascii="Times New Roman" w:hAnsi="Times New Roman" w:hint="eastAsia"/>
        </w:rPr>
        <w:t xml:space="preserve"> 8 </w:t>
      </w:r>
      <w:r>
        <w:rPr>
          <w:rFonts w:ascii="Times New Roman" w:hAnsi="Times New Roman" w:hint="eastAsia"/>
        </w:rPr>
        <w:t>个运动步。若</w:t>
      </w:r>
      <w:r>
        <w:rPr>
          <w:rFonts w:ascii="Times New Roman" w:hAnsi="Times New Roman" w:hint="eastAsia"/>
        </w:rPr>
        <w:t xml:space="preserve"> viewpoint </w:t>
      </w:r>
      <w:r>
        <w:rPr>
          <w:rFonts w:ascii="Times New Roman" w:hAnsi="Times New Roman" w:hint="eastAsia"/>
        </w:rPr>
        <w:t>距离较近，则路径段可能直接到达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75D56DE4" w14:textId="77777777" w:rsidR="00AC3398" w:rsidRDefault="00AC3398" w:rsidP="00AC3398">
      <w:pPr>
        <w:pStyle w:val="afa"/>
        <w:rPr>
          <w:rFonts w:hint="eastAsia"/>
          <w:b/>
        </w:rPr>
      </w:pPr>
      <w:bookmarkStart w:id="57" w:name="_Toc228551709"/>
      <w:r>
        <w:rPr>
          <w:rFonts w:ascii="Times New Roman" w:hAnsi="Times New Roman" w:hint="eastAsia"/>
        </w:rPr>
        <w:t xml:space="preserve">4.5.4 </w:t>
      </w:r>
      <w:r>
        <w:rPr>
          <w:rFonts w:ascii="Times New Roman" w:hAnsi="Times New Roman" w:hint="eastAsia"/>
        </w:rPr>
        <w:t>路径段语义</w:t>
      </w:r>
      <w:bookmarkEnd w:id="57"/>
    </w:p>
    <w:p w14:paraId="17E5C48F" w14:textId="77777777" w:rsidR="00692062" w:rsidRDefault="00000000">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64B257D2" w14:textId="77777777" w:rsidR="00AC07F1" w:rsidRDefault="00000000" w:rsidP="00A76C57">
      <w:pPr>
        <w:pStyle w:val="af7"/>
        <w:rPr>
          <w:rFonts w:hAnsi="黑体" w:hint="eastAsia"/>
          <w:b/>
          <w:szCs w:val="28"/>
        </w:rPr>
      </w:pPr>
      <w:bookmarkStart w:id="58" w:name="_Toc228551710"/>
      <w:r>
        <w:rPr>
          <w:rFonts w:ascii="Times New Roman" w:hAnsi="Times New Roman" w:hint="eastAsia"/>
        </w:rPr>
        <w:t xml:space="preserve">4.6 </w:t>
      </w:r>
      <w:r>
        <w:rPr>
          <w:rFonts w:ascii="Times New Roman" w:hAnsi="Times New Roman" w:hint="eastAsia"/>
        </w:rPr>
        <w:t>候选路径段综合评分函数</w:t>
      </w:r>
      <w:bookmarkEnd w:id="58"/>
    </w:p>
    <w:p w14:paraId="28E00422" w14:textId="77777777" w:rsidR="00AC3398" w:rsidRDefault="00AC3398" w:rsidP="00AC3398">
      <w:pPr>
        <w:pStyle w:val="afa"/>
        <w:rPr>
          <w:rFonts w:hint="eastAsia"/>
          <w:b/>
        </w:rPr>
      </w:pPr>
      <w:bookmarkStart w:id="59" w:name="_Toc228551711"/>
      <w:r>
        <w:rPr>
          <w:rFonts w:ascii="Times New Roman" w:hAnsi="Times New Roman" w:hint="eastAsia"/>
        </w:rPr>
        <w:t xml:space="preserve">4.6.1 </w:t>
      </w:r>
      <w:r>
        <w:rPr>
          <w:rFonts w:ascii="Times New Roman" w:hAnsi="Times New Roman" w:hint="eastAsia"/>
        </w:rPr>
        <w:t>路径段覆盖收益计算</w:t>
      </w:r>
      <w:bookmarkEnd w:id="59"/>
    </w:p>
    <w:p w14:paraId="350B54F5" w14:textId="77777777" w:rsidR="00692062" w:rsidRDefault="00000000">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0EC71539" w14:textId="77777777" w:rsidR="00692062" w:rsidRDefault="00000000">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中再次累计。路径段收益还采用折扣因子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w:t>
      </w:r>
      <w:r>
        <w:rPr>
          <w:rFonts w:ascii="Times New Roman" w:hAnsi="Times New Roman" w:hint="eastAsia"/>
        </w:rPr>
        <w:lastRenderedPageBreak/>
        <w:t>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0685D37F" w14:textId="77777777" w:rsidR="00AC3398" w:rsidRDefault="00AC3398" w:rsidP="00AC3398">
      <w:pPr>
        <w:pStyle w:val="afa"/>
        <w:rPr>
          <w:rFonts w:hint="eastAsia"/>
          <w:b/>
        </w:rPr>
      </w:pPr>
      <w:bookmarkStart w:id="60" w:name="_Toc228551712"/>
      <w:r>
        <w:rPr>
          <w:rFonts w:ascii="Times New Roman" w:hAnsi="Times New Roman" w:hint="eastAsia"/>
        </w:rPr>
        <w:t xml:space="preserve">4.6.2 </w:t>
      </w:r>
      <w:r>
        <w:rPr>
          <w:rFonts w:ascii="Times New Roman" w:hAnsi="Times New Roman" w:hint="eastAsia"/>
        </w:rPr>
        <w:t>搜索信息收益与观测刷新收益</w:t>
      </w:r>
      <w:bookmarkEnd w:id="60"/>
    </w:p>
    <w:p w14:paraId="570F73EB" w14:textId="77777777" w:rsidR="00692062" w:rsidRDefault="00000000">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06DEF4D6" w14:textId="77777777" w:rsidR="00692062" w:rsidRDefault="00000000">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覆盖范围内的搜索信息值取平均后累加到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32636FE3" w14:textId="77777777" w:rsidR="00692062" w:rsidRDefault="00000000">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2BC82F82" w14:textId="77777777" w:rsidR="00692062" w:rsidRDefault="00000000">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39D3521D"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ascii="宋体" w:hAnsi="宋体" w:cs="宋体"/>
          <w:sz w:val="21"/>
          <w:szCs w:val="21"/>
        </w:rPr>
        <w:tab/>
        <w:t>（49）</w:t>
      </w:r>
    </w:p>
    <w:p w14:paraId="7B01EBBD" w14:textId="77777777" w:rsidR="00AC3398" w:rsidRDefault="00AC3398" w:rsidP="00AC3398">
      <w:pPr>
        <w:pStyle w:val="afa"/>
        <w:rPr>
          <w:rFonts w:hint="eastAsia"/>
          <w:b/>
        </w:rPr>
      </w:pPr>
      <w:bookmarkStart w:id="61" w:name="_Toc228551713"/>
      <w:r>
        <w:rPr>
          <w:rFonts w:ascii="Times New Roman" w:hAnsi="Times New Roman" w:hint="eastAsia"/>
        </w:rPr>
        <w:t xml:space="preserve">4.6.3 </w:t>
      </w:r>
      <w:r>
        <w:rPr>
          <w:rFonts w:ascii="Times New Roman" w:hAnsi="Times New Roman" w:hint="eastAsia"/>
        </w:rPr>
        <w:t>执行代价</w:t>
      </w:r>
      <w:bookmarkEnd w:id="61"/>
    </w:p>
    <w:p w14:paraId="13BD9D43" w14:textId="77777777" w:rsidR="00692062" w:rsidRDefault="00000000">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6C46C085"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ascii="宋体" w:hAnsi="宋体" w:cs="宋体"/>
          <w:sz w:val="21"/>
          <w:szCs w:val="21"/>
        </w:rPr>
        <w:tab/>
        <w:t>（50）</w:t>
      </w:r>
    </w:p>
    <w:p w14:paraId="71549C75" w14:textId="77777777" w:rsidR="00692062" w:rsidRDefault="00000000">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，代码中的执行代价则使用路径长度、邻近障碍惩罚和转弯次数构造。艇间</w:t>
      </w:r>
      <w:r>
        <w:rPr>
          <w:rFonts w:ascii="Times New Roman" w:hAnsi="Times New Roman"/>
        </w:rPr>
        <w:t xml:space="preserve"> reservation </w:t>
      </w:r>
      <w:r>
        <w:rPr>
          <w:rFonts w:ascii="Times New Roman" w:hAnsi="Times New Roman"/>
        </w:rPr>
        <w:t>软冲突代价属于双艇协同执行安全层，本文将在后续双艇协同搜索章节中单独讨论。</w:t>
      </w:r>
    </w:p>
    <w:p w14:paraId="5603354E" w14:textId="77777777" w:rsidR="00AC3398" w:rsidRDefault="00AC3398" w:rsidP="00AC3398">
      <w:pPr>
        <w:pStyle w:val="afa"/>
        <w:rPr>
          <w:rFonts w:hint="eastAsia"/>
          <w:b/>
        </w:rPr>
      </w:pPr>
      <w:bookmarkStart w:id="62" w:name="_Toc228551714"/>
      <w:r>
        <w:rPr>
          <w:rFonts w:ascii="Times New Roman" w:hAnsi="Times New Roman" w:hint="eastAsia"/>
        </w:rPr>
        <w:t xml:space="preserve">4.6.4 </w:t>
      </w:r>
      <w:r>
        <w:rPr>
          <w:rFonts w:ascii="Times New Roman" w:hAnsi="Times New Roman" w:hint="eastAsia"/>
        </w:rPr>
        <w:t>最终综合评分</w:t>
      </w:r>
      <w:bookmarkEnd w:id="62"/>
    </w:p>
    <w:p w14:paraId="5420D477" w14:textId="77777777" w:rsidR="00692062" w:rsidRDefault="00000000">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归一化，使不同量纲的项能够进入统一评分。对于本文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0A83BEFD" w14:textId="77777777" w:rsidR="00692062" w:rsidRDefault="00000000">
      <w:pPr>
        <w:tabs>
          <w:tab w:val="center" w:pos="4153"/>
          <w:tab w:val="right" w:pos="8306"/>
        </w:tabs>
        <w:jc w:val="left"/>
      </w:pPr>
      <w:r>
        <w:lastRenderedPageBreak/>
        <w:tab/>
      </w:r>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ascii="宋体" w:hAnsi="宋体" w:cs="宋体"/>
          <w:sz w:val="21"/>
          <w:szCs w:val="21"/>
        </w:rPr>
        <w:tab/>
        <w:t>（51）</w:t>
      </w:r>
    </w:p>
    <w:p w14:paraId="7B4296A5" w14:textId="77777777" w:rsidR="00692062" w:rsidRDefault="00000000">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449A349F" w14:textId="77777777" w:rsidR="0031507E" w:rsidRDefault="00000000" w:rsidP="00B312D7">
      <w:pPr>
        <w:spacing w:line="240" w:lineRule="atLeast"/>
        <w:jc w:val="center"/>
      </w:pPr>
      <w:r>
        <w:rPr>
          <w:noProof/>
        </w:rPr>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5"/>
                    <a:stretch>
                      <a:fillRect/>
                    </a:stretch>
                  </pic:blipFill>
                  <pic:spPr>
                    <a:xfrm>
                      <a:off x="0" y="0"/>
                      <a:ext cx="5577840" cy="3946761"/>
                    </a:xfrm>
                    <a:prstGeom prst="rect">
                      <a:avLst/>
                    </a:prstGeom>
                  </pic:spPr>
                </pic:pic>
              </a:graphicData>
            </a:graphic>
          </wp:inline>
        </w:drawing>
      </w:r>
    </w:p>
    <w:p w14:paraId="6AE19B30" w14:textId="77777777" w:rsidR="0031507E" w:rsidRDefault="00000000">
      <w:pPr>
        <w:jc w:val="center"/>
      </w:pPr>
      <w:r>
        <w:rPr>
          <w:rFonts w:ascii="Times New Roman" w:hAnsi="Times New Roman"/>
        </w:rPr>
        <w:t>图</w:t>
      </w:r>
      <w:r>
        <w:rPr>
          <w:rFonts w:ascii="Times New Roman" w:hAnsi="Times New Roman"/>
        </w:rPr>
        <w:t xml:space="preserve">4-4 </w:t>
      </w:r>
      <w:r>
        <w:rPr>
          <w:rFonts w:ascii="Times New Roman" w:hAnsi="Times New Roman"/>
        </w:rPr>
        <w:t>候选路径段评分与最优路径段选择流程图</w:t>
      </w:r>
    </w:p>
    <w:p w14:paraId="6C0B8210" w14:textId="77777777" w:rsidR="00AC07F1" w:rsidRDefault="00000000" w:rsidP="00A76C57">
      <w:pPr>
        <w:pStyle w:val="af7"/>
        <w:rPr>
          <w:rFonts w:hAnsi="黑体" w:hint="eastAsia"/>
          <w:b/>
          <w:szCs w:val="28"/>
        </w:rPr>
      </w:pPr>
      <w:bookmarkStart w:id="63" w:name="_Toc228551715"/>
      <w:r>
        <w:rPr>
          <w:rFonts w:ascii="Times New Roman" w:hAnsi="Times New Roman" w:hint="eastAsia"/>
        </w:rPr>
        <w:t xml:space="preserve">4.7 </w:t>
      </w:r>
      <w:r>
        <w:rPr>
          <w:rFonts w:ascii="Times New Roman" w:hAnsi="Times New Roman" w:hint="eastAsia"/>
        </w:rPr>
        <w:t>在线滚动执行与重规划机制</w:t>
      </w:r>
      <w:bookmarkEnd w:id="63"/>
    </w:p>
    <w:p w14:paraId="108982F2" w14:textId="77777777" w:rsidR="00AC3398" w:rsidRDefault="00AC3398" w:rsidP="00AC3398">
      <w:pPr>
        <w:pStyle w:val="afa"/>
        <w:rPr>
          <w:rFonts w:hint="eastAsia"/>
          <w:b/>
        </w:rPr>
      </w:pPr>
      <w:bookmarkStart w:id="64" w:name="_Toc228551716"/>
      <w:r>
        <w:rPr>
          <w:rFonts w:ascii="Times New Roman" w:hAnsi="Times New Roman" w:hint="eastAsia"/>
        </w:rPr>
        <w:t xml:space="preserve">4.7.1 </w:t>
      </w:r>
      <w:r>
        <w:rPr>
          <w:rFonts w:ascii="Times New Roman" w:hAnsi="Times New Roman" w:hint="eastAsia"/>
        </w:rPr>
        <w:t>重规划触发条件</w:t>
      </w:r>
      <w:bookmarkEnd w:id="64"/>
    </w:p>
    <w:p w14:paraId="06713D62" w14:textId="77777777" w:rsidR="00692062" w:rsidRDefault="00000000">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414C864F" w14:textId="77777777" w:rsidR="00692062" w:rsidRDefault="00000000">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已经为空或只剩当前位置，以及下一步路径因地图约束被判定无效。若满足任一条件，系统重新调用路径规划器，基于最新的</w:t>
      </w:r>
      <w:r>
        <w:rPr>
          <w:rFonts w:ascii="Times New Roman" w:hAnsi="Times New Roman" w:hint="eastAsia"/>
        </w:rPr>
        <w:t xml:space="preserve"> </w:t>
      </w:r>
      <w:proofErr w:type="spellStart"/>
      <w:r>
        <w:rPr>
          <w:rFonts w:ascii="Times New Roman" w:hAnsi="Times New Roman" w:hint="eastAsia"/>
        </w:rPr>
        <w:lastRenderedPageBreak/>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2FC956E6" w14:textId="77777777" w:rsidR="00AC3398" w:rsidRDefault="00AC3398" w:rsidP="00AC3398">
      <w:pPr>
        <w:pStyle w:val="afa"/>
        <w:rPr>
          <w:rFonts w:hint="eastAsia"/>
          <w:b/>
        </w:rPr>
      </w:pPr>
      <w:bookmarkStart w:id="65" w:name="_Toc228551717"/>
      <w:r>
        <w:rPr>
          <w:rFonts w:ascii="Times New Roman" w:hAnsi="Times New Roman" w:hint="eastAsia"/>
        </w:rPr>
        <w:t xml:space="preserve">4.7.2 </w:t>
      </w:r>
      <w:r>
        <w:rPr>
          <w:rFonts w:ascii="Times New Roman" w:hAnsi="Times New Roman" w:hint="eastAsia"/>
        </w:rPr>
        <w:t>基于路径段长度的短期提交窗口</w:t>
      </w:r>
      <w:bookmarkEnd w:id="65"/>
    </w:p>
    <w:p w14:paraId="5A1772FF" w14:textId="77777777" w:rsidR="00692062" w:rsidRDefault="00000000">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步，但执行层并不要求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50A3786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ascii="宋体" w:hAnsi="宋体" w:cs="宋体"/>
          <w:sz w:val="21"/>
          <w:szCs w:val="21"/>
        </w:rPr>
        <w:tab/>
        <w:t>（52）</w:t>
      </w:r>
    </w:p>
    <w:p w14:paraId="2A4DEF9D" w14:textId="77777777" w:rsidR="00692062" w:rsidRDefault="00000000">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通常先沿当前路径段执行</w:t>
      </w:r>
      <w:r>
        <w:rPr>
          <w:rFonts w:ascii="Times New Roman" w:hAnsi="Times New Roman"/>
        </w:rPr>
        <w:t xml:space="preserve"> 4 </w:t>
      </w:r>
      <w:r>
        <w:rPr>
          <w:rFonts w:ascii="Times New Roman" w:hAnsi="Times New Roman"/>
        </w:rPr>
        <w:t>个运动步；若路径段提前走完，或下一步路径因地图约束被判定无效，则会更早触发重规划。</w:t>
      </w:r>
    </w:p>
    <w:p w14:paraId="0AEE33BA" w14:textId="77777777" w:rsidR="00AC3398" w:rsidRDefault="00AC3398" w:rsidP="00AC3398">
      <w:pPr>
        <w:pStyle w:val="afa"/>
        <w:rPr>
          <w:rFonts w:hint="eastAsia"/>
          <w:b/>
        </w:rPr>
      </w:pPr>
      <w:bookmarkStart w:id="66" w:name="_Toc228551718"/>
      <w:r>
        <w:rPr>
          <w:rFonts w:ascii="Times New Roman" w:hAnsi="Times New Roman" w:hint="eastAsia"/>
        </w:rPr>
        <w:t xml:space="preserve">4.7.3 </w:t>
      </w:r>
      <w:r>
        <w:rPr>
          <w:rFonts w:ascii="Times New Roman" w:hAnsi="Times New Roman" w:hint="eastAsia"/>
        </w:rPr>
        <w:t>单步执行与状态更新</w:t>
      </w:r>
      <w:bookmarkEnd w:id="66"/>
    </w:p>
    <w:p w14:paraId="6F432A4E" w14:textId="77777777" w:rsidR="00692062" w:rsidRDefault="00000000">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场和观测时效性场，并在后续时间步根据新的状态判断是否重规划。由此形成“场模型更新—候选区域提取—视点生成—路径段评分—短步执行—再次更新”的闭环搜索过程。</w:t>
      </w:r>
    </w:p>
    <w:p w14:paraId="7EBAD3F7" w14:textId="77777777" w:rsidR="00AC3398" w:rsidRDefault="00AC3398" w:rsidP="00AC3398">
      <w:pPr>
        <w:pStyle w:val="afa"/>
        <w:rPr>
          <w:rFonts w:hint="eastAsia"/>
          <w:b/>
        </w:rPr>
      </w:pPr>
      <w:bookmarkStart w:id="67" w:name="_Toc228551719"/>
      <w:r>
        <w:rPr>
          <w:rFonts w:ascii="Times New Roman" w:hAnsi="Times New Roman" w:hint="eastAsia"/>
        </w:rPr>
        <w:t xml:space="preserve">4.7.4 </w:t>
      </w:r>
      <w:r>
        <w:rPr>
          <w:rFonts w:ascii="Times New Roman" w:hAnsi="Times New Roman" w:hint="eastAsia"/>
        </w:rPr>
        <w:t>滚动规划语义</w:t>
      </w:r>
      <w:bookmarkEnd w:id="67"/>
    </w:p>
    <w:p w14:paraId="60629EA5" w14:textId="77777777" w:rsidR="00692062" w:rsidRDefault="00000000">
      <w:pPr>
        <w:ind w:firstLine="480"/>
      </w:pPr>
      <w:r>
        <w:rPr>
          <w:rFonts w:ascii="Times New Roman" w:hAnsi="Times New Roman"/>
        </w:rPr>
        <w:t>这种滚动机制使规划器能够在路径连续性和在线自适应之间取得平衡。一方面，基础提交窗口避免了每一步都完全重新选择方向导致的路径抖动；另一方面，规划器也不会被固定的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426CF9C8" w14:textId="77777777" w:rsidR="009A4480" w:rsidRDefault="00000000">
      <w:pPr>
        <w:pStyle w:val="af7"/>
        <w:rPr>
          <w:rFonts w:hint="eastAsia"/>
        </w:rPr>
      </w:pPr>
      <w:bookmarkStart w:id="68" w:name="_Toc228551720"/>
      <w:r>
        <w:rPr>
          <w:rFonts w:ascii="Times New Roman" w:hAnsi="Times New Roman" w:hint="eastAsia"/>
        </w:rPr>
        <w:t xml:space="preserve">4.8 </w:t>
      </w:r>
      <w:r>
        <w:rPr>
          <w:rFonts w:ascii="Times New Roman" w:hAnsi="Times New Roman" w:hint="eastAsia"/>
        </w:rPr>
        <w:t>本章小结</w:t>
      </w:r>
      <w:bookmarkEnd w:id="68"/>
    </w:p>
    <w:p w14:paraId="69B73F53" w14:textId="77777777" w:rsidR="009A4480" w:rsidRDefault="00000000">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360552E8" w14:textId="77777777" w:rsidR="009A4480" w:rsidRDefault="00000000">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w:t>
      </w:r>
      <w:r>
        <w:rPr>
          <w:rFonts w:ascii="Times New Roman" w:hAnsi="Times New Roman" w:hint="eastAsia"/>
        </w:rPr>
        <w:lastRenderedPageBreak/>
        <w:t>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054A5C83" w14:textId="77777777" w:rsidR="000D5918" w:rsidRDefault="00000000">
      <w:pPr>
        <w:pStyle w:val="af6"/>
        <w:rPr>
          <w:rStyle w:val="af2"/>
          <w:color w:val="auto"/>
        </w:rPr>
      </w:pPr>
      <w:bookmarkStart w:id="69" w:name="_Toc228551721"/>
      <w:r>
        <w:rPr>
          <w:rFonts w:eastAsia="宋体"/>
        </w:rPr>
        <w:t xml:space="preserve">5 </w:t>
      </w:r>
      <w:r>
        <w:rPr>
          <w:rFonts w:eastAsia="宋体"/>
        </w:rPr>
        <w:t>多</w:t>
      </w:r>
      <w:r>
        <w:rPr>
          <w:rFonts w:eastAsia="宋体"/>
        </w:rPr>
        <w:t>USV</w:t>
      </w:r>
      <w:r>
        <w:rPr>
          <w:rFonts w:eastAsia="宋体"/>
        </w:rPr>
        <w:t>协同搜索决策方法及双艇实现</w:t>
      </w:r>
      <w:bookmarkEnd w:id="69"/>
    </w:p>
    <w:p w14:paraId="10CBB2FB" w14:textId="77777777" w:rsidR="000D5918" w:rsidRDefault="00000000">
      <w:pPr>
        <w:ind w:firstLine="480"/>
      </w:pPr>
      <w:r>
        <w:rPr>
          <w:rFonts w:ascii="Times New Roman" w:hAnsi="Times New Roman"/>
        </w:rPr>
        <w:t>前两章分别给出了搜索信息场建模方法和单艇安全短时域路径规划方法。本章在此基础上讨论多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、观测时效性或综合信息价值场的基本语义，而是在共享搜索状态上进一步解决多条路径之间的信息分配、重复覆盖和运动冲突问题。</w:t>
      </w:r>
    </w:p>
    <w:p w14:paraId="719E1328" w14:textId="77777777" w:rsidR="000D5918" w:rsidRDefault="00000000">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双艇系统作为最小非平凡协同场景。双艇已经能够体现单艇不存在的核心协同问题：两艘艇可能竞争同一高值区域、重复观察同一片海域，或者在执行路径时发生同格、换位和近邻冲突。因此，本章先介绍多艇协同信息型路径规划的一般思想，再落到本文的双艇</w:t>
      </w:r>
      <w:r>
        <w:rPr>
          <w:rFonts w:ascii="Times New Roman" w:hAnsi="Times New Roman"/>
        </w:rPr>
        <w:t xml:space="preserve"> runtime </w:t>
      </w:r>
      <w:r>
        <w:rPr>
          <w:rFonts w:ascii="Times New Roman" w:hAnsi="Times New Roman"/>
        </w:rPr>
        <w:t>主线。</w:t>
      </w:r>
    </w:p>
    <w:p w14:paraId="5851ECC7" w14:textId="77777777" w:rsidR="000D5918" w:rsidRDefault="00000000">
      <w:pPr>
        <w:ind w:firstLine="480"/>
      </w:pPr>
      <w:r>
        <w:rPr>
          <w:rFonts w:ascii="Times New Roman" w:hAnsi="Times New Roman"/>
        </w:rPr>
        <w:t>本文双艇主线对应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单艇路径段规划器，新增部分主要包括静态软责任区先验、顺序分配式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给出了本文双艇实现的总体运行链路。</w:t>
      </w:r>
    </w:p>
    <w:p w14:paraId="59F562E3" w14:textId="77777777" w:rsidR="0031507E" w:rsidRDefault="00000000"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6"/>
                    <a:stretch>
                      <a:fillRect/>
                    </a:stretch>
                  </pic:blipFill>
                  <pic:spPr>
                    <a:xfrm>
                      <a:off x="0" y="0"/>
                      <a:ext cx="4617720" cy="6526085"/>
                    </a:xfrm>
                    <a:prstGeom prst="rect">
                      <a:avLst/>
                    </a:prstGeom>
                  </pic:spPr>
                </pic:pic>
              </a:graphicData>
            </a:graphic>
          </wp:inline>
        </w:drawing>
      </w:r>
    </w:p>
    <w:p w14:paraId="35DF7B14" w14:textId="77777777" w:rsidR="000D5918" w:rsidRDefault="00000000">
      <w:pPr>
        <w:pStyle w:val="af7"/>
        <w:rPr>
          <w:rFonts w:hAnsi="黑体" w:hint="eastAsia"/>
          <w:b/>
          <w:szCs w:val="28"/>
        </w:rPr>
      </w:pPr>
      <w:bookmarkStart w:id="70" w:name="_Toc228551722"/>
      <w:r>
        <w:rPr>
          <w:rFonts w:ascii="Times New Roman" w:eastAsia="宋体" w:hAnsi="Times New Roman"/>
        </w:rPr>
        <w:t xml:space="preserve">5.1 </w:t>
      </w:r>
      <w:r>
        <w:rPr>
          <w:rFonts w:ascii="Times New Roman" w:eastAsia="宋体" w:hAnsi="Times New Roman"/>
        </w:rPr>
        <w:t>多艇协同信息型路径规划原理</w:t>
      </w:r>
      <w:bookmarkEnd w:id="70"/>
    </w:p>
    <w:p w14:paraId="59817539" w14:textId="77777777" w:rsidR="000D5918" w:rsidRDefault="00000000">
      <w:pPr>
        <w:pStyle w:val="afa"/>
        <w:rPr>
          <w:rFonts w:hint="eastAsia"/>
        </w:rPr>
      </w:pPr>
      <w:bookmarkStart w:id="71" w:name="_Toc228551723"/>
      <w:r>
        <w:rPr>
          <w:rFonts w:ascii="Times New Roman" w:eastAsia="宋体" w:hAnsi="Times New Roman"/>
        </w:rPr>
        <w:t xml:space="preserve">5.1.1 </w:t>
      </w:r>
      <w:r>
        <w:rPr>
          <w:rFonts w:ascii="Times New Roman" w:eastAsia="宋体" w:hAnsi="Times New Roman"/>
        </w:rPr>
        <w:t>从单艇信息型路径规划到多艇协同规划</w:t>
      </w:r>
      <w:bookmarkEnd w:id="71"/>
    </w:p>
    <w:p w14:paraId="567AE612" w14:textId="77777777" w:rsidR="000D5918" w:rsidRDefault="00000000">
      <w:pPr>
        <w:ind w:firstLine="480"/>
      </w:pPr>
      <w:r>
        <w:rPr>
          <w:rFonts w:ascii="Times New Roman" w:hAnsi="Times New Roman"/>
        </w:rP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43D91CA0" w14:textId="77777777" w:rsidR="000D5918"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ascii="宋体" w:hAnsi="宋体" w:cs="宋体"/>
          <w:sz w:val="21"/>
          <w:szCs w:val="21"/>
        </w:rPr>
        <w:tab/>
        <w:t>（53）</w:t>
      </w:r>
    </w:p>
    <w:p w14:paraId="7B2C0907" w14:textId="77777777" w:rsidR="000D5918" w:rsidRDefault="00000000">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的路径段集合。与单艇相比，多艇规划的目标不只是让每艘艇各自获得较高路径收益，还需要让这些路径在团队层面形成互补。</w:t>
      </w:r>
    </w:p>
    <w:p w14:paraId="636348C1" w14:textId="77777777" w:rsidR="000D5918" w:rsidRDefault="00000000">
      <w:pPr>
        <w:pStyle w:val="afa"/>
        <w:rPr>
          <w:rFonts w:hint="eastAsia"/>
        </w:rPr>
      </w:pPr>
      <w:bookmarkStart w:id="72" w:name="_Toc228551724"/>
      <w:r>
        <w:rPr>
          <w:rFonts w:ascii="Times New Roman" w:eastAsia="宋体" w:hAnsi="Times New Roman"/>
        </w:rPr>
        <w:t xml:space="preserve">5.1.2 </w:t>
      </w:r>
      <w:r>
        <w:rPr>
          <w:rFonts w:ascii="Times New Roman" w:eastAsia="宋体" w:hAnsi="Times New Roman"/>
        </w:rPr>
        <w:t>团队信息收益的非加性与重复覆盖问题</w:t>
      </w:r>
      <w:bookmarkEnd w:id="72"/>
    </w:p>
    <w:p w14:paraId="72EAEDA6" w14:textId="77777777" w:rsidR="000D5918" w:rsidRDefault="00000000">
      <w:pPr>
        <w:ind w:firstLine="480"/>
      </w:pPr>
      <w:r>
        <w:rPr>
          <w:rFonts w:ascii="Times New Roman" w:hAnsi="Times New Roman"/>
        </w:rPr>
        <w:t>多艇信息收益通常不是各艇局部收益的简单相加。原因在于，两条路径段可能覆盖同一片区域，而同一区域被重复观察并不会带来等量新增信息。从团队角度看，更合理的收益对象是多条路径可见区域的并集，而不是每条路径可见区域价值的机械求和。其一般形式可概括为：</w:t>
      </w:r>
    </w:p>
    <w:p w14:paraId="39ABFBD5"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ascii="宋体" w:hAnsi="宋体" w:cs="宋体"/>
          <w:sz w:val="21"/>
          <w:szCs w:val="21"/>
        </w:rPr>
        <w:tab/>
        <w:t>（54）</w:t>
      </w:r>
    </w:p>
    <w:p w14:paraId="15E8DE0B" w14:textId="77777777" w:rsidR="000D5918" w:rsidRDefault="00000000">
      <w:pPr>
        <w:ind w:firstLine="480"/>
      </w:pPr>
      <w:r>
        <w:rPr>
          <w:rFonts w:ascii="Times New Roman" w:hAnsi="Times New Roman"/>
        </w:rPr>
        <w:t>其中，</w:t>
      </w:r>
      <w:r>
        <w:rPr>
          <w:rFonts w:ascii="Times New Roman" w:hAnsi="Times New Roman"/>
        </w:rPr>
        <w:t xml:space="preserve">O </w:t>
      </w:r>
      <w:r>
        <w:rPr>
          <w:rFonts w:ascii="Times New Roman" w:hAnsi="Times New Roman"/>
        </w:rPr>
        <w:t>表示某艘艇路径段对应的可见区域，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表示路径执行代价、安全代价或协同代价。该表达说明，多艇协同的关键不是简单增加平台数量，而是避免多个平台对同一信息区域进行低效重复分配。</w:t>
      </w:r>
    </w:p>
    <w:p w14:paraId="219B004C" w14:textId="77777777" w:rsidR="000D5918" w:rsidRDefault="00000000">
      <w:pPr>
        <w:pStyle w:val="afa"/>
        <w:rPr>
          <w:rFonts w:hint="eastAsia"/>
        </w:rPr>
      </w:pPr>
      <w:bookmarkStart w:id="73" w:name="_Toc228551725"/>
      <w:r>
        <w:rPr>
          <w:rFonts w:ascii="Times New Roman" w:eastAsia="宋体" w:hAnsi="Times New Roman"/>
        </w:rPr>
        <w:t xml:space="preserve">5.1.3 </w:t>
      </w:r>
      <w:r>
        <w:rPr>
          <w:rFonts w:ascii="Times New Roman" w:eastAsia="宋体" w:hAnsi="Times New Roman"/>
        </w:rPr>
        <w:t>多艇协同中的分工、冗余与冲突</w:t>
      </w:r>
      <w:bookmarkEnd w:id="73"/>
    </w:p>
    <w:p w14:paraId="52673535" w14:textId="77777777" w:rsidR="000D5918" w:rsidRDefault="00000000">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5C7104AC" w14:textId="77777777" w:rsidR="000D5918" w:rsidRDefault="00000000">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r>
        <w:rPr>
          <w:rFonts w:ascii="Times New Roman" w:hAnsi="Times New Roman"/>
        </w:rPr>
        <w:t>处理双艇执行层的路径冲突。</w:t>
      </w:r>
    </w:p>
    <w:p w14:paraId="76CD3331" w14:textId="77777777" w:rsidR="000D5918" w:rsidRDefault="00000000">
      <w:pPr>
        <w:pStyle w:val="afa"/>
        <w:rPr>
          <w:rFonts w:hint="eastAsia"/>
        </w:rPr>
      </w:pPr>
      <w:bookmarkStart w:id="74" w:name="_Toc228551726"/>
      <w:r>
        <w:rPr>
          <w:rFonts w:ascii="Times New Roman" w:eastAsia="宋体" w:hAnsi="Times New Roman"/>
        </w:rPr>
        <w:t xml:space="preserve">5.1.4 </w:t>
      </w:r>
      <w:r>
        <w:rPr>
          <w:rFonts w:ascii="Times New Roman" w:eastAsia="宋体" w:hAnsi="Times New Roman"/>
        </w:rPr>
        <w:t>本文双艇实现的研究定位</w:t>
      </w:r>
      <w:bookmarkEnd w:id="74"/>
    </w:p>
    <w:p w14:paraId="3931D08B" w14:textId="77777777" w:rsidR="000D5918" w:rsidRDefault="00000000">
      <w:pPr>
        <w:ind w:firstLine="480"/>
      </w:pPr>
      <w:r>
        <w:rPr>
          <w:rFonts w:ascii="Times New Roman" w:hAnsi="Times New Roman"/>
        </w:rPr>
        <w:t>本文不将双艇协同搜索建模为完整的多智能体强化学习问题，也不引入通信约束、分布式一致性或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的双艇协同搜索。换言之，本文关注的是在单艇信息驱动路径规划已经建立的前提下，如何增加一个轻量级团队分配层，使两艘艇获得更互补、更安全的短时域路径段。</w:t>
      </w:r>
    </w:p>
    <w:p w14:paraId="471A3425" w14:textId="77777777" w:rsidR="000D5918" w:rsidRDefault="00000000">
      <w:pPr>
        <w:tabs>
          <w:tab w:val="center" w:pos="4153"/>
          <w:tab w:val="right" w:pos="8306"/>
        </w:tabs>
        <w:jc w:val="left"/>
      </w:pPr>
      <w:r>
        <w:tab/>
      </w:r>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（55）</w:t>
      </w:r>
    </w:p>
    <w:p w14:paraId="534F4C80" w14:textId="77777777" w:rsidR="000D5918" w:rsidRDefault="00000000">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2436BB45" w14:textId="77777777" w:rsidR="004A1D0F" w:rsidRDefault="00000000">
      <w:pPr>
        <w:jc w:val="center"/>
      </w:pPr>
      <w:r>
        <w:rPr>
          <w:rFonts w:ascii="Times New Roman" w:hAnsi="Times New Roman"/>
        </w:rPr>
        <w:t>表</w:t>
      </w:r>
      <w:r>
        <w:rPr>
          <w:rFonts w:ascii="Times New Roman" w:hAnsi="Times New Roman"/>
        </w:rPr>
        <w:t xml:space="preserve">5-3 </w:t>
      </w:r>
      <w:r>
        <w:rPr>
          <w:rFonts w:ascii="Times New Roman" w:hAnsi="Times New Roman"/>
        </w:rPr>
        <w:t>第五章机制与第四章单艇机制的关系</w:t>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58FFF6EB" w14:textId="77777777">
        <w:tc>
          <w:tcPr>
            <w:tcW w:w="2300" w:type="dxa"/>
            <w:shd w:val="clear" w:color="auto" w:fill="D9EAF7"/>
            <w:tcMar>
              <w:top w:w="80" w:type="dxa"/>
              <w:left w:w="80" w:type="dxa"/>
              <w:bottom w:w="80" w:type="dxa"/>
              <w:right w:w="80" w:type="dxa"/>
            </w:tcMar>
          </w:tcPr>
          <w:p w14:paraId="62BB07B4" w14:textId="77777777" w:rsidR="004A1D0F" w:rsidRDefault="00000000">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3C2362BA" w14:textId="77777777" w:rsidR="004A1D0F" w:rsidRDefault="00000000">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348F4759" w14:textId="77777777" w:rsidR="004A1D0F" w:rsidRDefault="00000000">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77B0E9A2" w14:textId="77777777" w:rsidR="004A1D0F" w:rsidRDefault="00000000">
            <w:r>
              <w:rPr>
                <w:rFonts w:ascii="Times New Roman" w:hAnsi="Times New Roman"/>
                <w:b/>
                <w:sz w:val="18"/>
              </w:rPr>
              <w:t>是否改变搜索信念</w:t>
            </w:r>
          </w:p>
        </w:tc>
      </w:tr>
      <w:tr w:rsidR="004A1D0F" w14:paraId="11A09630" w14:textId="77777777">
        <w:tc>
          <w:tcPr>
            <w:tcW w:w="2300" w:type="dxa"/>
            <w:tcMar>
              <w:top w:w="80" w:type="dxa"/>
              <w:left w:w="80" w:type="dxa"/>
              <w:bottom w:w="80" w:type="dxa"/>
              <w:right w:w="80" w:type="dxa"/>
            </w:tcMar>
          </w:tcPr>
          <w:p w14:paraId="6EB07401" w14:textId="77777777" w:rsidR="004A1D0F" w:rsidRDefault="00000000">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综合信息价值场</w:t>
            </w:r>
          </w:p>
        </w:tc>
        <w:tc>
          <w:tcPr>
            <w:tcW w:w="2300" w:type="dxa"/>
            <w:tcMar>
              <w:top w:w="80" w:type="dxa"/>
              <w:left w:w="80" w:type="dxa"/>
              <w:bottom w:w="80" w:type="dxa"/>
              <w:right w:w="80" w:type="dxa"/>
            </w:tcMar>
          </w:tcPr>
          <w:p w14:paraId="025F3404" w14:textId="77777777" w:rsidR="004A1D0F" w:rsidRDefault="00000000">
            <w:r>
              <w:rPr>
                <w:rFonts w:ascii="Times New Roman" w:hAnsi="Times New Roman"/>
                <w:sz w:val="18"/>
              </w:rPr>
              <w:t>中心化共享团队状态</w:t>
            </w:r>
          </w:p>
        </w:tc>
        <w:tc>
          <w:tcPr>
            <w:tcW w:w="3500" w:type="dxa"/>
            <w:tcMar>
              <w:top w:w="80" w:type="dxa"/>
              <w:left w:w="80" w:type="dxa"/>
              <w:bottom w:w="80" w:type="dxa"/>
              <w:right w:w="80" w:type="dxa"/>
            </w:tcMar>
          </w:tcPr>
          <w:p w14:paraId="195B356D" w14:textId="77777777" w:rsidR="004A1D0F" w:rsidRDefault="00000000">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5B1D6460" w14:textId="77777777" w:rsidR="004A1D0F" w:rsidRDefault="00000000">
            <w:r>
              <w:rPr>
                <w:rFonts w:ascii="Times New Roman" w:hAnsi="Times New Roman"/>
                <w:sz w:val="18"/>
              </w:rPr>
              <w:t>否</w:t>
            </w:r>
          </w:p>
        </w:tc>
      </w:tr>
      <w:tr w:rsidR="004A1D0F" w14:paraId="11D36699" w14:textId="77777777">
        <w:tc>
          <w:tcPr>
            <w:tcW w:w="2300" w:type="dxa"/>
            <w:tcMar>
              <w:top w:w="80" w:type="dxa"/>
              <w:left w:w="80" w:type="dxa"/>
              <w:bottom w:w="80" w:type="dxa"/>
              <w:right w:w="80" w:type="dxa"/>
            </w:tcMar>
          </w:tcPr>
          <w:p w14:paraId="58AE64B6" w14:textId="77777777" w:rsidR="004A1D0F" w:rsidRDefault="00000000">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355A7994" w14:textId="77777777" w:rsidR="004A1D0F" w:rsidRDefault="00000000">
            <w:r>
              <w:rPr>
                <w:rFonts w:ascii="Times New Roman" w:hAnsi="Times New Roman"/>
                <w:sz w:val="18"/>
              </w:rPr>
              <w:t>双艇路径集合</w:t>
            </w:r>
            <w:r>
              <w:rPr>
                <w:rFonts w:ascii="Times New Roman" w:hAnsi="Times New Roman"/>
                <w:sz w:val="18"/>
              </w:rPr>
              <w:t xml:space="preserve"> {π_t^0, π_t^1}</w:t>
            </w:r>
          </w:p>
        </w:tc>
        <w:tc>
          <w:tcPr>
            <w:tcW w:w="3500" w:type="dxa"/>
            <w:tcMar>
              <w:top w:w="80" w:type="dxa"/>
              <w:left w:w="80" w:type="dxa"/>
              <w:bottom w:w="80" w:type="dxa"/>
              <w:right w:w="80" w:type="dxa"/>
            </w:tcMar>
          </w:tcPr>
          <w:p w14:paraId="6AF6E5F9" w14:textId="77777777" w:rsidR="004A1D0F" w:rsidRDefault="00000000">
            <w:r>
              <w:rPr>
                <w:rFonts w:ascii="Times New Roman" w:hAnsi="Times New Roman"/>
                <w:sz w:val="18"/>
              </w:rPr>
              <w:t>单艇输出从一条短时域路径段扩展为一组双艇路径段</w:t>
            </w:r>
          </w:p>
        </w:tc>
        <w:tc>
          <w:tcPr>
            <w:tcW w:w="1100" w:type="dxa"/>
            <w:tcMar>
              <w:top w:w="80" w:type="dxa"/>
              <w:left w:w="80" w:type="dxa"/>
              <w:bottom w:w="80" w:type="dxa"/>
              <w:right w:w="80" w:type="dxa"/>
            </w:tcMar>
          </w:tcPr>
          <w:p w14:paraId="1CE17F0A" w14:textId="77777777" w:rsidR="004A1D0F" w:rsidRDefault="00000000">
            <w:r>
              <w:rPr>
                <w:rFonts w:ascii="Times New Roman" w:hAnsi="Times New Roman"/>
                <w:sz w:val="18"/>
              </w:rPr>
              <w:t>否</w:t>
            </w:r>
          </w:p>
        </w:tc>
      </w:tr>
      <w:tr w:rsidR="004A1D0F" w14:paraId="5A6F263C" w14:textId="77777777">
        <w:tc>
          <w:tcPr>
            <w:tcW w:w="2300" w:type="dxa"/>
            <w:tcMar>
              <w:top w:w="80" w:type="dxa"/>
              <w:left w:w="80" w:type="dxa"/>
              <w:bottom w:w="80" w:type="dxa"/>
              <w:right w:w="80" w:type="dxa"/>
            </w:tcMar>
          </w:tcPr>
          <w:p w14:paraId="7613A564" w14:textId="77777777" w:rsidR="004A1D0F" w:rsidRDefault="00000000">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6ABCD4CD" w14:textId="77777777" w:rsidR="004A1D0F" w:rsidRDefault="00000000">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693CB6D4" w14:textId="77777777" w:rsidR="004A1D0F" w:rsidRDefault="00000000">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593ED49B" w14:textId="77777777" w:rsidR="004A1D0F" w:rsidRDefault="00000000">
            <w:r>
              <w:rPr>
                <w:rFonts w:ascii="Times New Roman" w:hAnsi="Times New Roman"/>
                <w:sz w:val="18"/>
              </w:rPr>
              <w:t>否</w:t>
            </w:r>
          </w:p>
        </w:tc>
      </w:tr>
      <w:tr w:rsidR="004A1D0F" w14:paraId="5524C47C" w14:textId="77777777">
        <w:tc>
          <w:tcPr>
            <w:tcW w:w="2300" w:type="dxa"/>
            <w:tcMar>
              <w:top w:w="80" w:type="dxa"/>
              <w:left w:w="80" w:type="dxa"/>
              <w:bottom w:w="80" w:type="dxa"/>
              <w:right w:w="80" w:type="dxa"/>
            </w:tcMar>
          </w:tcPr>
          <w:p w14:paraId="751AA329" w14:textId="77777777" w:rsidR="004A1D0F" w:rsidRDefault="00000000">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19F25428" w14:textId="77777777" w:rsidR="004A1D0F" w:rsidRDefault="00000000">
            <w:r>
              <w:rPr>
                <w:rFonts w:ascii="Times New Roman" w:hAnsi="Times New Roman"/>
                <w:sz w:val="18"/>
              </w:rPr>
              <w:t xml:space="preserve">per-USV </w:t>
            </w:r>
            <w:r>
              <w:rPr>
                <w:rFonts w:ascii="Times New Roman" w:hAnsi="Times New Roman"/>
                <w:sz w:val="18"/>
              </w:rPr>
              <w:t>综合信息价值场偏置</w:t>
            </w:r>
          </w:p>
        </w:tc>
        <w:tc>
          <w:tcPr>
            <w:tcW w:w="3500" w:type="dxa"/>
            <w:tcMar>
              <w:top w:w="80" w:type="dxa"/>
              <w:left w:w="80" w:type="dxa"/>
              <w:bottom w:w="80" w:type="dxa"/>
              <w:right w:w="80" w:type="dxa"/>
            </w:tcMar>
          </w:tcPr>
          <w:p w14:paraId="00934A8B" w14:textId="77777777" w:rsidR="004A1D0F" w:rsidRDefault="00000000">
            <w:r>
              <w:rPr>
                <w:rFonts w:ascii="Times New Roman" w:hAnsi="Times New Roman"/>
                <w:sz w:val="18"/>
              </w:rPr>
              <w:t>责任区只改变各艇候选路径排序倾向，不修改共享综合信息价值场</w:t>
            </w:r>
          </w:p>
        </w:tc>
        <w:tc>
          <w:tcPr>
            <w:tcW w:w="1100" w:type="dxa"/>
            <w:tcMar>
              <w:top w:w="80" w:type="dxa"/>
              <w:left w:w="80" w:type="dxa"/>
              <w:bottom w:w="80" w:type="dxa"/>
              <w:right w:w="80" w:type="dxa"/>
            </w:tcMar>
          </w:tcPr>
          <w:p w14:paraId="2D9F58F7" w14:textId="77777777" w:rsidR="004A1D0F" w:rsidRDefault="00000000">
            <w:r>
              <w:rPr>
                <w:rFonts w:ascii="Times New Roman" w:hAnsi="Times New Roman"/>
                <w:sz w:val="18"/>
              </w:rPr>
              <w:t>否</w:t>
            </w:r>
          </w:p>
        </w:tc>
      </w:tr>
      <w:tr w:rsidR="004A1D0F" w14:paraId="3540498A" w14:textId="77777777">
        <w:tc>
          <w:tcPr>
            <w:tcW w:w="2300" w:type="dxa"/>
            <w:tcMar>
              <w:top w:w="80" w:type="dxa"/>
              <w:left w:w="80" w:type="dxa"/>
              <w:bottom w:w="80" w:type="dxa"/>
              <w:right w:w="80" w:type="dxa"/>
            </w:tcMar>
          </w:tcPr>
          <w:p w14:paraId="7E92BCB2" w14:textId="77777777" w:rsidR="004A1D0F" w:rsidRDefault="00000000">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5E5DF38C" w14:textId="77777777" w:rsidR="004A1D0F" w:rsidRDefault="00000000">
            <w:r>
              <w:rPr>
                <w:rFonts w:ascii="Times New Roman" w:hAnsi="Times New Roman"/>
                <w:sz w:val="18"/>
              </w:rPr>
              <w:t xml:space="preserve">reservation_v1 </w:t>
            </w:r>
            <w:r>
              <w:rPr>
                <w:rFonts w:ascii="Times New Roman" w:hAnsi="Times New Roman"/>
                <w:sz w:val="18"/>
              </w:rPr>
              <w:t>艇间时空冲突安全执行</w:t>
            </w:r>
          </w:p>
        </w:tc>
        <w:tc>
          <w:tcPr>
            <w:tcW w:w="3500" w:type="dxa"/>
            <w:tcMar>
              <w:top w:w="80" w:type="dxa"/>
              <w:left w:w="80" w:type="dxa"/>
              <w:bottom w:w="80" w:type="dxa"/>
              <w:right w:w="80" w:type="dxa"/>
            </w:tcMar>
          </w:tcPr>
          <w:p w14:paraId="55551780" w14:textId="77777777" w:rsidR="004A1D0F" w:rsidRDefault="00000000">
            <w:r>
              <w:rPr>
                <w:rFonts w:ascii="Times New Roman" w:hAnsi="Times New Roman"/>
                <w:sz w:val="18"/>
              </w:rPr>
              <w:t>第四章处理艇与静态障碍安全，第五章补充艇间同格、换位和近邻冲突处理</w:t>
            </w:r>
          </w:p>
        </w:tc>
        <w:tc>
          <w:tcPr>
            <w:tcW w:w="1100" w:type="dxa"/>
            <w:tcMar>
              <w:top w:w="80" w:type="dxa"/>
              <w:left w:w="80" w:type="dxa"/>
              <w:bottom w:w="80" w:type="dxa"/>
              <w:right w:w="80" w:type="dxa"/>
            </w:tcMar>
          </w:tcPr>
          <w:p w14:paraId="3C737AF1" w14:textId="77777777" w:rsidR="004A1D0F" w:rsidRDefault="00000000">
            <w:r>
              <w:rPr>
                <w:rFonts w:ascii="Times New Roman" w:hAnsi="Times New Roman"/>
                <w:sz w:val="18"/>
              </w:rPr>
              <w:t>否</w:t>
            </w:r>
          </w:p>
        </w:tc>
      </w:tr>
      <w:tr w:rsidR="004A1D0F" w14:paraId="24D0464A" w14:textId="77777777">
        <w:tc>
          <w:tcPr>
            <w:tcW w:w="2300" w:type="dxa"/>
            <w:tcMar>
              <w:top w:w="80" w:type="dxa"/>
              <w:left w:w="80" w:type="dxa"/>
              <w:bottom w:w="80" w:type="dxa"/>
              <w:right w:w="80" w:type="dxa"/>
            </w:tcMar>
          </w:tcPr>
          <w:p w14:paraId="7E5212BD" w14:textId="77777777" w:rsidR="004A1D0F" w:rsidRDefault="00000000">
            <w:r>
              <w:rPr>
                <w:rFonts w:ascii="Times New Roman" w:hAnsi="Times New Roman"/>
                <w:sz w:val="18"/>
              </w:rPr>
              <w:t>单艇在线滚动重规划</w:t>
            </w:r>
          </w:p>
        </w:tc>
        <w:tc>
          <w:tcPr>
            <w:tcW w:w="2300" w:type="dxa"/>
            <w:tcMar>
              <w:top w:w="80" w:type="dxa"/>
              <w:left w:w="80" w:type="dxa"/>
              <w:bottom w:w="80" w:type="dxa"/>
              <w:right w:w="80" w:type="dxa"/>
            </w:tcMar>
          </w:tcPr>
          <w:p w14:paraId="2DA5D42C" w14:textId="77777777" w:rsidR="004A1D0F" w:rsidRDefault="00000000">
            <w:r>
              <w:rPr>
                <w:rFonts w:ascii="Times New Roman" w:hAnsi="Times New Roman"/>
                <w:sz w:val="18"/>
              </w:rPr>
              <w:t>团队同步分配与观测融合</w:t>
            </w:r>
          </w:p>
        </w:tc>
        <w:tc>
          <w:tcPr>
            <w:tcW w:w="3500" w:type="dxa"/>
            <w:tcMar>
              <w:top w:w="80" w:type="dxa"/>
              <w:left w:w="80" w:type="dxa"/>
              <w:bottom w:w="80" w:type="dxa"/>
              <w:right w:w="80" w:type="dxa"/>
            </w:tcMar>
          </w:tcPr>
          <w:p w14:paraId="4DC96B09" w14:textId="77777777" w:rsidR="004A1D0F" w:rsidRDefault="00000000">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431C03F2" w14:textId="77777777" w:rsidR="004A1D0F" w:rsidRDefault="00000000">
            <w:r>
              <w:rPr>
                <w:rFonts w:ascii="Times New Roman" w:hAnsi="Times New Roman"/>
                <w:sz w:val="18"/>
              </w:rPr>
              <w:t>否</w:t>
            </w:r>
          </w:p>
        </w:tc>
      </w:tr>
    </w:tbl>
    <w:p w14:paraId="65254385" w14:textId="77777777" w:rsidR="000D5918" w:rsidRDefault="00000000">
      <w:pPr>
        <w:pStyle w:val="af7"/>
        <w:rPr>
          <w:rFonts w:hAnsi="黑体" w:hint="eastAsia"/>
          <w:b/>
          <w:szCs w:val="28"/>
        </w:rPr>
      </w:pPr>
      <w:bookmarkStart w:id="75" w:name="_Toc228551727"/>
      <w:r>
        <w:rPr>
          <w:rFonts w:ascii="Times New Roman" w:eastAsia="宋体" w:hAnsi="Times New Roman"/>
        </w:rPr>
        <w:t xml:space="preserve">5.2 </w:t>
      </w:r>
      <w:r>
        <w:rPr>
          <w:rFonts w:ascii="Times New Roman" w:eastAsia="宋体" w:hAnsi="Times New Roman"/>
        </w:rPr>
        <w:t>双艇已知地图搜索问题定义</w:t>
      </w:r>
      <w:bookmarkEnd w:id="75"/>
    </w:p>
    <w:p w14:paraId="619C3FD3" w14:textId="77777777" w:rsidR="000D5918" w:rsidRDefault="00000000">
      <w:pPr>
        <w:pStyle w:val="afa"/>
        <w:rPr>
          <w:rFonts w:hint="eastAsia"/>
        </w:rPr>
      </w:pPr>
      <w:bookmarkStart w:id="76" w:name="_Toc228551728"/>
      <w:r>
        <w:rPr>
          <w:rFonts w:ascii="Times New Roman" w:eastAsia="宋体" w:hAnsi="Times New Roman"/>
        </w:rPr>
        <w:t xml:space="preserve">5.2.1 </w:t>
      </w:r>
      <w:r>
        <w:rPr>
          <w:rFonts w:ascii="Times New Roman" w:eastAsia="宋体" w:hAnsi="Times New Roman"/>
        </w:rPr>
        <w:t>已知静态地图与双艇搜索任务</w:t>
      </w:r>
      <w:bookmarkEnd w:id="76"/>
    </w:p>
    <w:p w14:paraId="42495AD1" w14:textId="77777777" w:rsidR="000D5918" w:rsidRDefault="00000000">
      <w:pPr>
        <w:ind w:firstLine="480"/>
      </w:pPr>
      <w:r>
        <w:rPr>
          <w:rFonts w:ascii="Times New Roman" w:hAnsi="Times New Roman"/>
        </w:rPr>
        <w:t>双艇协同搜索仍然定义在已知静态障碍地图上。地图中的自由区域与障碍区域在任务开始前已知，目标位置和线索状态未知。两艘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从固定起点出发，在同一张地图上执行可疑目标搜索任务。与单艇场景相比，双艇系统的未知性没有发生变化，新增的是团队路径分配和同步执行带来的协同约束。</w:t>
      </w:r>
    </w:p>
    <w:p w14:paraId="132DE39D" w14:textId="77777777" w:rsidR="000D5918" w:rsidRDefault="00000000">
      <w:pPr>
        <w:ind w:firstLine="480"/>
      </w:pPr>
      <w:r>
        <w:rPr>
          <w:rFonts w:ascii="Times New Roman" w:hAnsi="Times New Roman"/>
        </w:rPr>
        <w:t>本文双艇主线固定使用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作为初始位置。两艘艇共享同一传感器作用半径、同一已知障碍地图和同一目标发现状态；任一</w:t>
      </w:r>
      <w:r>
        <w:rPr>
          <w:rFonts w:ascii="Times New Roman" w:hAnsi="Times New Roman"/>
        </w:rPr>
        <w:t xml:space="preserve"> USV </w:t>
      </w:r>
      <w:r>
        <w:rPr>
          <w:rFonts w:ascii="Times New Roman" w:hAnsi="Times New Roman"/>
        </w:rPr>
        <w:t>探测到目标后，该目标即在团队层面被标记为已发现。</w:t>
      </w:r>
    </w:p>
    <w:p w14:paraId="6281AFC9" w14:textId="77777777" w:rsidR="000D5918" w:rsidRDefault="00000000">
      <w:pPr>
        <w:pStyle w:val="afa"/>
        <w:rPr>
          <w:rFonts w:hint="eastAsia"/>
        </w:rPr>
      </w:pPr>
      <w:bookmarkStart w:id="77" w:name="_Toc228551729"/>
      <w:r>
        <w:rPr>
          <w:rFonts w:ascii="Times New Roman" w:eastAsia="宋体" w:hAnsi="Times New Roman"/>
        </w:rPr>
        <w:t xml:space="preserve">5.2.2 </w:t>
      </w:r>
      <w:r>
        <w:rPr>
          <w:rFonts w:ascii="Times New Roman" w:eastAsia="宋体" w:hAnsi="Times New Roman"/>
        </w:rPr>
        <w:t>中心化共享团队状态</w:t>
      </w:r>
      <w:bookmarkEnd w:id="77"/>
    </w:p>
    <w:p w14:paraId="2441A33D" w14:textId="77777777" w:rsidR="000D5918" w:rsidRDefault="00000000">
      <w:pPr>
        <w:ind w:firstLine="480"/>
      </w:pPr>
      <w:r>
        <w:rPr>
          <w:rFonts w:ascii="Times New Roman" w:hAnsi="Times New Roman"/>
        </w:rPr>
        <w:t>本文双艇方法采用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0520203F"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ascii="宋体" w:hAnsi="宋体" w:cs="宋体"/>
          <w:sz w:val="21"/>
          <w:szCs w:val="21"/>
        </w:rPr>
        <w:tab/>
        <w:t>（56）</w:t>
      </w:r>
    </w:p>
    <w:p w14:paraId="3C81D67F" w14:textId="77777777" w:rsidR="000D5918" w:rsidRDefault="00000000">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5C0E9629" w14:textId="77777777" w:rsidR="000D5918" w:rsidRDefault="00000000">
      <w:pPr>
        <w:pStyle w:val="afa"/>
        <w:rPr>
          <w:rFonts w:hint="eastAsia"/>
        </w:rPr>
      </w:pPr>
      <w:bookmarkStart w:id="78" w:name="_Toc228551730"/>
      <w:r>
        <w:rPr>
          <w:rFonts w:ascii="Times New Roman" w:eastAsia="宋体" w:hAnsi="Times New Roman"/>
        </w:rPr>
        <w:t xml:space="preserve">5.2.3 </w:t>
      </w:r>
      <w:r>
        <w:rPr>
          <w:rFonts w:ascii="Times New Roman" w:eastAsia="宋体" w:hAnsi="Times New Roman"/>
        </w:rPr>
        <w:t>双艇相对单艇新增的决策变量</w:t>
      </w:r>
      <w:bookmarkEnd w:id="78"/>
    </w:p>
    <w:p w14:paraId="36A37C6F" w14:textId="77777777" w:rsidR="000D5918" w:rsidRDefault="00000000">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、上一运动方向和等待次数等。团队决策的输出不是单条路径，而是一组双艇短时域路径段：</w:t>
      </w:r>
    </w:p>
    <w:p w14:paraId="38E98A7D"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（57）</w:t>
      </w:r>
    </w:p>
    <w:p w14:paraId="7272A0EB" w14:textId="77777777" w:rsidR="000D5918" w:rsidRDefault="00000000">
      <w:pPr>
        <w:ind w:firstLine="480"/>
      </w:pPr>
      <w:r>
        <w:rPr>
          <w:rFonts w:ascii="Times New Roman" w:hAnsi="Times New Roman"/>
        </w:rPr>
        <w:t>因此，双艇协同搜索需要回答的问题不再只是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32944A76" w14:textId="77777777" w:rsidR="000D5918" w:rsidRDefault="00000000">
      <w:pPr>
        <w:pStyle w:val="af7"/>
        <w:rPr>
          <w:rFonts w:hAnsi="黑体" w:hint="eastAsia"/>
          <w:b/>
          <w:szCs w:val="28"/>
        </w:rPr>
      </w:pPr>
      <w:bookmarkStart w:id="79" w:name="_Toc228551731"/>
      <w:r>
        <w:rPr>
          <w:rFonts w:ascii="Times New Roman" w:eastAsia="宋体" w:hAnsi="Times New Roman"/>
        </w:rPr>
        <w:t xml:space="preserve">5.3 </w:t>
      </w:r>
      <w:r>
        <w:rPr>
          <w:rFonts w:ascii="Times New Roman" w:eastAsia="宋体" w:hAnsi="Times New Roman"/>
        </w:rPr>
        <w:t>静态软责任区先验</w:t>
      </w:r>
      <w:bookmarkEnd w:id="79"/>
    </w:p>
    <w:p w14:paraId="7DF96AB4" w14:textId="77777777" w:rsidR="000D5918" w:rsidRDefault="00000000">
      <w:pPr>
        <w:pStyle w:val="afa"/>
        <w:rPr>
          <w:rFonts w:hint="eastAsia"/>
        </w:rPr>
      </w:pPr>
      <w:bookmarkStart w:id="80" w:name="_Toc228551732"/>
      <w:r>
        <w:rPr>
          <w:rFonts w:ascii="Times New Roman" w:eastAsia="宋体" w:hAnsi="Times New Roman"/>
        </w:rPr>
        <w:t xml:space="preserve">5.3.1 </w:t>
      </w:r>
      <w:r>
        <w:rPr>
          <w:rFonts w:ascii="Times New Roman" w:eastAsia="宋体" w:hAnsi="Times New Roman"/>
        </w:rPr>
        <w:t>基于固定起点的可达距离责任先验</w:t>
      </w:r>
      <w:bookmarkEnd w:id="80"/>
    </w:p>
    <w:p w14:paraId="647F736D" w14:textId="77777777" w:rsidR="000D5918" w:rsidRDefault="00000000">
      <w:pPr>
        <w:ind w:firstLine="480"/>
      </w:pPr>
      <w:r>
        <w:rPr>
          <w:rFonts w:ascii="Times New Roman" w:hAnsi="Times New Roman"/>
        </w:rPr>
        <w:t>为鼓励两艇形成自然分散的搜索趋势，本文在任务初始化阶段构造静态软责任区先验。该先验基于两艇固定起点到地图各自由栅格的已知地图最短路距离，而不是基于运行过程中的实时艇位动态更新。对第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087BF624"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ascii="宋体" w:hAnsi="宋体" w:cs="宋体"/>
          <w:sz w:val="21"/>
          <w:szCs w:val="21"/>
        </w:rPr>
        <w:tab/>
        <w:t>（58）</w:t>
      </w:r>
    </w:p>
    <w:p w14:paraId="169E78E1" w14:textId="77777777" w:rsidR="000D5918" w:rsidRDefault="00000000">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等存在半岛、港湾或通道结构的地图中，责任区边界会随可航通道弯折，而不是简单的几何中线。</w:t>
      </w:r>
    </w:p>
    <w:p w14:paraId="5890133F" w14:textId="77777777" w:rsidR="000D5918" w:rsidRDefault="00000000">
      <w:pPr>
        <w:pStyle w:val="afa"/>
        <w:rPr>
          <w:rFonts w:hint="eastAsia"/>
        </w:rPr>
      </w:pPr>
      <w:bookmarkStart w:id="81" w:name="_Toc228551733"/>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81"/>
    </w:p>
    <w:p w14:paraId="2A3F4AFA" w14:textId="77777777" w:rsidR="000D5918" w:rsidRDefault="00000000">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592C32A8"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ascii="宋体" w:hAnsi="宋体" w:cs="宋体"/>
          <w:sz w:val="21"/>
          <w:szCs w:val="21"/>
        </w:rPr>
        <w:tab/>
        <w:t>（59）</w:t>
      </w:r>
    </w:p>
    <w:p w14:paraId="0FA04F12" w14:textId="77777777" w:rsidR="000D5918" w:rsidRDefault="00000000">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14061891"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ascii="宋体" w:hAnsi="宋体" w:cs="宋体"/>
          <w:sz w:val="21"/>
          <w:szCs w:val="21"/>
        </w:rPr>
        <w:tab/>
        <w:t>（60）</w:t>
      </w:r>
    </w:p>
    <w:p w14:paraId="48E940E7" w14:textId="77777777" w:rsidR="000D5918" w:rsidRDefault="00000000">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，在该区域内责任分数置为</w:t>
      </w:r>
      <w:r>
        <w:rPr>
          <w:rFonts w:ascii="Times New Roman" w:hAnsi="Times New Roman"/>
        </w:rPr>
        <w:t xml:space="preserve"> 0</w:t>
      </w:r>
      <w:r>
        <w:rPr>
          <w:rFonts w:ascii="Times New Roman" w:hAnsi="Times New Roman"/>
        </w:rPr>
        <w:t>：</w:t>
      </w:r>
    </w:p>
    <w:p w14:paraId="376BA9AC" w14:textId="77777777" w:rsidR="000D5918" w:rsidRDefault="00000000">
      <w:pPr>
        <w:tabs>
          <w:tab w:val="center" w:pos="4153"/>
          <w:tab w:val="right" w:pos="8306"/>
        </w:tabs>
        <w:jc w:val="left"/>
      </w:pPr>
      <w:r>
        <w:tab/>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ascii="宋体" w:hAnsi="宋体" w:cs="宋体"/>
          <w:sz w:val="21"/>
          <w:szCs w:val="21"/>
        </w:rPr>
        <w:tab/>
        <w:t>（61）</w:t>
      </w:r>
    </w:p>
    <w:p w14:paraId="3858F776" w14:textId="77777777" w:rsidR="000D5918" w:rsidRDefault="00000000">
      <w:pPr>
        <w:ind w:firstLine="480"/>
      </w:pPr>
      <w:r>
        <w:rPr>
          <w:rFonts w:ascii="Times New Roman" w:hAnsi="Times New Roman"/>
        </w:rPr>
        <w:t xml:space="preserve">buffer band </w:t>
      </w:r>
      <w:r>
        <w:rPr>
          <w:rFonts w:ascii="Times New Roman" w:hAnsi="Times New Roman"/>
        </w:rPr>
        <w:t>的作用是避免软责任区在两艇距离接近的位置形成硬切边界，使边界附近区域保持中性。</w:t>
      </w:r>
    </w:p>
    <w:p w14:paraId="481A4AC0" w14:textId="77777777" w:rsidR="004A1D0F" w:rsidRDefault="00000000">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给出了三张正式实验地图上的静态软责任区先验。可以看到，责任边界由两艇固定起点到自由格的已知地图可达距离决定；在障碍或通道结构存在时，责任区域随可航空间发生变形，而不是简单的欧氏直线分割。</w:t>
      </w:r>
    </w:p>
    <w:p w14:paraId="33B27C45" w14:textId="77777777" w:rsidR="004A1D0F" w:rsidRDefault="00000000"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7"/>
                    <a:stretch>
                      <a:fillRect/>
                    </a:stretch>
                  </pic:blipFill>
                  <pic:spPr>
                    <a:xfrm>
                      <a:off x="0" y="0"/>
                      <a:ext cx="5349240" cy="1922244"/>
                    </a:xfrm>
                    <a:prstGeom prst="rect">
                      <a:avLst/>
                    </a:prstGeom>
                  </pic:spPr>
                </pic:pic>
              </a:graphicData>
            </a:graphic>
          </wp:inline>
        </w:drawing>
      </w:r>
    </w:p>
    <w:p w14:paraId="615638B5" w14:textId="77777777" w:rsidR="004A1D0F" w:rsidRDefault="00000000">
      <w:pPr>
        <w:jc w:val="center"/>
      </w:pPr>
      <w:r>
        <w:rPr>
          <w:rFonts w:ascii="Times New Roman" w:hAnsi="Times New Roman"/>
        </w:rPr>
        <w:t>图</w:t>
      </w:r>
      <w:r>
        <w:rPr>
          <w:rFonts w:ascii="Times New Roman" w:hAnsi="Times New Roman"/>
        </w:rPr>
        <w:t xml:space="preserve">5-2 </w:t>
      </w:r>
      <w:r>
        <w:rPr>
          <w:rFonts w:ascii="Times New Roman" w:hAnsi="Times New Roman"/>
        </w:rPr>
        <w:t>静态软责任区先验可视化</w:t>
      </w:r>
    </w:p>
    <w:p w14:paraId="43CA6932" w14:textId="77777777" w:rsidR="000D5918" w:rsidRDefault="00000000">
      <w:pPr>
        <w:pStyle w:val="afa"/>
        <w:rPr>
          <w:rFonts w:hint="eastAsia"/>
        </w:rPr>
      </w:pPr>
      <w:bookmarkStart w:id="82" w:name="_Toc228551734"/>
      <w:r>
        <w:rPr>
          <w:rFonts w:ascii="Times New Roman" w:eastAsia="宋体" w:hAnsi="Times New Roman"/>
        </w:rPr>
        <w:t xml:space="preserve">5.3.3 per-USV </w:t>
      </w:r>
      <w:r>
        <w:rPr>
          <w:rFonts w:ascii="Times New Roman" w:eastAsia="宋体" w:hAnsi="Times New Roman"/>
        </w:rPr>
        <w:t>综合信息价值场偏置</w:t>
      </w:r>
      <w:bookmarkEnd w:id="82"/>
    </w:p>
    <w:p w14:paraId="47327D27" w14:textId="77777777" w:rsidR="000D5918" w:rsidRDefault="00000000">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，规划器在调用单艇路径段生成前构造该艇自己的局部综合信息价值场：</w:t>
      </w:r>
    </w:p>
    <w:p w14:paraId="76F820C6"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ascii="宋体" w:hAnsi="宋体" w:cs="宋体"/>
          <w:sz w:val="21"/>
          <w:szCs w:val="21"/>
        </w:rPr>
        <w:tab/>
        <w:t>（62）</w:t>
      </w:r>
    </w:p>
    <w:p w14:paraId="280E4371" w14:textId="77777777" w:rsidR="000D5918" w:rsidRDefault="00000000">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r>
        <w:rPr>
          <w:rFonts w:ascii="Times New Roman" w:hAnsi="Times New Roman"/>
        </w:rPr>
        <w:t>倍或压低到</w:t>
      </w:r>
      <w:r>
        <w:rPr>
          <w:rFonts w:ascii="Times New Roman" w:hAnsi="Times New Roman"/>
        </w:rPr>
        <w:t xml:space="preserve"> 0.75 </w:t>
      </w:r>
      <w:r>
        <w:rPr>
          <w:rFonts w:ascii="Times New Roman" w:hAnsi="Times New Roman"/>
        </w:rPr>
        <w:t>倍。该设置只改变当前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463E151A" w14:textId="77777777" w:rsidR="000D5918" w:rsidRDefault="00000000">
      <w:pPr>
        <w:pStyle w:val="afa"/>
        <w:rPr>
          <w:rFonts w:hint="eastAsia"/>
        </w:rPr>
      </w:pPr>
      <w:bookmarkStart w:id="83" w:name="_Toc228551735"/>
      <w:r>
        <w:rPr>
          <w:rFonts w:ascii="Times New Roman" w:eastAsia="宋体" w:hAnsi="Times New Roman"/>
        </w:rPr>
        <w:t xml:space="preserve">5.3.4 </w:t>
      </w:r>
      <w:r>
        <w:rPr>
          <w:rFonts w:ascii="Times New Roman" w:eastAsia="宋体" w:hAnsi="Times New Roman"/>
        </w:rPr>
        <w:t>软责任区的语义边界</w:t>
      </w:r>
      <w:bookmarkEnd w:id="83"/>
    </w:p>
    <w:p w14:paraId="56BC521F" w14:textId="77777777" w:rsidR="000D5918" w:rsidRDefault="00000000">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或共享综合信息价值场的语义。若跨区位置具有足够高的搜索价值，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11A75AA3" w14:textId="77777777" w:rsidR="000D5918" w:rsidRDefault="00000000">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综合信息价值场偏置这一处，不再额外进入团队总分。这样可以避免同一责任区语义对决策链条产生重复侵入。</w:t>
      </w:r>
    </w:p>
    <w:p w14:paraId="5C4CDDDA" w14:textId="77777777" w:rsidR="000D5918" w:rsidRDefault="00000000">
      <w:pPr>
        <w:pStyle w:val="af7"/>
        <w:rPr>
          <w:rFonts w:hAnsi="黑体" w:hint="eastAsia"/>
          <w:b/>
          <w:szCs w:val="28"/>
        </w:rPr>
      </w:pPr>
      <w:bookmarkStart w:id="84" w:name="_Toc228551736"/>
      <w:r>
        <w:rPr>
          <w:rFonts w:ascii="Times New Roman" w:eastAsia="宋体" w:hAnsi="Times New Roman"/>
        </w:rPr>
        <w:t xml:space="preserve">5.4 </w:t>
      </w:r>
      <w:r>
        <w:rPr>
          <w:rFonts w:ascii="Times New Roman" w:eastAsia="宋体" w:hAnsi="Times New Roman"/>
        </w:rPr>
        <w:t>顺序分配式双艇协同路径规划</w:t>
      </w:r>
      <w:bookmarkEnd w:id="84"/>
    </w:p>
    <w:p w14:paraId="0BE7EEB5" w14:textId="77777777" w:rsidR="00A56FBF" w:rsidRDefault="00000000">
      <w:pPr>
        <w:pStyle w:val="afa"/>
        <w:rPr>
          <w:rFonts w:hint="eastAsia"/>
          <w:noProof/>
        </w:rPr>
      </w:pPr>
      <w:bookmarkStart w:id="85" w:name="_Toc228551737"/>
      <w:r>
        <w:rPr>
          <w:rFonts w:ascii="Times New Roman" w:eastAsia="宋体" w:hAnsi="Times New Roman"/>
        </w:rPr>
        <w:t xml:space="preserve">5.4.1 </w:t>
      </w:r>
      <w:r>
        <w:rPr>
          <w:rFonts w:ascii="Times New Roman" w:eastAsia="宋体" w:hAnsi="Times New Roman"/>
        </w:rPr>
        <w:t>顺序分配</w:t>
      </w:r>
      <w:bookmarkEnd w:id="85"/>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5BBD488E" w14:textId="77777777" w:rsidR="00A56FBF" w:rsidRDefault="00A56FBF">
      <w:pPr>
        <w:pStyle w:val="TOC1"/>
        <w:rPr>
          <w:rFonts w:asciiTheme="minorHAnsi" w:eastAsiaTheme="minorEastAsia" w:hAnsiTheme="minorHAnsi" w:cstheme="minorBidi"/>
          <w:noProof/>
          <w:sz w:val="22"/>
          <w14:ligatures w14:val="standardContextual"/>
        </w:rPr>
      </w:pPr>
      <w:hyperlink w:anchor="_Toc228551669" w:history="1">
        <w:r w:rsidRPr="00C51B60">
          <w:rPr>
            <w:rStyle w:val="af2"/>
            <w:noProof/>
          </w:rPr>
          <w:t xml:space="preserve">3 </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954F4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0" w:history="1">
        <w:r w:rsidRPr="00C51B60">
          <w:rPr>
            <w:rStyle w:val="af2"/>
            <w:noProof/>
          </w:rPr>
          <w:t xml:space="preserve">3.1 </w:t>
        </w:r>
        <w:r w:rsidRPr="00C51B60">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0EE23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1" w:history="1">
        <w:r w:rsidRPr="00C51B60">
          <w:rPr>
            <w:rStyle w:val="af2"/>
            <w:rFonts w:ascii="Times New Roman" w:hAnsi="Times New Roman"/>
            <w:noProof/>
          </w:rPr>
          <w:t xml:space="preserve">3.1.1 </w:t>
        </w:r>
        <w:r w:rsidRPr="00C51B60">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07EFE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2" w:history="1">
        <w:r w:rsidRPr="00C51B60">
          <w:rPr>
            <w:rStyle w:val="af2"/>
            <w:rFonts w:ascii="Times New Roman" w:hAnsi="Times New Roman"/>
            <w:noProof/>
          </w:rPr>
          <w:t xml:space="preserve">3.1.2 </w:t>
        </w:r>
        <w:r w:rsidRPr="00C51B60">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8C428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3" w:history="1">
        <w:r w:rsidRPr="00C51B60">
          <w:rPr>
            <w:rStyle w:val="af2"/>
            <w:rFonts w:ascii="Times New Roman" w:hAnsi="Times New Roman" w:cs="宋体"/>
            <w:noProof/>
          </w:rPr>
          <w:t xml:space="preserve">3.1.3 </w:t>
        </w:r>
        <w:r w:rsidRPr="00C51B60">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E1BA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4" w:history="1">
        <w:r w:rsidRPr="00C51B60">
          <w:rPr>
            <w:rStyle w:val="af2"/>
            <w:rFonts w:ascii="Times New Roman" w:hAnsi="Times New Roman"/>
            <w:noProof/>
          </w:rPr>
          <w:t xml:space="preserve">3.1.4 </w:t>
        </w:r>
        <w:r w:rsidRPr="00C51B60">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BB5D9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5" w:history="1">
        <w:r w:rsidRPr="00C51B60">
          <w:rPr>
            <w:rStyle w:val="af2"/>
            <w:rFonts w:ascii="Times New Roman" w:hAnsi="Times New Roman"/>
            <w:noProof/>
          </w:rPr>
          <w:t xml:space="preserve">3.1.5 </w:t>
        </w:r>
        <w:r w:rsidRPr="00C51B60">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034FF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6" w:history="1">
        <w:r w:rsidRPr="00C51B60">
          <w:rPr>
            <w:rStyle w:val="af2"/>
            <w:rFonts w:ascii="Times New Roman" w:hAnsi="Times New Roman"/>
            <w:noProof/>
          </w:rPr>
          <w:t>3.1.6 Anomaly</w:t>
        </w:r>
        <w:r w:rsidRPr="00C51B60">
          <w:rPr>
            <w:rStyle w:val="af2"/>
            <w:rFonts w:ascii="Times New Roman" w:hAnsi="Times New Roman"/>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1E9D5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7" w:history="1">
        <w:r w:rsidRPr="00C51B60">
          <w:rPr>
            <w:rStyle w:val="af2"/>
            <w:noProof/>
          </w:rPr>
          <w:t xml:space="preserve">3.2 </w:t>
        </w:r>
        <w:r w:rsidRPr="00C51B60">
          <w:rPr>
            <w:rStyle w:val="af2"/>
            <w:noProof/>
          </w:rPr>
          <w:t>目标</w:t>
        </w:r>
        <w:r w:rsidRPr="00C51B60">
          <w:rPr>
            <w:rStyle w:val="af2"/>
            <w:noProof/>
          </w:rPr>
          <w:t>Intensity</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87668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8" w:history="1">
        <w:r w:rsidRPr="00C51B60">
          <w:rPr>
            <w:rStyle w:val="af2"/>
            <w:rFonts w:ascii="Times New Roman" w:hAnsi="Times New Roman"/>
            <w:noProof/>
          </w:rPr>
          <w:t xml:space="preserve">3.2.1 </w:t>
        </w:r>
        <w:r w:rsidRPr="00C51B60">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74306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9" w:history="1">
        <w:r w:rsidRPr="00C51B60">
          <w:rPr>
            <w:rStyle w:val="af2"/>
            <w:rFonts w:ascii="Times New Roman" w:hAnsi="Times New Roman"/>
            <w:noProof/>
          </w:rPr>
          <w:t xml:space="preserve">3.2.2 </w:t>
        </w:r>
        <w:r w:rsidRPr="00C51B60">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722C4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0" w:history="1">
        <w:r w:rsidRPr="00C51B60">
          <w:rPr>
            <w:rStyle w:val="af2"/>
            <w:rFonts w:ascii="Times New Roman" w:hAnsi="Times New Roman"/>
            <w:noProof/>
          </w:rPr>
          <w:t xml:space="preserve">3.2.3 </w:t>
        </w:r>
        <w:r w:rsidRPr="00C51B60">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19442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1" w:history="1">
        <w:r w:rsidRPr="00C51B60">
          <w:rPr>
            <w:rStyle w:val="af2"/>
            <w:rFonts w:ascii="Times New Roman" w:hAnsi="Times New Roman"/>
            <w:noProof/>
          </w:rPr>
          <w:t xml:space="preserve">3.2.4 </w:t>
        </w:r>
        <w:r w:rsidRPr="00C51B60">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57A9D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2" w:history="1">
        <w:r w:rsidRPr="00C51B60">
          <w:rPr>
            <w:rStyle w:val="af2"/>
            <w:noProof/>
          </w:rPr>
          <w:t xml:space="preserve">3.3 </w:t>
        </w:r>
        <w:r w:rsidRPr="00C51B60">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1C512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3" w:history="1">
        <w:r w:rsidRPr="00C51B60">
          <w:rPr>
            <w:rStyle w:val="af2"/>
            <w:noProof/>
          </w:rPr>
          <w:t xml:space="preserve">3.4 </w:t>
        </w:r>
        <w:r w:rsidRPr="00C51B60">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617B10" w14:textId="77777777" w:rsidR="00A56FBF" w:rsidRDefault="00A56FBF">
      <w:pPr>
        <w:pStyle w:val="TOC1"/>
        <w:rPr>
          <w:rFonts w:asciiTheme="minorHAnsi" w:eastAsiaTheme="minorEastAsia" w:hAnsiTheme="minorHAnsi" w:cstheme="minorBidi"/>
          <w:noProof/>
          <w:sz w:val="22"/>
          <w14:ligatures w14:val="standardContextual"/>
        </w:rPr>
      </w:pPr>
      <w:hyperlink w:anchor="_Toc228551684" w:history="1">
        <w:r w:rsidRPr="00C51B60">
          <w:rPr>
            <w:rStyle w:val="af2"/>
            <w:rFonts w:cs="黑体"/>
            <w:noProof/>
          </w:rPr>
          <w:t xml:space="preserve">4 </w:t>
        </w:r>
        <w:r w:rsidRPr="00C51B60">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BAFC5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5" w:history="1">
        <w:r w:rsidRPr="00C51B60">
          <w:rPr>
            <w:rStyle w:val="af2"/>
            <w:noProof/>
          </w:rPr>
          <w:t xml:space="preserve">4.1 </w:t>
        </w:r>
        <w:r w:rsidRPr="00C51B60">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7056A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6" w:history="1">
        <w:r w:rsidRPr="00C51B60">
          <w:rPr>
            <w:rStyle w:val="af2"/>
            <w:rFonts w:ascii="Times New Roman" w:hAnsi="Times New Roman"/>
            <w:noProof/>
          </w:rPr>
          <w:t xml:space="preserve">4.1.1 </w:t>
        </w:r>
        <w:r w:rsidRPr="00C51B60">
          <w:rPr>
            <w:rStyle w:val="af2"/>
            <w:rFonts w:ascii="Times New Roman" w:hAnsi="Times New Roman"/>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B9EAF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7" w:history="1">
        <w:r w:rsidRPr="00C51B60">
          <w:rPr>
            <w:rStyle w:val="af2"/>
            <w:rFonts w:ascii="Times New Roman" w:hAnsi="Times New Roman"/>
            <w:noProof/>
          </w:rPr>
          <w:t>4.1.2 EPP</w:t>
        </w:r>
        <w:r w:rsidRPr="00C51B60">
          <w:rPr>
            <w:rStyle w:val="af2"/>
            <w:rFonts w:ascii="Times New Roman" w:hAnsi="Times New Roman"/>
            <w:noProof/>
          </w:rPr>
          <w:t>与</w:t>
        </w:r>
        <w:r w:rsidRPr="00C51B60">
          <w:rPr>
            <w:rStyle w:val="af2"/>
            <w:rFonts w:ascii="Times New Roman" w:hAnsi="Times New Roman"/>
            <w:noProof/>
          </w:rPr>
          <w:t>IPP</w:t>
        </w:r>
        <w:r w:rsidRPr="00C51B60">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78B1F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8" w:history="1">
        <w:r w:rsidRPr="00C51B60">
          <w:rPr>
            <w:rStyle w:val="af2"/>
            <w:rFonts w:ascii="Times New Roman" w:hAnsi="Times New Roman"/>
            <w:noProof/>
          </w:rPr>
          <w:t xml:space="preserve">4.1.3 </w:t>
        </w:r>
        <w:r w:rsidRPr="00C51B60">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504A9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9" w:history="1">
        <w:r w:rsidRPr="00C51B60">
          <w:rPr>
            <w:rStyle w:val="af2"/>
            <w:rFonts w:ascii="Times New Roman" w:hAnsi="Times New Roman"/>
            <w:noProof/>
          </w:rPr>
          <w:t xml:space="preserve">4.1.4 </w:t>
        </w:r>
        <w:r w:rsidRPr="00C51B60">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495D7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0" w:history="1">
        <w:r w:rsidRPr="00C51B60">
          <w:rPr>
            <w:rStyle w:val="af2"/>
            <w:rFonts w:ascii="Times New Roman" w:hAnsi="Times New Roman"/>
            <w:noProof/>
          </w:rPr>
          <w:t xml:space="preserve">4.1.5 </w:t>
        </w:r>
        <w:r w:rsidRPr="00C51B60">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9462D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1" w:history="1">
        <w:r w:rsidRPr="00C51B60">
          <w:rPr>
            <w:rStyle w:val="af2"/>
            <w:noProof/>
          </w:rPr>
          <w:t xml:space="preserve">4.2 </w:t>
        </w:r>
        <w:r w:rsidRPr="00C51B60">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9FE70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2" w:history="1">
        <w:r w:rsidRPr="00C51B60">
          <w:rPr>
            <w:rStyle w:val="af2"/>
            <w:rFonts w:ascii="Times New Roman" w:hAnsi="Times New Roman"/>
            <w:noProof/>
          </w:rPr>
          <w:t xml:space="preserve">4.2.1 </w:t>
        </w:r>
        <w:r w:rsidRPr="00C51B60">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6F088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3" w:history="1">
        <w:r w:rsidRPr="00C51B60">
          <w:rPr>
            <w:rStyle w:val="af2"/>
            <w:rFonts w:ascii="Times New Roman" w:hAnsi="Times New Roman"/>
            <w:noProof/>
          </w:rPr>
          <w:t>4.2.2 USV</w:t>
        </w:r>
        <w:r w:rsidRPr="00C51B60">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A70F1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4" w:history="1">
        <w:r w:rsidRPr="00C51B60">
          <w:rPr>
            <w:rStyle w:val="af2"/>
            <w:rFonts w:ascii="Times New Roman" w:hAnsi="Times New Roman"/>
            <w:noProof/>
          </w:rPr>
          <w:t xml:space="preserve">4.2.3 </w:t>
        </w:r>
        <w:r w:rsidRPr="00C51B60">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FABC8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5" w:history="1">
        <w:r w:rsidRPr="00C51B60">
          <w:rPr>
            <w:rStyle w:val="af2"/>
            <w:noProof/>
          </w:rPr>
          <w:t xml:space="preserve">4.3 </w:t>
        </w:r>
        <w:r w:rsidRPr="00C51B60">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1E379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6" w:history="1">
        <w:r w:rsidRPr="00C51B60">
          <w:rPr>
            <w:rStyle w:val="af2"/>
            <w:rFonts w:ascii="Times New Roman" w:hAnsi="Times New Roman"/>
            <w:noProof/>
          </w:rPr>
          <w:t xml:space="preserve">4.3.1 </w:t>
        </w:r>
        <w:r w:rsidRPr="00C51B60">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4690F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7" w:history="1">
        <w:r w:rsidRPr="00C51B60">
          <w:rPr>
            <w:rStyle w:val="af2"/>
            <w:rFonts w:ascii="Times New Roman" w:hAnsi="Times New Roman"/>
            <w:noProof/>
          </w:rPr>
          <w:t xml:space="preserve">4.3.2 </w:t>
        </w:r>
        <w:r w:rsidRPr="00C51B60">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332A2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8" w:history="1">
        <w:r w:rsidRPr="00C51B60">
          <w:rPr>
            <w:rStyle w:val="af2"/>
            <w:rFonts w:ascii="Times New Roman" w:hAnsi="Times New Roman"/>
            <w:noProof/>
          </w:rPr>
          <w:t>4.3.3 Anchor</w:t>
        </w:r>
        <w:r w:rsidRPr="00C51B60">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E58B7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9" w:history="1">
        <w:r w:rsidRPr="00C51B60">
          <w:rPr>
            <w:rStyle w:val="af2"/>
            <w:rFonts w:ascii="Times New Roman" w:hAnsi="Times New Roman"/>
            <w:noProof/>
          </w:rPr>
          <w:t xml:space="preserve">4.3.4 </w:t>
        </w:r>
        <w:r w:rsidRPr="00C51B60">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231D0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0" w:history="1">
        <w:r w:rsidRPr="00C51B60">
          <w:rPr>
            <w:rStyle w:val="af2"/>
            <w:noProof/>
          </w:rPr>
          <w:t xml:space="preserve">4.4 </w:t>
        </w:r>
        <w:r w:rsidRPr="00C51B60">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1D91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1" w:history="1">
        <w:r w:rsidRPr="00C51B60">
          <w:rPr>
            <w:rStyle w:val="af2"/>
            <w:rFonts w:ascii="Times New Roman" w:hAnsi="Times New Roman"/>
            <w:noProof/>
          </w:rPr>
          <w:t>4.4.1 Anchor</w:t>
        </w:r>
        <w:r w:rsidRPr="00C51B60">
          <w:rPr>
            <w:rStyle w:val="af2"/>
            <w:rFonts w:ascii="Times New Roman" w:hAnsi="Times New Roman"/>
            <w:noProof/>
          </w:rPr>
          <w:t>与</w:t>
        </w:r>
        <w:r w:rsidRPr="00C51B60">
          <w:rPr>
            <w:rStyle w:val="af2"/>
            <w:rFonts w:ascii="Times New Roman" w:hAnsi="Times New Roman"/>
            <w:noProof/>
          </w:rPr>
          <w:t>Viewpoint</w:t>
        </w:r>
        <w:r w:rsidRPr="00C51B60">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62B96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2" w:history="1">
        <w:r w:rsidRPr="00C51B60">
          <w:rPr>
            <w:rStyle w:val="af2"/>
            <w:rFonts w:ascii="Times New Roman" w:hAnsi="Times New Roman"/>
            <w:noProof/>
          </w:rPr>
          <w:t xml:space="preserve">4.4.2 </w:t>
        </w:r>
        <w:r w:rsidRPr="00C51B60">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9708F2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3" w:history="1">
        <w:r w:rsidRPr="00C51B60">
          <w:rPr>
            <w:rStyle w:val="af2"/>
            <w:rFonts w:ascii="Times New Roman" w:hAnsi="Times New Roman"/>
            <w:noProof/>
          </w:rPr>
          <w:t xml:space="preserve">4.4.3 </w:t>
        </w:r>
        <w:r w:rsidRPr="00C51B60">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3064A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4" w:history="1">
        <w:r w:rsidRPr="00C51B60">
          <w:rPr>
            <w:rStyle w:val="af2"/>
            <w:rFonts w:ascii="Times New Roman" w:hAnsi="Times New Roman"/>
            <w:noProof/>
          </w:rPr>
          <w:t xml:space="preserve">4.4.4 </w:t>
        </w:r>
        <w:r w:rsidRPr="00C51B60">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91DE7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5" w:history="1">
        <w:r w:rsidRPr="00C51B60">
          <w:rPr>
            <w:rStyle w:val="af2"/>
            <w:noProof/>
          </w:rPr>
          <w:t xml:space="preserve">4.5 </w:t>
        </w:r>
        <w:r w:rsidRPr="00C51B60">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11455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6" w:history="1">
        <w:r w:rsidRPr="00C51B60">
          <w:rPr>
            <w:rStyle w:val="af2"/>
            <w:rFonts w:ascii="Times New Roman" w:hAnsi="Times New Roman"/>
            <w:noProof/>
          </w:rPr>
          <w:t xml:space="preserve">4.5.1 </w:t>
        </w:r>
        <w:r w:rsidRPr="00C51B60">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9EE69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7" w:history="1">
        <w:r w:rsidRPr="00C51B60">
          <w:rPr>
            <w:rStyle w:val="af2"/>
            <w:rFonts w:ascii="Times New Roman" w:hAnsi="Times New Roman"/>
            <w:noProof/>
          </w:rPr>
          <w:t>4.5.2 Safe-nav A*</w:t>
        </w:r>
        <w:r w:rsidRPr="00C51B60">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01E91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8" w:history="1">
        <w:r w:rsidRPr="00C51B60">
          <w:rPr>
            <w:rStyle w:val="af2"/>
            <w:rFonts w:ascii="Times New Roman" w:hAnsi="Times New Roman"/>
            <w:noProof/>
          </w:rPr>
          <w:t xml:space="preserve">4.5.3 </w:t>
        </w:r>
        <w:r w:rsidRPr="00C51B60">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58830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9" w:history="1">
        <w:r w:rsidRPr="00C51B60">
          <w:rPr>
            <w:rStyle w:val="af2"/>
            <w:rFonts w:ascii="Times New Roman" w:hAnsi="Times New Roman"/>
            <w:noProof/>
          </w:rPr>
          <w:t xml:space="preserve">4.5.4 </w:t>
        </w:r>
        <w:r w:rsidRPr="00C51B60">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A6A12A"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0" w:history="1">
        <w:r w:rsidRPr="00C51B60">
          <w:rPr>
            <w:rStyle w:val="af2"/>
            <w:noProof/>
          </w:rPr>
          <w:t xml:space="preserve">4.6 </w:t>
        </w:r>
        <w:r w:rsidRPr="00C51B60">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81C65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1" w:history="1">
        <w:r w:rsidRPr="00C51B60">
          <w:rPr>
            <w:rStyle w:val="af2"/>
            <w:rFonts w:ascii="Times New Roman" w:hAnsi="Times New Roman"/>
            <w:noProof/>
          </w:rPr>
          <w:t xml:space="preserve">4.6.1 </w:t>
        </w:r>
        <w:r w:rsidRPr="00C51B60">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A3AC3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2" w:history="1">
        <w:r w:rsidRPr="00C51B60">
          <w:rPr>
            <w:rStyle w:val="af2"/>
            <w:rFonts w:ascii="Times New Roman" w:hAnsi="Times New Roman"/>
            <w:noProof/>
          </w:rPr>
          <w:t xml:space="preserve">4.6.2 </w:t>
        </w:r>
        <w:r w:rsidRPr="00C51B60">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135A7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3" w:history="1">
        <w:r w:rsidRPr="00C51B60">
          <w:rPr>
            <w:rStyle w:val="af2"/>
            <w:rFonts w:ascii="Times New Roman" w:hAnsi="Times New Roman"/>
            <w:noProof/>
          </w:rPr>
          <w:t xml:space="preserve">4.6.3 </w:t>
        </w:r>
        <w:r w:rsidRPr="00C51B60">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81FA1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4" w:history="1">
        <w:r w:rsidRPr="00C51B60">
          <w:rPr>
            <w:rStyle w:val="af2"/>
            <w:rFonts w:ascii="Times New Roman" w:hAnsi="Times New Roman"/>
            <w:noProof/>
          </w:rPr>
          <w:t xml:space="preserve">4.6.4 </w:t>
        </w:r>
        <w:r w:rsidRPr="00C51B60">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6532F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5" w:history="1">
        <w:r w:rsidRPr="00C51B60">
          <w:rPr>
            <w:rStyle w:val="af2"/>
            <w:noProof/>
          </w:rPr>
          <w:t xml:space="preserve">4.7 </w:t>
        </w:r>
        <w:r w:rsidRPr="00C51B60">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61981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6" w:history="1">
        <w:r w:rsidRPr="00C51B60">
          <w:rPr>
            <w:rStyle w:val="af2"/>
            <w:rFonts w:ascii="Times New Roman" w:hAnsi="Times New Roman"/>
            <w:noProof/>
          </w:rPr>
          <w:t xml:space="preserve">4.7.1 </w:t>
        </w:r>
        <w:r w:rsidRPr="00C51B60">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15243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7" w:history="1">
        <w:r w:rsidRPr="00C51B60">
          <w:rPr>
            <w:rStyle w:val="af2"/>
            <w:rFonts w:ascii="Times New Roman" w:hAnsi="Times New Roman"/>
            <w:noProof/>
          </w:rPr>
          <w:t xml:space="preserve">4.7.2 </w:t>
        </w:r>
        <w:r w:rsidRPr="00C51B60">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1C2F9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8" w:history="1">
        <w:r w:rsidRPr="00C51B60">
          <w:rPr>
            <w:rStyle w:val="af2"/>
            <w:rFonts w:ascii="Times New Roman" w:hAnsi="Times New Roman"/>
            <w:noProof/>
          </w:rPr>
          <w:t xml:space="preserve">4.7.3 </w:t>
        </w:r>
        <w:r w:rsidRPr="00C51B60">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5AC8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9" w:history="1">
        <w:r w:rsidRPr="00C51B60">
          <w:rPr>
            <w:rStyle w:val="af2"/>
            <w:rFonts w:ascii="Times New Roman" w:hAnsi="Times New Roman"/>
            <w:noProof/>
          </w:rPr>
          <w:t xml:space="preserve">4.7.4 </w:t>
        </w:r>
        <w:r w:rsidRPr="00C51B60">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D3D16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0" w:history="1">
        <w:r w:rsidRPr="00C51B60">
          <w:rPr>
            <w:rStyle w:val="af2"/>
            <w:noProof/>
          </w:rPr>
          <w:t xml:space="preserve">4.8 </w:t>
        </w:r>
        <w:r w:rsidRPr="00C51B6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16297A" w14:textId="77777777" w:rsidR="00A56FBF" w:rsidRDefault="00A56FBF">
      <w:pPr>
        <w:pStyle w:val="TOC1"/>
        <w:rPr>
          <w:rFonts w:asciiTheme="minorHAnsi" w:eastAsiaTheme="minorEastAsia" w:hAnsiTheme="minorHAnsi" w:cstheme="minorBidi"/>
          <w:noProof/>
          <w:sz w:val="22"/>
          <w14:ligatures w14:val="standardContextual"/>
        </w:rPr>
      </w:pPr>
      <w:hyperlink w:anchor="_Toc228551721" w:history="1">
        <w:r w:rsidRPr="00C51B60">
          <w:rPr>
            <w:rStyle w:val="af2"/>
            <w:noProof/>
          </w:rPr>
          <w:t xml:space="preserve">5 </w:t>
        </w:r>
        <w:r w:rsidRPr="00C51B60">
          <w:rPr>
            <w:rStyle w:val="af2"/>
            <w:noProof/>
          </w:rPr>
          <w:t>多</w:t>
        </w:r>
        <w:r w:rsidRPr="00C51B60">
          <w:rPr>
            <w:rStyle w:val="af2"/>
            <w:noProof/>
          </w:rPr>
          <w:t>USV</w:t>
        </w:r>
        <w:r w:rsidRPr="00C51B60">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41EFD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2" w:history="1">
        <w:r w:rsidRPr="00C51B60">
          <w:rPr>
            <w:rStyle w:val="af2"/>
            <w:noProof/>
          </w:rPr>
          <w:t xml:space="preserve">5.1 </w:t>
        </w:r>
        <w:r w:rsidRPr="00C51B60">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9B89C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3" w:history="1">
        <w:r w:rsidRPr="00C51B60">
          <w:rPr>
            <w:rStyle w:val="af2"/>
            <w:rFonts w:ascii="Times New Roman" w:hAnsi="Times New Roman"/>
            <w:noProof/>
          </w:rPr>
          <w:t xml:space="preserve">5.1.1 </w:t>
        </w:r>
        <w:r w:rsidRPr="00C51B60">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01CD1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4" w:history="1">
        <w:r w:rsidRPr="00C51B60">
          <w:rPr>
            <w:rStyle w:val="af2"/>
            <w:rFonts w:ascii="Times New Roman" w:hAnsi="Times New Roman"/>
            <w:noProof/>
          </w:rPr>
          <w:t xml:space="preserve">5.1.2 </w:t>
        </w:r>
        <w:r w:rsidRPr="00C51B60">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24F85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5" w:history="1">
        <w:r w:rsidRPr="00C51B60">
          <w:rPr>
            <w:rStyle w:val="af2"/>
            <w:rFonts w:ascii="Times New Roman" w:hAnsi="Times New Roman"/>
            <w:noProof/>
          </w:rPr>
          <w:t xml:space="preserve">5.1.3 </w:t>
        </w:r>
        <w:r w:rsidRPr="00C51B60">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58026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6" w:history="1">
        <w:r w:rsidRPr="00C51B60">
          <w:rPr>
            <w:rStyle w:val="af2"/>
            <w:rFonts w:ascii="Times New Roman" w:hAnsi="Times New Roman"/>
            <w:noProof/>
          </w:rPr>
          <w:t xml:space="preserve">5.1.4 </w:t>
        </w:r>
        <w:r w:rsidRPr="00C51B60">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616A0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7" w:history="1">
        <w:r w:rsidRPr="00C51B60">
          <w:rPr>
            <w:rStyle w:val="af2"/>
            <w:noProof/>
          </w:rPr>
          <w:t xml:space="preserve">5.2 </w:t>
        </w:r>
        <w:r w:rsidRPr="00C51B60">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2E9B3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8" w:history="1">
        <w:r w:rsidRPr="00C51B60">
          <w:rPr>
            <w:rStyle w:val="af2"/>
            <w:rFonts w:ascii="Times New Roman" w:hAnsi="Times New Roman"/>
            <w:noProof/>
          </w:rPr>
          <w:t xml:space="preserve">5.2.1 </w:t>
        </w:r>
        <w:r w:rsidRPr="00C51B60">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0557A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9" w:history="1">
        <w:r w:rsidRPr="00C51B60">
          <w:rPr>
            <w:rStyle w:val="af2"/>
            <w:rFonts w:ascii="Times New Roman" w:hAnsi="Times New Roman"/>
            <w:noProof/>
          </w:rPr>
          <w:t xml:space="preserve">5.2.2 </w:t>
        </w:r>
        <w:r w:rsidRPr="00C51B60">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01B21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0" w:history="1">
        <w:r w:rsidRPr="00C51B60">
          <w:rPr>
            <w:rStyle w:val="af2"/>
            <w:rFonts w:ascii="Times New Roman" w:hAnsi="Times New Roman"/>
            <w:noProof/>
          </w:rPr>
          <w:t xml:space="preserve">5.2.3 </w:t>
        </w:r>
        <w:r w:rsidRPr="00C51B60">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19C3D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1" w:history="1">
        <w:r w:rsidRPr="00C51B60">
          <w:rPr>
            <w:rStyle w:val="af2"/>
            <w:noProof/>
          </w:rPr>
          <w:t xml:space="preserve">5.3 </w:t>
        </w:r>
        <w:r w:rsidRPr="00C51B60">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7B04B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2" w:history="1">
        <w:r w:rsidRPr="00C51B60">
          <w:rPr>
            <w:rStyle w:val="af2"/>
            <w:rFonts w:ascii="Times New Roman" w:hAnsi="Times New Roman"/>
            <w:noProof/>
          </w:rPr>
          <w:t xml:space="preserve">5.3.1 </w:t>
        </w:r>
        <w:r w:rsidRPr="00C51B60">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571CDC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3" w:history="1">
        <w:r w:rsidRPr="00C51B60">
          <w:rPr>
            <w:rStyle w:val="af2"/>
            <w:rFonts w:ascii="Times New Roman" w:hAnsi="Times New Roman"/>
            <w:noProof/>
          </w:rPr>
          <w:t xml:space="preserve">5.3.2 buffer band </w:t>
        </w:r>
        <w:r w:rsidRPr="00C51B60">
          <w:rPr>
            <w:rStyle w:val="af2"/>
            <w:rFonts w:ascii="Times New Roman" w:hAnsi="Times New Roman"/>
            <w:noProof/>
          </w:rPr>
          <w:t>与</w:t>
        </w:r>
        <w:r w:rsidRPr="00C51B60">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EF520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4" w:history="1">
        <w:r w:rsidRPr="00C51B60">
          <w:rPr>
            <w:rStyle w:val="af2"/>
            <w:rFonts w:ascii="Times New Roman" w:hAnsi="Times New Roman"/>
            <w:noProof/>
          </w:rPr>
          <w:t xml:space="preserve">5.3.3 per-USV </w:t>
        </w:r>
        <w:r w:rsidRPr="00C51B60">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2BE75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5" w:history="1">
        <w:r w:rsidRPr="00C51B60">
          <w:rPr>
            <w:rStyle w:val="af2"/>
            <w:rFonts w:ascii="Times New Roman" w:hAnsi="Times New Roman"/>
            <w:noProof/>
          </w:rPr>
          <w:t xml:space="preserve">5.3.4 </w:t>
        </w:r>
        <w:r w:rsidRPr="00C51B60">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56989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6" w:history="1">
        <w:r w:rsidRPr="00C51B60">
          <w:rPr>
            <w:rStyle w:val="af2"/>
            <w:noProof/>
          </w:rPr>
          <w:t xml:space="preserve">5.4 </w:t>
        </w:r>
        <w:r w:rsidRPr="00C51B60">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27FA1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7" w:history="1">
        <w:r w:rsidRPr="00C51B60">
          <w:rPr>
            <w:rStyle w:val="af2"/>
            <w:rFonts w:ascii="Times New Roman" w:hAnsi="Times New Roman"/>
            <w:noProof/>
          </w:rPr>
          <w:t xml:space="preserve">5.4.1 </w:t>
        </w:r>
        <w:r w:rsidRPr="00C51B60">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B166F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8" w:history="1">
        <w:r w:rsidRPr="00C51B60">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C9122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9" w:history="1">
        <w:r w:rsidRPr="00C51B60">
          <w:rPr>
            <w:rStyle w:val="af2"/>
            <w:rFonts w:ascii="Times New Roman" w:hAnsi="Times New Roman"/>
            <w:noProof/>
          </w:rPr>
          <w:t xml:space="preserve">5.4.2 </w:t>
        </w:r>
        <w:r w:rsidRPr="00C51B60">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CB953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0" w:history="1">
        <w:r w:rsidRPr="00C51B60">
          <w:rPr>
            <w:rStyle w:val="af2"/>
            <w:rFonts w:ascii="Times New Roman" w:hAnsi="Times New Roman"/>
            <w:noProof/>
          </w:rPr>
          <w:t xml:space="preserve">5.4.3 residual_map </w:t>
        </w:r>
        <w:r w:rsidRPr="00C51B60">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27B6B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1" w:history="1">
        <w:r w:rsidRPr="00C51B60">
          <w:rPr>
            <w:rStyle w:val="af2"/>
            <w:rFonts w:ascii="Times New Roman" w:hAnsi="Times New Roman"/>
            <w:noProof/>
          </w:rPr>
          <w:t xml:space="preserve">5.4.4 accumulated_visible </w:t>
        </w:r>
        <w:r w:rsidRPr="00C51B60">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9A8279"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2" w:history="1">
        <w:r w:rsidRPr="00C51B60">
          <w:rPr>
            <w:rStyle w:val="af2"/>
            <w:noProof/>
          </w:rPr>
          <w:t xml:space="preserve">5.5 </w:t>
        </w:r>
        <w:r w:rsidRPr="00C51B60">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8C219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3" w:history="1">
        <w:r w:rsidRPr="00C51B60">
          <w:rPr>
            <w:rStyle w:val="af2"/>
            <w:rFonts w:ascii="Times New Roman" w:hAnsi="Times New Roman"/>
            <w:noProof/>
          </w:rPr>
          <w:t xml:space="preserve">5.5.1 </w:t>
        </w:r>
        <w:r w:rsidRPr="00C51B60">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F087B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4" w:history="1">
        <w:r w:rsidRPr="00C51B60">
          <w:rPr>
            <w:rStyle w:val="af2"/>
            <w:rFonts w:ascii="Times New Roman" w:hAnsi="Times New Roman"/>
            <w:noProof/>
          </w:rPr>
          <w:t xml:space="preserve">5.5.2 overlap penalty </w:t>
        </w:r>
        <w:r w:rsidRPr="00C51B60">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92B79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5" w:history="1">
        <w:r w:rsidRPr="00C51B60">
          <w:rPr>
            <w:rStyle w:val="af2"/>
            <w:rFonts w:ascii="Times New Roman" w:hAnsi="Times New Roman"/>
            <w:noProof/>
          </w:rPr>
          <w:t xml:space="preserve">5.5.3 same-viewpoint penalty </w:t>
        </w:r>
        <w:r w:rsidRPr="00C51B60">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9911D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6" w:history="1">
        <w:r w:rsidRPr="00C51B60">
          <w:rPr>
            <w:rStyle w:val="af2"/>
            <w:rFonts w:ascii="Times New Roman" w:hAnsi="Times New Roman"/>
            <w:noProof/>
          </w:rPr>
          <w:t xml:space="preserve">5.5.4 joint_assignment_score </w:t>
        </w:r>
        <w:r w:rsidRPr="00C51B60">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4E289D"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7" w:history="1">
        <w:r w:rsidRPr="00C51B60">
          <w:rPr>
            <w:rStyle w:val="af2"/>
            <w:noProof/>
          </w:rPr>
          <w:t xml:space="preserve">5.6 </w:t>
        </w:r>
        <w:r w:rsidRPr="00C51B60">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79023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8" w:history="1">
        <w:r w:rsidRPr="00C51B60">
          <w:rPr>
            <w:rStyle w:val="af2"/>
            <w:rFonts w:ascii="Times New Roman" w:hAnsi="Times New Roman"/>
            <w:noProof/>
          </w:rPr>
          <w:t xml:space="preserve">5.6.1 </w:t>
        </w:r>
        <w:r w:rsidRPr="00C51B60">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563F6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9" w:history="1">
        <w:r w:rsidRPr="00C51B60">
          <w:rPr>
            <w:rStyle w:val="af2"/>
            <w:rFonts w:ascii="Times New Roman" w:hAnsi="Times New Roman"/>
            <w:noProof/>
          </w:rPr>
          <w:t xml:space="preserve">5.6.2 reservation table </w:t>
        </w:r>
        <w:r w:rsidRPr="00C51B60">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CB73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0" w:history="1">
        <w:r w:rsidRPr="00C51B60">
          <w:rPr>
            <w:rStyle w:val="af2"/>
            <w:rFonts w:ascii="Times New Roman" w:hAnsi="Times New Roman"/>
            <w:noProof/>
          </w:rPr>
          <w:t xml:space="preserve">5.6.3 reservation-aware </w:t>
        </w:r>
        <w:r w:rsidRPr="00C51B60">
          <w:rPr>
            <w:rStyle w:val="af2"/>
            <w:rFonts w:ascii="Times New Roman" w:hAnsi="Times New Roman"/>
            <w:noProof/>
          </w:rPr>
          <w:t>路径生成与</w:t>
        </w:r>
        <w:r w:rsidRPr="00C51B60">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23F64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1" w:history="1">
        <w:r w:rsidRPr="00C51B60">
          <w:rPr>
            <w:rStyle w:val="af2"/>
            <w:rFonts w:ascii="Times New Roman" w:hAnsi="Times New Roman"/>
            <w:noProof/>
          </w:rPr>
          <w:t xml:space="preserve">5.6.4 </w:t>
        </w:r>
        <w:r w:rsidRPr="00C51B60">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ABA26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2" w:history="1">
        <w:r w:rsidRPr="00C51B60">
          <w:rPr>
            <w:rStyle w:val="af2"/>
            <w:noProof/>
          </w:rPr>
          <w:t xml:space="preserve">5.7 </w:t>
        </w:r>
        <w:r w:rsidRPr="00C51B60">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2818A5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3" w:history="1">
        <w:r w:rsidRPr="00C51B60">
          <w:rPr>
            <w:rStyle w:val="af2"/>
            <w:rFonts w:ascii="Times New Roman" w:hAnsi="Times New Roman"/>
            <w:noProof/>
          </w:rPr>
          <w:t xml:space="preserve">5.7.1 </w:t>
        </w:r>
        <w:r w:rsidRPr="00C51B60">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A494C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4" w:history="1">
        <w:r w:rsidRPr="00C51B60">
          <w:rPr>
            <w:rStyle w:val="af2"/>
            <w:rFonts w:ascii="Times New Roman" w:hAnsi="Times New Roman"/>
            <w:noProof/>
          </w:rPr>
          <w:t xml:space="preserve">5.7.2 </w:t>
        </w:r>
        <w:r w:rsidRPr="00C51B60">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EB7A9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5" w:history="1">
        <w:r w:rsidRPr="00C51B60">
          <w:rPr>
            <w:rStyle w:val="af2"/>
            <w:rFonts w:ascii="Times New Roman" w:hAnsi="Times New Roman"/>
            <w:noProof/>
          </w:rPr>
          <w:t xml:space="preserve">5.7.3 </w:t>
        </w:r>
        <w:r w:rsidRPr="00C51B60">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CAE1D3" w14:textId="77777777" w:rsidR="00A56FBF" w:rsidRDefault="00A56FBF">
      <w:pPr>
        <w:pStyle w:val="TOC1"/>
        <w:rPr>
          <w:rFonts w:asciiTheme="minorHAnsi" w:eastAsiaTheme="minorEastAsia" w:hAnsiTheme="minorHAnsi" w:cstheme="minorBidi"/>
          <w:noProof/>
          <w:sz w:val="22"/>
          <w14:ligatures w14:val="standardContextual"/>
        </w:rPr>
      </w:pPr>
      <w:hyperlink w:anchor="_Toc228551756" w:history="1">
        <w:r w:rsidRPr="00C51B60">
          <w:rPr>
            <w:rStyle w:val="af2"/>
            <w:rFonts w:eastAsia="??"/>
            <w:noProof/>
          </w:rPr>
          <w:t xml:space="preserve">6 </w:t>
        </w:r>
        <w:r w:rsidRPr="00C51B60">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4635F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7" w:history="1">
        <w:r w:rsidRPr="00C51B60">
          <w:rPr>
            <w:rStyle w:val="af2"/>
            <w:rFonts w:eastAsia="??"/>
            <w:noProof/>
          </w:rPr>
          <w:t xml:space="preserve">6.1 </w:t>
        </w:r>
        <w:r w:rsidRPr="00C51B60">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9033A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8" w:history="1">
        <w:r w:rsidRPr="00C51B60">
          <w:rPr>
            <w:rStyle w:val="af2"/>
            <w:rFonts w:ascii="Times New Roman" w:eastAsia="??" w:hAnsi="Times New Roman"/>
            <w:noProof/>
          </w:rPr>
          <w:t xml:space="preserve">6.1.1 </w:t>
        </w:r>
        <w:r w:rsidRPr="00C51B60">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1B0E2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9" w:history="1">
        <w:r w:rsidRPr="00C51B60">
          <w:rPr>
            <w:rStyle w:val="af2"/>
            <w:rFonts w:ascii="Times New Roman" w:eastAsia="??" w:hAnsi="Times New Roman"/>
            <w:noProof/>
          </w:rPr>
          <w:t xml:space="preserve">6.1.2 </w:t>
        </w:r>
        <w:r w:rsidRPr="00C51B60">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FA984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0" w:history="1">
        <w:r w:rsidRPr="00C51B60">
          <w:rPr>
            <w:rStyle w:val="af2"/>
            <w:rFonts w:ascii="Times New Roman" w:eastAsia="??" w:hAnsi="Times New Roman"/>
            <w:noProof/>
          </w:rPr>
          <w:t xml:space="preserve">6.1.3 </w:t>
        </w:r>
        <w:r w:rsidRPr="00C51B60">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B0B8E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1" w:history="1">
        <w:r w:rsidRPr="00C51B60">
          <w:rPr>
            <w:rStyle w:val="af2"/>
            <w:rFonts w:ascii="Times New Roman" w:eastAsia="??" w:hAnsi="Times New Roman"/>
            <w:noProof/>
          </w:rPr>
          <w:t xml:space="preserve">6.1.4 </w:t>
        </w:r>
        <w:r w:rsidRPr="00C51B60">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B353D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2" w:history="1">
        <w:r w:rsidRPr="00C51B60">
          <w:rPr>
            <w:rStyle w:val="af2"/>
            <w:rFonts w:eastAsia="??"/>
            <w:noProof/>
          </w:rPr>
          <w:t xml:space="preserve">6.2 </w:t>
        </w:r>
        <w:r w:rsidRPr="00C51B60">
          <w:rPr>
            <w:rStyle w:val="af2"/>
            <w:rFonts w:ascii="宋体" w:hAnsi="宋体" w:cs="宋体" w:hint="eastAsia"/>
            <w:noProof/>
          </w:rPr>
          <w:t>单</w:t>
        </w:r>
        <w:r w:rsidRPr="00C51B60">
          <w:rPr>
            <w:rStyle w:val="af2"/>
            <w:rFonts w:eastAsia="??"/>
            <w:noProof/>
          </w:rPr>
          <w:t xml:space="preserve"> USV </w:t>
        </w:r>
        <w:r w:rsidRPr="00C51B60">
          <w:rPr>
            <w:rStyle w:val="af2"/>
            <w:rFonts w:ascii="宋体" w:hAnsi="宋体" w:cs="宋体" w:hint="eastAsia"/>
            <w:noProof/>
          </w:rPr>
          <w:t>已知地图搜索基线实验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A3F64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3" w:history="1">
        <w:r w:rsidRPr="00C51B60">
          <w:rPr>
            <w:rStyle w:val="af2"/>
            <w:rFonts w:ascii="Times New Roman" w:eastAsia="??" w:hAnsi="Times New Roman"/>
            <w:noProof/>
          </w:rPr>
          <w:t xml:space="preserve">6.2.1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2B20A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4" w:history="1">
        <w:r w:rsidRPr="00C51B60">
          <w:rPr>
            <w:rStyle w:val="af2"/>
            <w:rFonts w:ascii="Times New Roman" w:eastAsia="??" w:hAnsi="Times New Roman"/>
            <w:noProof/>
          </w:rPr>
          <w:t xml:space="preserve">6.2.2 </w:t>
        </w:r>
        <w:r w:rsidRPr="00C51B60">
          <w:rPr>
            <w:rStyle w:val="af2"/>
            <w:rFonts w:ascii="宋体" w:hAnsi="宋体" w:cs="宋体"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91CA3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5" w:history="1">
        <w:r w:rsidRPr="00C51B60">
          <w:rPr>
            <w:rStyle w:val="af2"/>
            <w:rFonts w:ascii="Times New Roman" w:eastAsia="??" w:hAnsi="Times New Roman"/>
            <w:noProof/>
          </w:rPr>
          <w:t xml:space="preserve">6.2.3 </w:t>
        </w:r>
        <w:r w:rsidRPr="00C51B60">
          <w:rPr>
            <w:rStyle w:val="af2"/>
            <w:rFonts w:ascii="宋体" w:hAnsi="宋体" w:cs="宋体" w:hint="eastAsia"/>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0693D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6" w:history="1">
        <w:r w:rsidRPr="00C51B60">
          <w:rPr>
            <w:rStyle w:val="af2"/>
            <w:rFonts w:ascii="Times New Roman" w:eastAsia="??" w:hAnsi="Times New Roman"/>
            <w:noProof/>
          </w:rPr>
          <w:t xml:space="preserve">6.2.4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636C0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7" w:history="1">
        <w:r w:rsidRPr="00C51B60">
          <w:rPr>
            <w:rStyle w:val="af2"/>
            <w:rFonts w:eastAsia="??"/>
            <w:noProof/>
          </w:rPr>
          <w:t xml:space="preserve">6.3 </w:t>
        </w:r>
        <w:r w:rsidRPr="00C51B60">
          <w:rPr>
            <w:rStyle w:val="af2"/>
            <w:rFonts w:ascii="宋体" w:hAnsi="宋体" w:cs="宋体" w:hint="eastAsia"/>
            <w:noProof/>
          </w:rPr>
          <w:t>双</w:t>
        </w:r>
        <w:r w:rsidRPr="00C51B60">
          <w:rPr>
            <w:rStyle w:val="af2"/>
            <w:rFonts w:eastAsia="??"/>
            <w:noProof/>
          </w:rPr>
          <w:t xml:space="preserve"> USV </w:t>
        </w:r>
        <w:r w:rsidRPr="00C51B60">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338A0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8" w:history="1">
        <w:r w:rsidRPr="00C51B60">
          <w:rPr>
            <w:rStyle w:val="af2"/>
            <w:rFonts w:ascii="Times New Roman" w:eastAsia="??" w:hAnsi="Times New Roman"/>
            <w:noProof/>
          </w:rPr>
          <w:t xml:space="preserve">6.3.1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440DB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9" w:history="1">
        <w:r w:rsidRPr="00C51B60">
          <w:rPr>
            <w:rStyle w:val="af2"/>
            <w:rFonts w:ascii="Times New Roman" w:eastAsia="??" w:hAnsi="Times New Roman"/>
            <w:noProof/>
          </w:rPr>
          <w:t xml:space="preserve">6.3.2 single / independent / coordinated </w:t>
        </w:r>
        <w:r w:rsidRPr="00C51B60">
          <w:rPr>
            <w:rStyle w:val="af2"/>
            <w:rFonts w:ascii="宋体" w:hAnsi="宋体" w:cs="宋体" w:hint="eastAsia"/>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CFA62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0" w:history="1">
        <w:r w:rsidRPr="00C51B60">
          <w:rPr>
            <w:rStyle w:val="af2"/>
            <w:rFonts w:ascii="Times New Roman" w:eastAsia="??" w:hAnsi="Times New Roman"/>
            <w:noProof/>
          </w:rPr>
          <w:t xml:space="preserve">6.3.3 </w:t>
        </w:r>
        <w:r w:rsidRPr="00C51B60">
          <w:rPr>
            <w:rStyle w:val="af2"/>
            <w:rFonts w:ascii="宋体" w:hAnsi="宋体" w:cs="宋体" w:hint="eastAsia"/>
            <w:noProof/>
          </w:rPr>
          <w:t>协同分工与重复搜索分析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273E7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1" w:history="1">
        <w:r w:rsidRPr="00C51B60">
          <w:rPr>
            <w:rStyle w:val="af2"/>
            <w:rFonts w:ascii="Times New Roman" w:eastAsia="??" w:hAnsi="Times New Roman"/>
            <w:noProof/>
          </w:rPr>
          <w:t xml:space="preserve">6.3.4 </w:t>
        </w:r>
        <w:r w:rsidRPr="00C51B60">
          <w:rPr>
            <w:rStyle w:val="af2"/>
            <w:rFonts w:ascii="宋体" w:hAnsi="宋体" w:cs="宋体" w:hint="eastAsia"/>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93B8C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2" w:history="1">
        <w:r w:rsidRPr="00C51B60">
          <w:rPr>
            <w:rStyle w:val="af2"/>
            <w:rFonts w:ascii="Times New Roman" w:eastAsia="??" w:hAnsi="Times New Roman"/>
            <w:noProof/>
          </w:rPr>
          <w:t xml:space="preserve">6.3.5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23FBC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3" w:history="1">
        <w:r w:rsidRPr="00C51B60">
          <w:rPr>
            <w:rStyle w:val="af2"/>
            <w:rFonts w:eastAsia="??"/>
            <w:noProof/>
          </w:rPr>
          <w:t xml:space="preserve">6.4 anomaly-aware acquisition </w:t>
        </w:r>
        <w:r w:rsidRPr="00C51B60">
          <w:rPr>
            <w:rStyle w:val="af2"/>
            <w:rFonts w:ascii="宋体" w:hAnsi="宋体" w:cs="宋体"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7E49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4" w:history="1">
        <w:r w:rsidRPr="00C51B60">
          <w:rPr>
            <w:rStyle w:val="af2"/>
            <w:rFonts w:ascii="Times New Roman" w:eastAsia="??" w:hAnsi="Times New Roman"/>
            <w:noProof/>
          </w:rPr>
          <w:t xml:space="preserve">6.4.1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D5746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5" w:history="1">
        <w:r w:rsidRPr="00C51B60">
          <w:rPr>
            <w:rStyle w:val="af2"/>
            <w:rFonts w:ascii="Times New Roman" w:eastAsia="??" w:hAnsi="Times New Roman"/>
            <w:noProof/>
          </w:rPr>
          <w:t xml:space="preserve">6.4.2 UCB </w:t>
        </w:r>
        <w:r w:rsidRPr="00C51B60">
          <w:rPr>
            <w:rStyle w:val="af2"/>
            <w:rFonts w:ascii="宋体" w:hAnsi="宋体" w:cs="宋体" w:hint="eastAsia"/>
            <w:noProof/>
          </w:rPr>
          <w:t>与</w:t>
        </w:r>
        <w:r w:rsidRPr="00C51B60">
          <w:rPr>
            <w:rStyle w:val="af2"/>
            <w:rFonts w:ascii="Times New Roman" w:eastAsia="??" w:hAnsi="Times New Roman"/>
            <w:noProof/>
          </w:rPr>
          <w:t xml:space="preserve"> anomaly_upper_tail </w:t>
        </w:r>
        <w:r w:rsidRPr="00C51B60">
          <w:rPr>
            <w:rStyle w:val="af2"/>
            <w:rFonts w:ascii="宋体" w:hAnsi="宋体" w:cs="宋体" w:hint="eastAsia"/>
            <w:noProof/>
          </w:rPr>
          <w:t>对比设置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E0991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6" w:history="1">
        <w:r w:rsidRPr="00C51B60">
          <w:rPr>
            <w:rStyle w:val="af2"/>
            <w:rFonts w:ascii="Times New Roman" w:eastAsia="??" w:hAnsi="Times New Roman"/>
            <w:noProof/>
          </w:rPr>
          <w:t xml:space="preserve">6.4.3 </w:t>
        </w:r>
        <w:r w:rsidRPr="00C51B60">
          <w:rPr>
            <w:rStyle w:val="af2"/>
            <w:rFonts w:ascii="宋体" w:hAnsi="宋体" w:cs="宋体" w:hint="eastAsia"/>
            <w:noProof/>
          </w:rPr>
          <w:t>单艇与双艇下的</w:t>
        </w:r>
        <w:r w:rsidRPr="00C51B60">
          <w:rPr>
            <w:rStyle w:val="af2"/>
            <w:rFonts w:ascii="Times New Roman" w:eastAsia="??" w:hAnsi="Times New Roman"/>
            <w:noProof/>
          </w:rPr>
          <w:t xml:space="preserve"> anomaly </w:t>
        </w:r>
        <w:r w:rsidRPr="00C51B60">
          <w:rPr>
            <w:rStyle w:val="af2"/>
            <w:rFonts w:ascii="宋体" w:hAnsi="宋体" w:cs="宋体" w:hint="eastAsia"/>
            <w:noProof/>
          </w:rPr>
          <w:t>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5F091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7" w:history="1">
        <w:r w:rsidRPr="00C51B60">
          <w:rPr>
            <w:rStyle w:val="af2"/>
            <w:rFonts w:ascii="Times New Roman" w:eastAsia="??" w:hAnsi="Times New Roman"/>
            <w:noProof/>
          </w:rPr>
          <w:t xml:space="preserve">6.4.4 static </w:t>
        </w:r>
        <w:r w:rsidRPr="00C51B60">
          <w:rPr>
            <w:rStyle w:val="af2"/>
            <w:rFonts w:ascii="宋体" w:hAnsi="宋体" w:cs="宋体" w:hint="eastAsia"/>
            <w:noProof/>
          </w:rPr>
          <w:t>与</w:t>
        </w:r>
        <w:r w:rsidRPr="00C51B60">
          <w:rPr>
            <w:rStyle w:val="af2"/>
            <w:rFonts w:ascii="Times New Roman" w:eastAsia="??" w:hAnsi="Times New Roman"/>
            <w:noProof/>
          </w:rPr>
          <w:t xml:space="preserve"> random_walk </w:t>
        </w:r>
        <w:r w:rsidRPr="00C51B60">
          <w:rPr>
            <w:rStyle w:val="af2"/>
            <w:rFonts w:ascii="宋体" w:hAnsi="宋体" w:cs="宋体" w:hint="eastAsia"/>
            <w:noProof/>
          </w:rPr>
          <w:t>目标模式下的差异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EC6E2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8" w:history="1">
        <w:r w:rsidRPr="00C51B60">
          <w:rPr>
            <w:rStyle w:val="af2"/>
            <w:rFonts w:ascii="Times New Roman" w:eastAsia="??" w:hAnsi="Times New Roman"/>
            <w:noProof/>
          </w:rPr>
          <w:t xml:space="preserve">6.4.5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49B95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9" w:history="1">
        <w:r w:rsidRPr="00C51B60">
          <w:rPr>
            <w:rStyle w:val="af2"/>
            <w:rFonts w:eastAsia="??"/>
            <w:noProof/>
          </w:rPr>
          <w:t xml:space="preserve">6.5 </w:t>
        </w:r>
        <w:r w:rsidRPr="00C51B60">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58E24C" w14:textId="77777777" w:rsidR="00A56FBF" w:rsidRDefault="00A56FBF">
      <w:pPr>
        <w:pStyle w:val="TOC1"/>
        <w:rPr>
          <w:rFonts w:asciiTheme="minorHAnsi" w:eastAsiaTheme="minorEastAsia" w:hAnsiTheme="minorHAnsi" w:cstheme="minorBidi"/>
          <w:noProof/>
          <w:sz w:val="22"/>
          <w14:ligatures w14:val="standardContextual"/>
        </w:rPr>
      </w:pPr>
      <w:hyperlink w:anchor="_Toc228551780" w:history="1">
        <w:r w:rsidRPr="00C51B60">
          <w:rPr>
            <w:rStyle w:val="af2"/>
            <w:noProof/>
          </w:rPr>
          <w:t>第七章</w:t>
        </w:r>
        <w:r w:rsidRPr="00C51B60">
          <w:rPr>
            <w:rStyle w:val="af2"/>
            <w:noProof/>
          </w:rPr>
          <w:t xml:space="preserve"> </w:t>
        </w:r>
        <w:r w:rsidRPr="00C51B60">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EE82A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1" w:history="1">
        <w:r w:rsidRPr="00C51B60">
          <w:rPr>
            <w:rStyle w:val="af2"/>
            <w:noProof/>
          </w:rPr>
          <w:t xml:space="preserve">7.1 </w:t>
        </w:r>
        <w:r w:rsidRPr="00C51B60">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183DD4"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2" w:history="1">
        <w:r w:rsidRPr="00C51B60">
          <w:rPr>
            <w:rStyle w:val="af2"/>
            <w:noProof/>
          </w:rPr>
          <w:t xml:space="preserve">7.2 </w:t>
        </w:r>
        <w:r w:rsidRPr="00C51B60">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08C828" w14:textId="77777777" w:rsidR="00A56FBF" w:rsidRDefault="00A56FBF">
      <w:pPr>
        <w:pStyle w:val="TOC1"/>
        <w:rPr>
          <w:rFonts w:asciiTheme="minorHAnsi" w:eastAsiaTheme="minorEastAsia" w:hAnsiTheme="minorHAnsi" w:cstheme="minorBidi"/>
          <w:noProof/>
          <w:sz w:val="22"/>
          <w14:ligatures w14:val="standardContextual"/>
        </w:rPr>
      </w:pPr>
      <w:hyperlink w:anchor="_Toc228551783" w:history="1">
        <w:r w:rsidRPr="00C51B60">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F36DB6" w14:textId="77777777" w:rsidR="000D5918" w:rsidRDefault="001A79CD">
      <w:pPr>
        <w:pStyle w:val="afa"/>
        <w:rPr>
          <w:rFonts w:hint="eastAsia"/>
        </w:rPr>
      </w:pPr>
      <w:r>
        <w:rPr>
          <w:rFonts w:ascii="Times New Roman" w:eastAsia="宋体" w:hAnsi="Times New Roman"/>
        </w:rPr>
        <w:fldChar w:fldCharType="end"/>
      </w:r>
      <w:bookmarkStart w:id="86" w:name="_Toc228551738"/>
      <w:r>
        <w:rPr>
          <w:rFonts w:ascii="Times New Roman" w:eastAsia="宋体" w:hAnsi="Times New Roman"/>
        </w:rPr>
        <w:t>的一般思想</w:t>
      </w:r>
      <w:bookmarkEnd w:id="86"/>
    </w:p>
    <w:p w14:paraId="5FC4CE62" w14:textId="77777777" w:rsidR="000D5918" w:rsidRDefault="00000000">
      <w:pPr>
        <w:ind w:firstLine="480"/>
      </w:pPr>
      <w:r>
        <w:rPr>
          <w:rFonts w:ascii="Times New Roman" w:hAnsi="Times New Roman"/>
        </w:rPr>
        <w:t>在中心化团队状态下，一种直接但有效的协同方式是顺序分配。其基本思想是：先为一艘艇分配路径段，再将该路径段计划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1C2E7BB1" w14:textId="77777777" w:rsidR="000D5918" w:rsidRDefault="00000000">
      <w:pPr>
        <w:pStyle w:val="afa"/>
        <w:rPr>
          <w:rFonts w:hint="eastAsia"/>
        </w:rPr>
      </w:pPr>
      <w:bookmarkStart w:id="87" w:name="_Toc228551739"/>
      <w:r>
        <w:rPr>
          <w:rFonts w:ascii="Times New Roman" w:eastAsia="宋体" w:hAnsi="Times New Roman"/>
        </w:rPr>
        <w:t xml:space="preserve">5.4.2 </w:t>
      </w:r>
      <w:r>
        <w:rPr>
          <w:rFonts w:ascii="Times New Roman" w:eastAsia="宋体" w:hAnsi="Times New Roman"/>
        </w:rPr>
        <w:t>两种规划顺序的枚举</w:t>
      </w:r>
      <w:bookmarkEnd w:id="87"/>
    </w:p>
    <w:p w14:paraId="3E4BF2F8" w14:textId="77777777" w:rsidR="000D5918" w:rsidRDefault="00000000">
      <w:pPr>
        <w:ind w:firstLine="480"/>
      </w:pPr>
      <w:r>
        <w:rPr>
          <w:rFonts w:ascii="Times New Roman" w:hAnsi="Times New Roman"/>
        </w:rPr>
        <w:t>双艇场景中，先规划的艇能够优先使用完整综合信息价值场，后规划的艇会受到前一艇可见区域扣除的影响。因此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02B4DA61" w14:textId="77777777" w:rsidR="000D5918" w:rsidRDefault="00000000">
      <w:pPr>
        <w:tabs>
          <w:tab w:val="center" w:pos="4153"/>
          <w:tab w:val="right" w:pos="8306"/>
        </w:tabs>
        <w:jc w:val="left"/>
      </w:pPr>
      <w:r>
        <w:tab/>
      </w:r>
      <m:oMath>
        <m:r>
          <w:rPr>
            <w:rFonts w:ascii="Cambria Math" w:hAnsi="Cambria Math"/>
          </w:rPr>
          <m:t>ordering ∈ { (0,1), (1,0) }</m:t>
        </m:r>
      </m:oMath>
      <w:r>
        <w:rPr>
          <w:rFonts w:ascii="宋体" w:hAnsi="宋体" w:cs="宋体"/>
          <w:sz w:val="21"/>
          <w:szCs w:val="21"/>
        </w:rPr>
        <w:tab/>
        <w:t>（63）</w:t>
      </w:r>
    </w:p>
    <w:p w14:paraId="6F2A7D3F" w14:textId="77777777" w:rsidR="000D5918" w:rsidRDefault="00000000">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规划。两个顺序都会生成一组双艇路径段，系统最终选择团队联合评分更高的方案。</w:t>
      </w:r>
    </w:p>
    <w:p w14:paraId="4C13DB11" w14:textId="77777777" w:rsidR="000D5918" w:rsidRDefault="00000000">
      <w:pPr>
        <w:pStyle w:val="afa"/>
        <w:rPr>
          <w:rFonts w:hint="eastAsia"/>
        </w:rPr>
      </w:pPr>
      <w:bookmarkStart w:id="88" w:name="_Toc228551740"/>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88"/>
    </w:p>
    <w:p w14:paraId="30C7EB6D" w14:textId="77777777" w:rsidR="000D5918" w:rsidRDefault="00000000">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009F7CAF"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ascii="宋体" w:hAnsi="宋体" w:cs="宋体"/>
          <w:sz w:val="21"/>
          <w:szCs w:val="21"/>
        </w:rPr>
        <w:tab/>
        <w:t>（64）</w:t>
      </w:r>
    </w:p>
    <w:p w14:paraId="017EEF04" w14:textId="77777777" w:rsidR="000D5918" w:rsidRDefault="00000000">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完成路径段规划后，系统计算该路径段的可见区域，并将这些自由格在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r>
        <w:rPr>
          <w:rFonts w:ascii="Times New Roman" w:hAnsi="Times New Roman"/>
        </w:rPr>
        <w:t>个规划序位对应的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7DA40AB9"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ascii="宋体" w:hAnsi="宋体" w:cs="宋体"/>
          <w:sz w:val="21"/>
          <w:szCs w:val="21"/>
        </w:rPr>
        <w:tab/>
        <w:t>（65）</w:t>
      </w:r>
    </w:p>
    <w:p w14:paraId="193C4F3C" w14:textId="77777777" w:rsidR="000D5918" w:rsidRDefault="00000000">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39B86ADE" w14:textId="77777777" w:rsidR="004A1D0F" w:rsidRDefault="00000000">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72E897B8" w14:textId="77777777" w:rsidR="004A1D0F" w:rsidRDefault="00000000"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8"/>
                    <a:stretch>
                      <a:fillRect/>
                    </a:stretch>
                  </pic:blipFill>
                  <pic:spPr>
                    <a:xfrm>
                      <a:off x="0" y="0"/>
                      <a:ext cx="5349240" cy="1881427"/>
                    </a:xfrm>
                    <a:prstGeom prst="rect">
                      <a:avLst/>
                    </a:prstGeom>
                  </pic:spPr>
                </pic:pic>
              </a:graphicData>
            </a:graphic>
          </wp:inline>
        </w:drawing>
      </w:r>
    </w:p>
    <w:p w14:paraId="60115C36" w14:textId="77777777" w:rsidR="004A1D0F" w:rsidRDefault="00000000">
      <w:pPr>
        <w:jc w:val="center"/>
      </w:pPr>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p>
    <w:p w14:paraId="150B72E3" w14:textId="77777777" w:rsidR="000D5918" w:rsidRDefault="00000000">
      <w:pPr>
        <w:pStyle w:val="afa"/>
        <w:rPr>
          <w:rFonts w:hint="eastAsia"/>
        </w:rPr>
      </w:pPr>
      <w:bookmarkStart w:id="89" w:name="_Toc228551741"/>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89"/>
    </w:p>
    <w:p w14:paraId="73433E30" w14:textId="77777777" w:rsidR="000D5918" w:rsidRDefault="00000000">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r>
        <w:rPr>
          <w:rFonts w:ascii="Times New Roman" w:hAnsi="Times New Roman"/>
        </w:rPr>
        <w:t>个规划序位，可记为：</w:t>
      </w:r>
    </w:p>
    <w:p w14:paraId="75B59B7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ascii="宋体" w:hAnsi="宋体" w:cs="宋体"/>
          <w:sz w:val="21"/>
          <w:szCs w:val="21"/>
        </w:rPr>
        <w:tab/>
        <w:t>（66）</w:t>
      </w:r>
    </w:p>
    <w:p w14:paraId="531A10F3" w14:textId="77777777" w:rsidR="000D5918" w:rsidRDefault="00000000">
      <w:pPr>
        <w:ind w:firstLine="480"/>
      </w:pPr>
      <w:r>
        <w:rPr>
          <w:rFonts w:ascii="Times New Roman" w:hAnsi="Times New Roman"/>
        </w:rPr>
        <w:t>每艘艇规划完成后，系统计算其可见区域与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的交集比例，用于衡量当前路径段相对于已分配路径的重复覆盖程度。该统计量随后进入团队联合评分。</w:t>
      </w:r>
    </w:p>
    <w:p w14:paraId="2A0929B3" w14:textId="77777777" w:rsidR="000D5918" w:rsidRDefault="00000000">
      <w:pPr>
        <w:pStyle w:val="af7"/>
        <w:rPr>
          <w:rFonts w:hAnsi="黑体" w:hint="eastAsia"/>
          <w:b/>
          <w:szCs w:val="28"/>
        </w:rPr>
      </w:pPr>
      <w:bookmarkStart w:id="90" w:name="_Toc228551742"/>
      <w:r>
        <w:rPr>
          <w:rFonts w:ascii="Times New Roman" w:eastAsia="宋体" w:hAnsi="Times New Roman"/>
        </w:rPr>
        <w:t xml:space="preserve">5.5 </w:t>
      </w:r>
      <w:r>
        <w:rPr>
          <w:rFonts w:ascii="Times New Roman" w:eastAsia="宋体" w:hAnsi="Times New Roman"/>
        </w:rPr>
        <w:t>团队联合评分与双路径段选择</w:t>
      </w:r>
      <w:bookmarkEnd w:id="90"/>
    </w:p>
    <w:p w14:paraId="3C916F53" w14:textId="77777777" w:rsidR="000D5918" w:rsidRDefault="00000000">
      <w:pPr>
        <w:pStyle w:val="afa"/>
        <w:rPr>
          <w:rFonts w:hint="eastAsia"/>
        </w:rPr>
      </w:pPr>
      <w:bookmarkStart w:id="91" w:name="_Toc228551743"/>
      <w:r>
        <w:rPr>
          <w:rFonts w:ascii="Times New Roman" w:eastAsia="宋体" w:hAnsi="Times New Roman"/>
        </w:rPr>
        <w:t xml:space="preserve">5.5.1 </w:t>
      </w:r>
      <w:r>
        <w:rPr>
          <w:rFonts w:ascii="Times New Roman" w:eastAsia="宋体" w:hAnsi="Times New Roman"/>
        </w:rPr>
        <w:t>局部路径段得分的继承</w:t>
      </w:r>
      <w:bookmarkEnd w:id="91"/>
    </w:p>
    <w:p w14:paraId="32689EF1" w14:textId="77777777" w:rsidR="000D5918" w:rsidRDefault="00000000">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章单艇路径规划器。双艇方法不重新定义单艇路径段评分，而是将第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72A64A94"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宋体" w:hAnsi="宋体" w:cs="宋体"/>
          <w:sz w:val="21"/>
          <w:szCs w:val="21"/>
        </w:rPr>
        <w:tab/>
        <w:t>（67）</w:t>
      </w:r>
    </w:p>
    <w:p w14:paraId="70881775" w14:textId="77777777" w:rsidR="000D5918" w:rsidRDefault="00000000">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综合信息价值场偏置进入局部规划输入，因此该局部得分已经反映了责任区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2FF8E1E9" w14:textId="77777777" w:rsidR="000D5918" w:rsidRDefault="00000000">
      <w:pPr>
        <w:pStyle w:val="afa"/>
        <w:rPr>
          <w:rFonts w:hint="eastAsia"/>
        </w:rPr>
      </w:pPr>
      <w:bookmarkStart w:id="92" w:name="_Toc228551744"/>
      <w:r>
        <w:rPr>
          <w:rFonts w:ascii="Times New Roman" w:eastAsia="宋体" w:hAnsi="Times New Roman"/>
        </w:rPr>
        <w:t xml:space="preserve">5.5.2 overlap penalty </w:t>
      </w:r>
      <w:r>
        <w:rPr>
          <w:rFonts w:ascii="Times New Roman" w:eastAsia="宋体" w:hAnsi="Times New Roman"/>
        </w:rPr>
        <w:t>与重复覆盖抑制</w:t>
      </w:r>
      <w:bookmarkEnd w:id="92"/>
    </w:p>
    <w:p w14:paraId="79FF6B9A" w14:textId="77777777" w:rsidR="000D5918" w:rsidRDefault="00000000">
      <w:pPr>
        <w:ind w:firstLine="480"/>
      </w:pPr>
      <w:r>
        <w:rPr>
          <w:rFonts w:ascii="Times New Roman" w:hAnsi="Times New Roman"/>
        </w:rPr>
        <w:t>为了避免两艇重复观察同一区域，团队分配层对每艘艇的路径段计算覆盖重叠比例。设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56CFE97B"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ascii="宋体" w:hAnsi="宋体" w:cs="宋体"/>
          <w:sz w:val="21"/>
          <w:szCs w:val="21"/>
        </w:rPr>
        <w:tab/>
        <w:t>（68）</w:t>
      </w:r>
    </w:p>
    <w:p w14:paraId="013CFB50" w14:textId="77777777" w:rsidR="000D5918" w:rsidRDefault="00000000">
      <w:pPr>
        <w:ind w:firstLine="480"/>
      </w:pPr>
      <w:r>
        <w:rPr>
          <w:rFonts w:ascii="Times New Roman" w:hAnsi="Times New Roman"/>
        </w:rPr>
        <w:lastRenderedPageBreak/>
        <w:t>对应的重复覆盖惩罚为：</w:t>
      </w:r>
    </w:p>
    <w:p w14:paraId="1B81E78F"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ascii="宋体" w:hAnsi="宋体" w:cs="宋体"/>
          <w:sz w:val="21"/>
          <w:szCs w:val="21"/>
        </w:rPr>
        <w:tab/>
        <w:t>（69）</w:t>
      </w:r>
    </w:p>
    <w:p w14:paraId="619D14F7" w14:textId="77777777" w:rsidR="000D5918" w:rsidRDefault="00000000">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。后规划艇若仍然覆盖前一艇已经计划观察的区域，则会在团队评分中被扣分。</w:t>
      </w:r>
    </w:p>
    <w:p w14:paraId="623A4007" w14:textId="77777777" w:rsidR="000D5918" w:rsidRDefault="00000000">
      <w:pPr>
        <w:pStyle w:val="afa"/>
        <w:rPr>
          <w:rFonts w:hint="eastAsia"/>
        </w:rPr>
      </w:pPr>
      <w:bookmarkStart w:id="93" w:name="_Toc228551745"/>
      <w:r>
        <w:rPr>
          <w:rFonts w:ascii="Times New Roman" w:eastAsia="宋体" w:hAnsi="Times New Roman"/>
        </w:rPr>
        <w:t xml:space="preserve">5.5.3 same-viewpoint penalty </w:t>
      </w:r>
      <w:r>
        <w:rPr>
          <w:rFonts w:ascii="Times New Roman" w:eastAsia="宋体" w:hAnsi="Times New Roman"/>
        </w:rPr>
        <w:t>与同视点冲突抑制</w:t>
      </w:r>
      <w:bookmarkEnd w:id="93"/>
    </w:p>
    <w:p w14:paraId="6FB72B1A" w14:textId="77777777" w:rsidR="000D5918" w:rsidRDefault="00000000">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。即使两条路径段并不完全相同，同视点选择仍然表示两艇观测目标过度集中。因此，当两艇最终选中的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60FD6720"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ascii="宋体" w:hAnsi="宋体" w:cs="宋体"/>
          <w:sz w:val="21"/>
          <w:szCs w:val="21"/>
        </w:rPr>
        <w:tab/>
        <w:t>（70）</w:t>
      </w:r>
    </w:p>
    <w:p w14:paraId="746A1901" w14:textId="77777777" w:rsidR="000D5918" w:rsidRDefault="00000000">
      <w:pPr>
        <w:pStyle w:val="afa"/>
        <w:rPr>
          <w:rFonts w:hint="eastAsia"/>
        </w:rPr>
      </w:pPr>
      <w:bookmarkStart w:id="94" w:name="_Toc228551746"/>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94"/>
    </w:p>
    <w:p w14:paraId="254E2829" w14:textId="77777777" w:rsidR="000D5918" w:rsidRDefault="00000000">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42677CD8" w14:textId="77777777" w:rsidR="000D5918" w:rsidRDefault="00000000">
      <w:pPr>
        <w:tabs>
          <w:tab w:val="center" w:pos="4153"/>
          <w:tab w:val="right" w:pos="8306"/>
        </w:tabs>
        <w:jc w:val="left"/>
      </w:pPr>
      <w:r>
        <w:tab/>
      </w:r>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ascii="宋体" w:hAnsi="宋体" w:cs="宋体"/>
          <w:sz w:val="21"/>
          <w:szCs w:val="21"/>
        </w:rPr>
        <w:tab/>
        <w:t>（71）</w:t>
      </w:r>
    </w:p>
    <w:p w14:paraId="172D3D0B" w14:textId="77777777" w:rsidR="000D5918" w:rsidRDefault="00000000">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综合信息价值场偏置影响局部路径段选择。</w:t>
      </w:r>
    </w:p>
    <w:p w14:paraId="3D8B88EB" w14:textId="77777777" w:rsidR="000D5918" w:rsidRDefault="00000000">
      <w:pPr>
        <w:pStyle w:val="af7"/>
        <w:rPr>
          <w:rFonts w:hAnsi="黑体" w:hint="eastAsia"/>
          <w:b/>
          <w:szCs w:val="28"/>
        </w:rPr>
      </w:pPr>
      <w:bookmarkStart w:id="95" w:name="_Toc228551747"/>
      <w:r>
        <w:rPr>
          <w:rFonts w:ascii="Times New Roman" w:eastAsia="宋体" w:hAnsi="Times New Roman"/>
        </w:rPr>
        <w:t xml:space="preserve">5.6 </w:t>
      </w:r>
      <w:r>
        <w:rPr>
          <w:rFonts w:ascii="Times New Roman" w:eastAsia="宋体" w:hAnsi="Times New Roman"/>
        </w:rPr>
        <w:t>艇间冲突安全执行机制</w:t>
      </w:r>
      <w:bookmarkEnd w:id="95"/>
    </w:p>
    <w:p w14:paraId="2D106282" w14:textId="77777777" w:rsidR="000D5918" w:rsidRDefault="00000000">
      <w:pPr>
        <w:pStyle w:val="afa"/>
        <w:rPr>
          <w:rFonts w:hint="eastAsia"/>
        </w:rPr>
      </w:pPr>
      <w:bookmarkStart w:id="96" w:name="_Toc228551748"/>
      <w:r>
        <w:rPr>
          <w:rFonts w:ascii="Times New Roman" w:eastAsia="宋体" w:hAnsi="Times New Roman"/>
        </w:rPr>
        <w:t xml:space="preserve">5.6.1 </w:t>
      </w:r>
      <w:r>
        <w:rPr>
          <w:rFonts w:ascii="Times New Roman" w:eastAsia="宋体" w:hAnsi="Times New Roman"/>
        </w:rPr>
        <w:t>静态障碍安全层与艇间安全层</w:t>
      </w:r>
      <w:bookmarkEnd w:id="96"/>
    </w:p>
    <w:p w14:paraId="689FE579" w14:textId="77777777" w:rsidR="000D5918" w:rsidRDefault="00000000">
      <w:pPr>
        <w:ind w:firstLine="480"/>
      </w:pPr>
      <w:r>
        <w:rPr>
          <w:rFonts w:ascii="Times New Roman" w:hAnsi="Times New Roman"/>
        </w:rPr>
        <w:t>双艇协同不仅要减少重复覆盖，还需要保证两条路径段在执行时不会发生艇间冲突。本文需要区分两类安全层：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59334166" w14:textId="77777777" w:rsidR="000D5918" w:rsidRDefault="00000000">
      <w:pPr>
        <w:pStyle w:val="afa"/>
        <w:rPr>
          <w:rFonts w:hint="eastAsia"/>
        </w:rPr>
      </w:pPr>
      <w:bookmarkStart w:id="97" w:name="_Toc228551749"/>
      <w:r>
        <w:rPr>
          <w:rFonts w:ascii="Times New Roman" w:eastAsia="宋体" w:hAnsi="Times New Roman"/>
        </w:rPr>
        <w:t xml:space="preserve">5.6.2 reservation table </w:t>
      </w:r>
      <w:r>
        <w:rPr>
          <w:rFonts w:ascii="Times New Roman" w:eastAsia="宋体" w:hAnsi="Times New Roman"/>
        </w:rPr>
        <w:t>的基本思想</w:t>
      </w:r>
      <w:bookmarkEnd w:id="97"/>
    </w:p>
    <w:p w14:paraId="1E60DC38" w14:textId="77777777" w:rsidR="000D5918" w:rsidRDefault="00000000">
      <w:pPr>
        <w:ind w:firstLine="480"/>
      </w:pPr>
      <w:r>
        <w:rPr>
          <w:rFonts w:ascii="Times New Roman" w:hAnsi="Times New Roman"/>
        </w:rPr>
        <w:t xml:space="preserve">reservation table </w:t>
      </w:r>
      <w:r>
        <w:rPr>
          <w:rFonts w:ascii="Times New Roman" w:hAnsi="Times New Roman"/>
        </w:rPr>
        <w:t>可以理解为对优先艇未来路径的时空预约。系统先将优先艇未来若干步要占用的格点、移动边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04ED14FB" w14:textId="77777777" w:rsidR="000D5918" w:rsidRDefault="00000000">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表示优先艇移动边的反向边，用于阻止两艇对向换位；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表示优先艇周围安全距离内的软代价区域，用于抑制近距离并行或贴近通过。</w:t>
      </w:r>
    </w:p>
    <w:p w14:paraId="164AA359" w14:textId="77777777" w:rsidR="000D5918" w:rsidRDefault="00000000">
      <w:pPr>
        <w:pStyle w:val="afa"/>
        <w:rPr>
          <w:rFonts w:hint="eastAsia"/>
        </w:rPr>
      </w:pPr>
      <w:bookmarkStart w:id="98" w:name="_Toc228551750"/>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98"/>
    </w:p>
    <w:p w14:paraId="48694FB8" w14:textId="77777777" w:rsidR="000D5918" w:rsidRDefault="00000000">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时，后规划艇在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。若某个候选动作会在同一时间步进入优先艇占据格，则该动作被禁止；若候选动作与优先艇形成换位，则同样被禁止；若候选动作进入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0B241D24"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ascii="宋体" w:hAnsi="宋体" w:cs="宋体"/>
          <w:sz w:val="21"/>
          <w:szCs w:val="21"/>
        </w:rPr>
        <w:tab/>
        <w:t>（72）</w:t>
      </w:r>
    </w:p>
    <w:p w14:paraId="037E92A6" w14:textId="77777777" w:rsidR="000D5918" w:rsidRDefault="00000000">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约束的安全路径。若固定视点重规划失败，则低优先级艇退化为等待。</w:t>
      </w:r>
    </w:p>
    <w:p w14:paraId="29CC8FFF" w14:textId="77777777" w:rsidR="000D5918" w:rsidRDefault="00000000">
      <w:pPr>
        <w:pStyle w:val="afa"/>
        <w:rPr>
          <w:rFonts w:hint="eastAsia"/>
        </w:rPr>
      </w:pPr>
      <w:bookmarkStart w:id="99" w:name="_Toc228551751"/>
      <w:r>
        <w:rPr>
          <w:rFonts w:ascii="Times New Roman" w:eastAsia="宋体" w:hAnsi="Times New Roman"/>
        </w:rPr>
        <w:t xml:space="preserve">5.6.4 </w:t>
      </w:r>
      <w:r>
        <w:rPr>
          <w:rFonts w:ascii="Times New Roman" w:eastAsia="宋体" w:hAnsi="Times New Roman"/>
        </w:rPr>
        <w:t>执行前冲突检测与等待处理</w:t>
      </w:r>
      <w:bookmarkEnd w:id="99"/>
    </w:p>
    <w:p w14:paraId="27BCEB20" w14:textId="77777777" w:rsidR="000D5918" w:rsidRDefault="00000000">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，系统在真正执行下一格前仍会进行一次冲突检查。该检查只关注两艇即将执行的下一步动作，判断是否存在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1594FB07" w14:textId="77777777" w:rsidR="000D5918" w:rsidRDefault="00000000">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，则低优先级艇等待。等待艇当前位置保持不变，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r>
        <w:rPr>
          <w:rFonts w:ascii="Times New Roman" w:hAnsi="Times New Roman"/>
        </w:rPr>
        <w:t>不向前推进。若某艇执行下一步时发现路径因地图约束失效，则系统会清空该路径段并在后续团队决策步重新分配路径。</w:t>
      </w:r>
    </w:p>
    <w:p w14:paraId="0F6EEB33" w14:textId="77777777" w:rsidR="000D5918" w:rsidRDefault="00000000">
      <w:pPr>
        <w:pStyle w:val="af7"/>
        <w:rPr>
          <w:rFonts w:hAnsi="黑体" w:hint="eastAsia"/>
          <w:b/>
          <w:szCs w:val="28"/>
        </w:rPr>
      </w:pPr>
      <w:bookmarkStart w:id="100" w:name="_Toc228551752"/>
      <w:r>
        <w:rPr>
          <w:rFonts w:ascii="Times New Roman" w:eastAsia="宋体" w:hAnsi="Times New Roman"/>
        </w:rPr>
        <w:t xml:space="preserve">5.7 </w:t>
      </w:r>
      <w:r>
        <w:rPr>
          <w:rFonts w:ascii="Times New Roman" w:eastAsia="宋体" w:hAnsi="Times New Roman"/>
        </w:rPr>
        <w:t>双艇协同搜索闭环流程与本章小结</w:t>
      </w:r>
      <w:bookmarkEnd w:id="100"/>
    </w:p>
    <w:p w14:paraId="2D41CB16" w14:textId="77777777" w:rsidR="000D5918" w:rsidRDefault="00000000">
      <w:pPr>
        <w:pStyle w:val="afa"/>
        <w:rPr>
          <w:rFonts w:hint="eastAsia"/>
        </w:rPr>
      </w:pPr>
      <w:bookmarkStart w:id="101" w:name="_Toc228551753"/>
      <w:r>
        <w:rPr>
          <w:rFonts w:ascii="Times New Roman" w:eastAsia="宋体" w:hAnsi="Times New Roman"/>
        </w:rPr>
        <w:t xml:space="preserve">5.7.1 </w:t>
      </w:r>
      <w:r>
        <w:rPr>
          <w:rFonts w:ascii="Times New Roman" w:eastAsia="宋体" w:hAnsi="Times New Roman"/>
        </w:rPr>
        <w:t>团队规划循环</w:t>
      </w:r>
      <w:bookmarkEnd w:id="101"/>
    </w:p>
    <w:p w14:paraId="5018D060" w14:textId="77777777" w:rsidR="000D5918" w:rsidRDefault="00000000">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62FED45B" w14:textId="77777777" w:rsidR="000D5918" w:rsidRDefault="00000000">
      <w:pPr>
        <w:pStyle w:val="afa"/>
        <w:rPr>
          <w:rFonts w:hint="eastAsia"/>
        </w:rPr>
      </w:pPr>
      <w:bookmarkStart w:id="102" w:name="_Toc228551754"/>
      <w:r>
        <w:rPr>
          <w:rFonts w:ascii="Times New Roman" w:eastAsia="宋体" w:hAnsi="Times New Roman"/>
        </w:rPr>
        <w:t xml:space="preserve">5.7.2 </w:t>
      </w:r>
      <w:r>
        <w:rPr>
          <w:rFonts w:ascii="Times New Roman" w:eastAsia="宋体" w:hAnsi="Times New Roman"/>
        </w:rPr>
        <w:t>同步执行与观测融合</w:t>
      </w:r>
      <w:bookmarkEnd w:id="102"/>
    </w:p>
    <w:p w14:paraId="65258CF6" w14:textId="77777777" w:rsidR="000D5918" w:rsidRDefault="00000000">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6C9D9467" w14:textId="77777777" w:rsidR="000D5918" w:rsidRDefault="00000000">
      <w:pPr>
        <w:ind w:firstLine="480"/>
      </w:pPr>
      <w:r>
        <w:rPr>
          <w:rFonts w:ascii="Times New Roman" w:hAnsi="Times New Roman"/>
        </w:rPr>
        <w:t>双艇观测融合后，系统根据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重新构造综合信息价值场。与单艇基于提交窗口触发重规划不同，双艇主线在每个团队决策步基于最新共享状态重新执行集中式路径段分配，以及时处理两艇之间的覆盖互补关系和路径冲突风险。</w:t>
      </w:r>
    </w:p>
    <w:p w14:paraId="745327DB" w14:textId="77777777" w:rsidR="000D5918" w:rsidRDefault="00000000">
      <w:pPr>
        <w:pStyle w:val="afa"/>
        <w:rPr>
          <w:rFonts w:hint="eastAsia"/>
        </w:rPr>
      </w:pPr>
      <w:bookmarkStart w:id="103" w:name="_Toc228551755"/>
      <w:r>
        <w:rPr>
          <w:rFonts w:ascii="Times New Roman" w:eastAsia="宋体" w:hAnsi="Times New Roman"/>
        </w:rPr>
        <w:t xml:space="preserve">5.7.3 </w:t>
      </w:r>
      <w:r>
        <w:rPr>
          <w:rFonts w:ascii="Times New Roman" w:eastAsia="宋体" w:hAnsi="Times New Roman"/>
        </w:rPr>
        <w:t>本章小结</w:t>
      </w:r>
      <w:bookmarkEnd w:id="103"/>
    </w:p>
    <w:p w14:paraId="352CE0E3" w14:textId="77777777" w:rsidR="000D5918" w:rsidRDefault="00000000">
      <w:pPr>
        <w:ind w:firstLine="480"/>
      </w:pPr>
      <w:r>
        <w:rPr>
          <w:rFonts w:ascii="Times New Roman" w:hAnsi="Times New Roman"/>
        </w:rPr>
        <w:t>本章先从多</w:t>
      </w:r>
      <w:r>
        <w:rPr>
          <w:rFonts w:ascii="Times New Roman" w:hAnsi="Times New Roman"/>
        </w:rPr>
        <w:t>USV</w:t>
      </w:r>
      <w:r>
        <w:rPr>
          <w:rFonts w:ascii="Times New Roman" w:hAnsi="Times New Roman"/>
        </w:rPr>
        <w:t>协同信息型路径规划的一般问题出发，说明多艇系统相对单艇系统新增的信息分配、重复覆盖和运动冲突问题；随后将研究对象收束为本文初步实现的双艇场景。本文双艇方法以中心化共享团队状态为基础，不引入通信受限分布式一致性或强化学习框架。</w:t>
      </w:r>
    </w:p>
    <w:p w14:paraId="15BC46B3" w14:textId="77777777" w:rsidR="000D5918" w:rsidRDefault="00000000">
      <w:pPr>
        <w:ind w:firstLine="480"/>
      </w:pPr>
      <w:r>
        <w:rPr>
          <w:rFonts w:ascii="Times New Roman" w:hAnsi="Times New Roman"/>
        </w:rPr>
        <w:t>双艇协同的关键在于团队分配层和执行安全层：静态软责任区先验以</w:t>
      </w:r>
      <w:r>
        <w:rPr>
          <w:rFonts w:ascii="Times New Roman" w:hAnsi="Times New Roman"/>
        </w:rPr>
        <w:t xml:space="preserve"> per-USV </w:t>
      </w:r>
      <w:r>
        <w:rPr>
          <w:rFonts w:ascii="Times New Roman" w:hAnsi="Times New Roman"/>
        </w:rPr>
        <w:t>综合信息价值场偏置形式鼓励两艇自然分散；顺序分配式</w:t>
      </w:r>
      <w:r>
        <w:rPr>
          <w:rFonts w:ascii="Times New Roman" w:hAnsi="Times New Roman"/>
        </w:rPr>
        <w:t xml:space="preserve"> residual planning </w:t>
      </w:r>
      <w:r>
        <w:rPr>
          <w:rFonts w:ascii="Times New Roman" w:hAnsi="Times New Roman"/>
        </w:rPr>
        <w:t>降低后规划艇对已分配区域的重复关注；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72F0F985" w14:textId="77777777" w:rsidR="003F6C9F" w:rsidRDefault="00000000">
      <w:pPr>
        <w:pStyle w:val="af6"/>
      </w:pPr>
      <w:bookmarkStart w:id="104" w:name="_Toc228551756"/>
      <w:r>
        <w:rPr>
          <w:rFonts w:eastAsia="??"/>
        </w:rPr>
        <w:t xml:space="preserve">6 </w:t>
      </w:r>
      <w:r>
        <w:rPr>
          <w:rFonts w:eastAsia="??"/>
        </w:rPr>
        <w:t>实验设计与结果分析</w:t>
      </w:r>
      <w:bookmarkEnd w:id="104"/>
    </w:p>
    <w:p w14:paraId="21A161DF" w14:textId="77777777" w:rsidR="003F6C9F" w:rsidRDefault="00000000">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r>
        <w:rPr>
          <w:rFonts w:ascii="Times New Roman" w:eastAsia="??" w:hAnsi="Times New Roman"/>
        </w:rPr>
        <w:t>章双艇协同决策方法为基础，所有实验结论均应以运行时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473479E9" w14:textId="77777777" w:rsidR="003F6C9F" w:rsidRDefault="00000000">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4335A793" w14:textId="77777777" w:rsidR="003F6C9F" w:rsidRDefault="00000000">
      <w:pPr>
        <w:pStyle w:val="af7"/>
        <w:rPr>
          <w:rFonts w:hint="eastAsia"/>
        </w:rPr>
      </w:pPr>
      <w:bookmarkStart w:id="105" w:name="_Toc228551757"/>
      <w:r>
        <w:rPr>
          <w:rFonts w:ascii="Times New Roman" w:eastAsia="??" w:hAnsi="Times New Roman"/>
        </w:rPr>
        <w:t xml:space="preserve">6.1 </w:t>
      </w:r>
      <w:r>
        <w:rPr>
          <w:rFonts w:ascii="Times New Roman" w:eastAsia="??" w:hAnsi="Times New Roman"/>
        </w:rPr>
        <w:t>实验设置</w:t>
      </w:r>
      <w:bookmarkEnd w:id="105"/>
    </w:p>
    <w:p w14:paraId="7C6A9AA0" w14:textId="77777777" w:rsidR="003F6C9F" w:rsidRDefault="00000000">
      <w:pPr>
        <w:pStyle w:val="afa"/>
        <w:rPr>
          <w:rFonts w:hint="eastAsia"/>
        </w:rPr>
      </w:pPr>
      <w:bookmarkStart w:id="106" w:name="_Toc228551758"/>
      <w:r>
        <w:rPr>
          <w:rFonts w:ascii="Times New Roman" w:eastAsia="??" w:hAnsi="Times New Roman"/>
        </w:rPr>
        <w:t xml:space="preserve">6.1.1 </w:t>
      </w:r>
      <w:r>
        <w:rPr>
          <w:rFonts w:ascii="Times New Roman" w:eastAsia="??" w:hAnsi="Times New Roman"/>
        </w:rPr>
        <w:t>仿真环境与地图设置</w:t>
      </w:r>
      <w:bookmarkEnd w:id="106"/>
    </w:p>
    <w:p w14:paraId="20BADF5E" w14:textId="77777777" w:rsidR="003F6C9F" w:rsidRDefault="00000000">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条件，因此规划器在路径生成阶段可以使用完整的静态障碍地图，但目标位置和线索状态对规划器仍然未知。</w:t>
      </w:r>
    </w:p>
    <w:p w14:paraId="3C17DAB6" w14:textId="77777777" w:rsidR="003F6C9F" w:rsidRDefault="00000000">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主要用于观察少障碍条件下的信息驱动搜索行为；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7A2E4F7B" w14:textId="77777777" w:rsidR="003F6C9F" w:rsidRDefault="00000000">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5DAC19F1" w14:textId="77777777" w:rsidR="003F6C9F" w:rsidRDefault="00000000">
      <w:pPr>
        <w:pStyle w:val="afa"/>
        <w:rPr>
          <w:rFonts w:hint="eastAsia"/>
        </w:rPr>
      </w:pPr>
      <w:bookmarkStart w:id="107" w:name="_Toc228551759"/>
      <w:r>
        <w:rPr>
          <w:rFonts w:ascii="Times New Roman" w:eastAsia="??" w:hAnsi="Times New Roman"/>
        </w:rPr>
        <w:t xml:space="preserve">6.1.2 </w:t>
      </w:r>
      <w:r>
        <w:rPr>
          <w:rFonts w:ascii="Times New Roman" w:eastAsia="??" w:hAnsi="Times New Roman"/>
        </w:rPr>
        <w:t>目标与线索场设置</w:t>
      </w:r>
      <w:bookmarkEnd w:id="107"/>
    </w:p>
    <w:p w14:paraId="2E6C20EC" w14:textId="77777777" w:rsidR="003F6C9F" w:rsidRDefault="00000000">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r>
        <w:rPr>
          <w:rFonts w:ascii="Times New Roman" w:eastAsia="??" w:hAnsi="Times New Roman"/>
        </w:rPr>
        <w:t>个，并采用上界式目标数量设定，以保证算法面对的是未知目标状态而不是已知目标列表。</w:t>
      </w:r>
    </w:p>
    <w:p w14:paraId="0537C692" w14:textId="77777777" w:rsidR="003F6C9F" w:rsidRDefault="00000000">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，以分析目标运动性对上尾异常线索加权策略的影响。</w:t>
      </w:r>
    </w:p>
    <w:p w14:paraId="47C9716E" w14:textId="77777777" w:rsidR="003F6C9F" w:rsidRDefault="00000000">
      <w:pPr>
        <w:ind w:firstLine="480"/>
      </w:pPr>
      <w:r>
        <w:rPr>
          <w:rFonts w:ascii="Times New Roman" w:eastAsia="??" w:hAnsi="Times New Roman"/>
        </w:rPr>
        <w:t>线索场由目标诱导的弱观测生成，并通过高斯过程模型形成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信息形成在线搜索状态。其中，综合信息价值场</w:t>
      </w:r>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1611711D" w14:textId="77777777" w:rsidR="003F6C9F" w:rsidRDefault="00000000">
      <w:pPr>
        <w:pStyle w:val="afa"/>
        <w:rPr>
          <w:rFonts w:hint="eastAsia"/>
        </w:rPr>
      </w:pPr>
      <w:bookmarkStart w:id="108" w:name="_Toc228551760"/>
      <w:r>
        <w:rPr>
          <w:rFonts w:ascii="Times New Roman" w:eastAsia="??" w:hAnsi="Times New Roman"/>
        </w:rPr>
        <w:t xml:space="preserve">6.1.3 </w:t>
      </w:r>
      <w:r>
        <w:rPr>
          <w:rFonts w:ascii="Times New Roman" w:eastAsia="??" w:hAnsi="Times New Roman"/>
        </w:rPr>
        <w:t>对比方法设置</w:t>
      </w:r>
      <w:bookmarkEnd w:id="108"/>
    </w:p>
    <w:p w14:paraId="362D2B72" w14:textId="77777777" w:rsidR="003F6C9F" w:rsidRDefault="00000000">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7DE879F2" w14:textId="77777777" w:rsidR="003F6C9F" w:rsidRDefault="00000000">
      <w:pPr>
        <w:ind w:firstLine="480"/>
      </w:pPr>
      <w:r>
        <w:rPr>
          <w:rFonts w:ascii="Times New Roman" w:eastAsia="??" w:hAnsi="Times New Roman"/>
        </w:rPr>
        <w:t>双艇实验以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章提出的中心化共享状态、软责任区先验、顺序分配、重复覆盖惩罚和艇间冲突安全执行机制。</w:t>
      </w:r>
    </w:p>
    <w:p w14:paraId="5A9B2855" w14:textId="77777777" w:rsidR="003F6C9F" w:rsidRDefault="00000000">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0D67229E" w14:textId="77777777" w:rsidR="003F6C9F" w:rsidRDefault="00000000">
      <w:pPr>
        <w:pStyle w:val="afa"/>
        <w:rPr>
          <w:rFonts w:hint="eastAsia"/>
        </w:rPr>
      </w:pPr>
      <w:bookmarkStart w:id="109" w:name="_Toc228551761"/>
      <w:r>
        <w:rPr>
          <w:rFonts w:ascii="Times New Roman" w:eastAsia="??" w:hAnsi="Times New Roman"/>
        </w:rPr>
        <w:t xml:space="preserve">6.1.4 </w:t>
      </w:r>
      <w:r>
        <w:rPr>
          <w:rFonts w:ascii="Times New Roman" w:eastAsia="??" w:hAnsi="Times New Roman"/>
        </w:rPr>
        <w:t>评价指标</w:t>
      </w:r>
      <w:bookmarkEnd w:id="109"/>
    </w:p>
    <w:p w14:paraId="48A7C3CA" w14:textId="77777777" w:rsidR="003F6C9F" w:rsidRDefault="00000000">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是本文最重要的搜索效率指标之一；若某次实验在最大步数内未发现全部目标，应采用截尾时间或成功率结合的方式进行统计，避免只对成功样本取均值造成偏差。</w:t>
      </w:r>
    </w:p>
    <w:p w14:paraId="670F05A8" w14:textId="77777777" w:rsidR="003F6C9F" w:rsidRDefault="00000000">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4658DFBD" w14:textId="77777777" w:rsidR="003F6C9F" w:rsidRDefault="00000000">
      <w:pPr>
        <w:ind w:firstLine="480"/>
      </w:pPr>
      <w:r>
        <w:rPr>
          <w:rFonts w:ascii="Times New Roman" w:eastAsia="??" w:hAnsi="Times New Roman"/>
        </w:rPr>
        <w:t>对于双艇实验，还需要额外关注协同相关指标，包括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执行安全层是否带来额外等待成本。</w:t>
      </w:r>
    </w:p>
    <w:p w14:paraId="5A8C2A1A" w14:textId="77777777" w:rsidR="001D2716" w:rsidRPr="009B7784" w:rsidRDefault="00000000" w:rsidP="009B7784">
      <w:pPr>
        <w:pStyle w:val="af7"/>
        <w:rPr>
          <w:rFonts w:hint="eastAsia"/>
        </w:rPr>
      </w:pPr>
      <w:r w:rsidRPr="009B7784">
        <w:lastRenderedPageBreak/>
        <w:t>6.2 单 USV 已知地图搜索基线及目标运动鲁棒性实验</w:t>
      </w:r>
    </w:p>
    <w:p w14:paraId="4E381C7C" w14:textId="77777777" w:rsidR="001D2716" w:rsidRPr="009B7784" w:rsidRDefault="00000000" w:rsidP="009B7784">
      <w:pPr>
        <w:pStyle w:val="afa"/>
        <w:rPr>
          <w:rFonts w:hint="eastAsia"/>
        </w:rPr>
      </w:pPr>
      <w:r w:rsidRPr="009B7784">
        <w:t>6.2.1 实验目的</w:t>
      </w:r>
    </w:p>
    <w:p w14:paraId="59A9903F"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90F9A80"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46A703A1" w14:textId="77777777" w:rsidR="001D2716" w:rsidRDefault="00000000">
      <w:pPr>
        <w:pStyle w:val="afa"/>
        <w:rPr>
          <w:rFonts w:hint="eastAsia"/>
        </w:rPr>
      </w:pPr>
      <w:r>
        <w:rPr>
          <w:rFonts w:ascii="Times New Roman" w:eastAsia="宋体" w:hAnsi="Times New Roman"/>
        </w:rPr>
        <w:t xml:space="preserve">6.2.2 </w:t>
      </w:r>
      <w:r>
        <w:rPr>
          <w:rFonts w:ascii="Times New Roman" w:eastAsia="宋体" w:hAnsi="Times New Roman"/>
        </w:rPr>
        <w:t>实验设置</w:t>
      </w:r>
    </w:p>
    <w:p w14:paraId="10431D3E"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r>
        <w:rPr>
          <w:rFonts w:ascii="Times New Roman" w:hAnsi="Times New Roman"/>
        </w:rPr>
        <w:t>个随机种子，最大仿真步数为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79C5A09F" w14:textId="77777777" w:rsidR="001D2716" w:rsidRDefault="00000000">
      <w:pPr>
        <w:jc w:val="center"/>
      </w:pPr>
      <w:r>
        <w:rPr>
          <w:rFonts w:ascii="Times New Roman" w:hAnsi="Times New Roman"/>
          <w:sz w:val="21"/>
        </w:rPr>
        <w:t>表</w:t>
      </w:r>
      <w:r>
        <w:rPr>
          <w:rFonts w:ascii="Times New Roman" w:hAnsi="Times New Roman"/>
          <w:sz w:val="21"/>
        </w:rPr>
        <w:t xml:space="preserve">6-1 </w:t>
      </w:r>
      <w:r>
        <w:rPr>
          <w:rFonts w:ascii="Times New Roman" w:hAnsi="Times New Roman"/>
          <w:sz w:val="21"/>
        </w:rPr>
        <w:t>单艇实验参数设置</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357403F2" w14:textId="77777777">
        <w:trPr>
          <w:jc w:val="center"/>
        </w:trPr>
        <w:tc>
          <w:tcPr>
            <w:tcW w:w="4153" w:type="dxa"/>
            <w:vAlign w:val="center"/>
          </w:tcPr>
          <w:p w14:paraId="2DAFF072" w14:textId="77777777" w:rsidR="001D2716" w:rsidRDefault="00000000">
            <w:pPr>
              <w:jc w:val="center"/>
            </w:pPr>
            <w:r>
              <w:rPr>
                <w:rFonts w:ascii="Times New Roman" w:hAnsi="Times New Roman"/>
                <w:b/>
                <w:sz w:val="18"/>
              </w:rPr>
              <w:t>参数项</w:t>
            </w:r>
          </w:p>
        </w:tc>
        <w:tc>
          <w:tcPr>
            <w:tcW w:w="4153" w:type="dxa"/>
            <w:vAlign w:val="center"/>
          </w:tcPr>
          <w:p w14:paraId="51A8027B" w14:textId="77777777" w:rsidR="001D2716" w:rsidRDefault="00000000">
            <w:pPr>
              <w:jc w:val="center"/>
            </w:pPr>
            <w:r>
              <w:rPr>
                <w:rFonts w:ascii="Times New Roman" w:hAnsi="Times New Roman"/>
                <w:b/>
                <w:sz w:val="18"/>
              </w:rPr>
              <w:t>设置</w:t>
            </w:r>
          </w:p>
        </w:tc>
      </w:tr>
      <w:tr w:rsidR="001D2716" w14:paraId="1E85EC12" w14:textId="77777777">
        <w:trPr>
          <w:jc w:val="center"/>
        </w:trPr>
        <w:tc>
          <w:tcPr>
            <w:tcW w:w="4153" w:type="dxa"/>
            <w:vAlign w:val="center"/>
          </w:tcPr>
          <w:p w14:paraId="3EC83DE5" w14:textId="77777777" w:rsidR="001D2716" w:rsidRDefault="00000000">
            <w:r>
              <w:rPr>
                <w:rFonts w:ascii="Times New Roman" w:hAnsi="Times New Roman"/>
                <w:sz w:val="18"/>
              </w:rPr>
              <w:t>实验对象</w:t>
            </w:r>
          </w:p>
        </w:tc>
        <w:tc>
          <w:tcPr>
            <w:tcW w:w="4153" w:type="dxa"/>
            <w:vAlign w:val="center"/>
          </w:tcPr>
          <w:p w14:paraId="22FB5202" w14:textId="77777777" w:rsidR="001D2716" w:rsidRDefault="00000000">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605C6A44" w14:textId="77777777">
        <w:trPr>
          <w:jc w:val="center"/>
        </w:trPr>
        <w:tc>
          <w:tcPr>
            <w:tcW w:w="4153" w:type="dxa"/>
            <w:vAlign w:val="center"/>
          </w:tcPr>
          <w:p w14:paraId="12BE441C" w14:textId="77777777" w:rsidR="001D2716" w:rsidRDefault="00000000">
            <w:r>
              <w:rPr>
                <w:rFonts w:ascii="Times New Roman" w:hAnsi="Times New Roman"/>
                <w:sz w:val="18"/>
              </w:rPr>
              <w:t>地图尺寸</w:t>
            </w:r>
          </w:p>
        </w:tc>
        <w:tc>
          <w:tcPr>
            <w:tcW w:w="4153" w:type="dxa"/>
            <w:vAlign w:val="center"/>
          </w:tcPr>
          <w:p w14:paraId="2847AA49" w14:textId="77777777" w:rsidR="001D2716" w:rsidRDefault="00000000">
            <w:pPr>
              <w:jc w:val="center"/>
            </w:pPr>
            <w:r>
              <w:rPr>
                <w:rFonts w:ascii="Times New Roman" w:hAnsi="Times New Roman"/>
                <w:sz w:val="18"/>
              </w:rPr>
              <w:t xml:space="preserve">60×40 </w:t>
            </w:r>
            <w:r>
              <w:rPr>
                <w:rFonts w:ascii="Times New Roman" w:hAnsi="Times New Roman"/>
                <w:sz w:val="18"/>
              </w:rPr>
              <w:t>栅格</w:t>
            </w:r>
          </w:p>
        </w:tc>
      </w:tr>
      <w:tr w:rsidR="001D2716" w14:paraId="28D54D24" w14:textId="77777777">
        <w:trPr>
          <w:jc w:val="center"/>
        </w:trPr>
        <w:tc>
          <w:tcPr>
            <w:tcW w:w="4153" w:type="dxa"/>
            <w:vAlign w:val="center"/>
          </w:tcPr>
          <w:p w14:paraId="546591F0" w14:textId="77777777" w:rsidR="001D2716" w:rsidRDefault="00000000">
            <w:r>
              <w:rPr>
                <w:rFonts w:ascii="Times New Roman" w:hAnsi="Times New Roman"/>
                <w:sz w:val="18"/>
              </w:rPr>
              <w:t>地图类型</w:t>
            </w:r>
          </w:p>
        </w:tc>
        <w:tc>
          <w:tcPr>
            <w:tcW w:w="4153" w:type="dxa"/>
            <w:vAlign w:val="center"/>
          </w:tcPr>
          <w:p w14:paraId="579C78DB" w14:textId="77777777" w:rsidR="001D2716" w:rsidRDefault="00000000">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40D1F6F4" w14:textId="77777777">
        <w:trPr>
          <w:jc w:val="center"/>
        </w:trPr>
        <w:tc>
          <w:tcPr>
            <w:tcW w:w="4153" w:type="dxa"/>
            <w:vAlign w:val="center"/>
          </w:tcPr>
          <w:p w14:paraId="19FD20EB" w14:textId="77777777" w:rsidR="001D2716" w:rsidRDefault="00000000">
            <w:r>
              <w:rPr>
                <w:rFonts w:ascii="Times New Roman" w:hAnsi="Times New Roman"/>
                <w:sz w:val="18"/>
              </w:rPr>
              <w:t>目标运动模式</w:t>
            </w:r>
          </w:p>
        </w:tc>
        <w:tc>
          <w:tcPr>
            <w:tcW w:w="4153" w:type="dxa"/>
            <w:vAlign w:val="center"/>
          </w:tcPr>
          <w:p w14:paraId="1EE48BC0" w14:textId="77777777" w:rsidR="001D2716" w:rsidRDefault="00000000">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3BF11149" w14:textId="77777777">
        <w:trPr>
          <w:jc w:val="center"/>
        </w:trPr>
        <w:tc>
          <w:tcPr>
            <w:tcW w:w="4153" w:type="dxa"/>
            <w:vAlign w:val="center"/>
          </w:tcPr>
          <w:p w14:paraId="51FBBCF1" w14:textId="77777777" w:rsidR="001D2716" w:rsidRDefault="00000000">
            <w:r>
              <w:rPr>
                <w:rFonts w:ascii="Times New Roman" w:hAnsi="Times New Roman"/>
                <w:sz w:val="18"/>
              </w:rPr>
              <w:t>随机种子</w:t>
            </w:r>
          </w:p>
        </w:tc>
        <w:tc>
          <w:tcPr>
            <w:tcW w:w="4153" w:type="dxa"/>
            <w:vAlign w:val="center"/>
          </w:tcPr>
          <w:p w14:paraId="418C3C46" w14:textId="77777777" w:rsidR="001D2716" w:rsidRDefault="00000000">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r>
              <w:rPr>
                <w:rFonts w:ascii="Times New Roman" w:hAnsi="Times New Roman"/>
                <w:sz w:val="18"/>
              </w:rPr>
              <w:t>个</w:t>
            </w:r>
            <w:r>
              <w:rPr>
                <w:rFonts w:ascii="Times New Roman" w:hAnsi="Times New Roman"/>
                <w:sz w:val="18"/>
              </w:rPr>
              <w:t xml:space="preserve"> episode</w:t>
            </w:r>
          </w:p>
        </w:tc>
      </w:tr>
      <w:tr w:rsidR="001D2716" w14:paraId="1BC4A349" w14:textId="77777777">
        <w:trPr>
          <w:jc w:val="center"/>
        </w:trPr>
        <w:tc>
          <w:tcPr>
            <w:tcW w:w="4153" w:type="dxa"/>
            <w:vAlign w:val="center"/>
          </w:tcPr>
          <w:p w14:paraId="2A30FEC7" w14:textId="77777777" w:rsidR="001D2716" w:rsidRDefault="00000000">
            <w:r>
              <w:rPr>
                <w:rFonts w:ascii="Times New Roman" w:hAnsi="Times New Roman"/>
                <w:sz w:val="18"/>
              </w:rPr>
              <w:t>最大仿真步数</w:t>
            </w:r>
          </w:p>
        </w:tc>
        <w:tc>
          <w:tcPr>
            <w:tcW w:w="4153" w:type="dxa"/>
            <w:vAlign w:val="center"/>
          </w:tcPr>
          <w:p w14:paraId="34AAE94B" w14:textId="77777777" w:rsidR="001D2716" w:rsidRDefault="00000000">
            <w:pPr>
              <w:jc w:val="center"/>
            </w:pPr>
            <w:r>
              <w:rPr>
                <w:rFonts w:ascii="Times New Roman" w:hAnsi="Times New Roman"/>
                <w:sz w:val="18"/>
              </w:rPr>
              <w:t>240</w:t>
            </w:r>
          </w:p>
        </w:tc>
      </w:tr>
      <w:tr w:rsidR="001D2716" w14:paraId="5E6C64EA" w14:textId="77777777">
        <w:trPr>
          <w:jc w:val="center"/>
        </w:trPr>
        <w:tc>
          <w:tcPr>
            <w:tcW w:w="4153" w:type="dxa"/>
            <w:vAlign w:val="center"/>
          </w:tcPr>
          <w:p w14:paraId="61B8F478" w14:textId="77777777" w:rsidR="001D2716" w:rsidRDefault="00000000">
            <w:r>
              <w:rPr>
                <w:rFonts w:ascii="Times New Roman" w:hAnsi="Times New Roman"/>
                <w:sz w:val="18"/>
              </w:rPr>
              <w:t>目标数量设置</w:t>
            </w:r>
          </w:p>
        </w:tc>
        <w:tc>
          <w:tcPr>
            <w:tcW w:w="4153" w:type="dxa"/>
            <w:vAlign w:val="center"/>
          </w:tcPr>
          <w:p w14:paraId="0F878E57" w14:textId="77777777" w:rsidR="001D2716" w:rsidRDefault="00000000">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5674D358" w14:textId="77777777">
        <w:trPr>
          <w:jc w:val="center"/>
        </w:trPr>
        <w:tc>
          <w:tcPr>
            <w:tcW w:w="4153" w:type="dxa"/>
            <w:vAlign w:val="center"/>
          </w:tcPr>
          <w:p w14:paraId="7F683F85" w14:textId="77777777" w:rsidR="001D2716" w:rsidRDefault="00000000">
            <w:r>
              <w:rPr>
                <w:rFonts w:ascii="Times New Roman" w:hAnsi="Times New Roman"/>
                <w:sz w:val="18"/>
              </w:rPr>
              <w:t>基础策略</w:t>
            </w:r>
          </w:p>
        </w:tc>
        <w:tc>
          <w:tcPr>
            <w:tcW w:w="4153" w:type="dxa"/>
            <w:vAlign w:val="center"/>
          </w:tcPr>
          <w:p w14:paraId="5D59BB57" w14:textId="77777777" w:rsidR="001D2716" w:rsidRDefault="00000000">
            <w:pPr>
              <w:jc w:val="center"/>
            </w:pPr>
            <w:r>
              <w:rPr>
                <w:rFonts w:ascii="Times New Roman" w:hAnsi="Times New Roman"/>
                <w:sz w:val="18"/>
              </w:rPr>
              <w:t>marine_knownmap_path_v2_infosampled</w:t>
            </w:r>
          </w:p>
        </w:tc>
      </w:tr>
      <w:tr w:rsidR="001D2716" w14:paraId="3E682A43" w14:textId="77777777">
        <w:trPr>
          <w:jc w:val="center"/>
        </w:trPr>
        <w:tc>
          <w:tcPr>
            <w:tcW w:w="4153" w:type="dxa"/>
            <w:vAlign w:val="center"/>
          </w:tcPr>
          <w:p w14:paraId="5ADCAF88" w14:textId="77777777" w:rsidR="001D2716" w:rsidRDefault="00000000">
            <w:r>
              <w:rPr>
                <w:rFonts w:ascii="Times New Roman" w:hAnsi="Times New Roman"/>
                <w:sz w:val="18"/>
              </w:rPr>
              <w:t>线索采集模式</w:t>
            </w:r>
          </w:p>
        </w:tc>
        <w:tc>
          <w:tcPr>
            <w:tcW w:w="4153" w:type="dxa"/>
            <w:vAlign w:val="center"/>
          </w:tcPr>
          <w:p w14:paraId="5F46E911" w14:textId="77777777" w:rsidR="001D2716" w:rsidRDefault="00000000">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7A6B373B" w14:textId="77777777">
        <w:trPr>
          <w:jc w:val="center"/>
        </w:trPr>
        <w:tc>
          <w:tcPr>
            <w:tcW w:w="4153" w:type="dxa"/>
            <w:vAlign w:val="center"/>
          </w:tcPr>
          <w:p w14:paraId="3D2A1432" w14:textId="77777777" w:rsidR="001D2716" w:rsidRDefault="00000000">
            <w:r>
              <w:rPr>
                <w:rFonts w:ascii="Times New Roman" w:hAnsi="Times New Roman"/>
                <w:sz w:val="18"/>
              </w:rPr>
              <w:t>路径安全模式</w:t>
            </w:r>
          </w:p>
        </w:tc>
        <w:tc>
          <w:tcPr>
            <w:tcW w:w="4153" w:type="dxa"/>
            <w:vAlign w:val="center"/>
          </w:tcPr>
          <w:p w14:paraId="1255A36D" w14:textId="77777777" w:rsidR="001D2716" w:rsidRDefault="00000000">
            <w:pPr>
              <w:jc w:val="center"/>
            </w:pPr>
            <w:r>
              <w:rPr>
                <w:rFonts w:ascii="Times New Roman" w:hAnsi="Times New Roman"/>
                <w:sz w:val="18"/>
              </w:rPr>
              <w:t>soft_clearance_astar_v1</w:t>
            </w:r>
          </w:p>
        </w:tc>
      </w:tr>
      <w:tr w:rsidR="001D2716" w14:paraId="32D05C1F" w14:textId="77777777">
        <w:trPr>
          <w:jc w:val="center"/>
        </w:trPr>
        <w:tc>
          <w:tcPr>
            <w:tcW w:w="4153" w:type="dxa"/>
            <w:vAlign w:val="center"/>
          </w:tcPr>
          <w:p w14:paraId="7E32B9D5" w14:textId="77777777" w:rsidR="001D2716" w:rsidRDefault="00000000">
            <w:r>
              <w:rPr>
                <w:rFonts w:ascii="Times New Roman" w:hAnsi="Times New Roman"/>
                <w:sz w:val="18"/>
              </w:rPr>
              <w:t>传感器与分辨率</w:t>
            </w:r>
          </w:p>
        </w:tc>
        <w:tc>
          <w:tcPr>
            <w:tcW w:w="4153" w:type="dxa"/>
            <w:vAlign w:val="center"/>
          </w:tcPr>
          <w:p w14:paraId="7B1013B1" w14:textId="77777777" w:rsidR="001D2716" w:rsidRDefault="00000000">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683CE21E" w14:textId="77777777">
        <w:trPr>
          <w:jc w:val="center"/>
        </w:trPr>
        <w:tc>
          <w:tcPr>
            <w:tcW w:w="4153" w:type="dxa"/>
            <w:vAlign w:val="center"/>
          </w:tcPr>
          <w:p w14:paraId="7E6ADD9C" w14:textId="77777777" w:rsidR="001D2716" w:rsidRDefault="00000000">
            <w:r>
              <w:rPr>
                <w:rFonts w:ascii="Times New Roman" w:hAnsi="Times New Roman"/>
                <w:sz w:val="18"/>
              </w:rPr>
              <w:t xml:space="preserve">GP </w:t>
            </w:r>
            <w:r>
              <w:rPr>
                <w:rFonts w:ascii="Times New Roman" w:hAnsi="Times New Roman"/>
                <w:sz w:val="18"/>
              </w:rPr>
              <w:t>与线索参数</w:t>
            </w:r>
          </w:p>
        </w:tc>
        <w:tc>
          <w:tcPr>
            <w:tcW w:w="4153" w:type="dxa"/>
            <w:vAlign w:val="center"/>
          </w:tcPr>
          <w:p w14:paraId="64C4AD65" w14:textId="77777777" w:rsidR="001D2716" w:rsidRDefault="00000000">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6F5C4952" w14:textId="77777777">
        <w:trPr>
          <w:jc w:val="center"/>
        </w:trPr>
        <w:tc>
          <w:tcPr>
            <w:tcW w:w="4153" w:type="dxa"/>
            <w:vAlign w:val="center"/>
          </w:tcPr>
          <w:p w14:paraId="02BB7E5B" w14:textId="77777777" w:rsidR="001D2716" w:rsidRDefault="00000000">
            <w:r>
              <w:rPr>
                <w:rFonts w:ascii="Times New Roman" w:hAnsi="Times New Roman"/>
                <w:sz w:val="18"/>
              </w:rPr>
              <w:lastRenderedPageBreak/>
              <w:t>路径段参数</w:t>
            </w:r>
          </w:p>
        </w:tc>
        <w:tc>
          <w:tcPr>
            <w:tcW w:w="4153" w:type="dxa"/>
            <w:vAlign w:val="center"/>
          </w:tcPr>
          <w:p w14:paraId="6DEB1A49" w14:textId="77777777" w:rsidR="001D2716" w:rsidRDefault="00000000">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0942C2AD" w14:textId="77777777">
        <w:trPr>
          <w:jc w:val="center"/>
        </w:trPr>
        <w:tc>
          <w:tcPr>
            <w:tcW w:w="4153" w:type="dxa"/>
            <w:vAlign w:val="center"/>
          </w:tcPr>
          <w:p w14:paraId="4275C7CC" w14:textId="77777777" w:rsidR="001D2716" w:rsidRDefault="00000000">
            <w:r>
              <w:rPr>
                <w:rFonts w:ascii="Times New Roman" w:hAnsi="Times New Roman"/>
                <w:sz w:val="18"/>
              </w:rPr>
              <w:t>路径评分权重</w:t>
            </w:r>
          </w:p>
        </w:tc>
        <w:tc>
          <w:tcPr>
            <w:tcW w:w="4153" w:type="dxa"/>
            <w:vAlign w:val="center"/>
          </w:tcPr>
          <w:p w14:paraId="3B7EC470" w14:textId="77777777" w:rsidR="001D2716" w:rsidRDefault="00000000">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61330CFC" w14:textId="77777777" w:rsidR="001D2716" w:rsidRDefault="00000000">
      <w:pPr>
        <w:pStyle w:val="afa"/>
        <w:rPr>
          <w:rFonts w:hint="eastAsia"/>
        </w:rPr>
      </w:pPr>
      <w:r>
        <w:rPr>
          <w:rFonts w:ascii="Times New Roman" w:eastAsia="宋体" w:hAnsi="Times New Roman"/>
        </w:rPr>
        <w:t xml:space="preserve">6.2.3 </w:t>
      </w:r>
      <w:r>
        <w:rPr>
          <w:rFonts w:ascii="Times New Roman" w:eastAsia="宋体" w:hAnsi="Times New Roman"/>
        </w:rPr>
        <w:t>评价指标与结果组织方式</w:t>
      </w:r>
    </w:p>
    <w:p w14:paraId="7E860AD7"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的均值与标准差按存在有效取值的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775ADE80" w14:textId="77777777" w:rsidR="001D2716" w:rsidRDefault="00000000">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表示最终发现目标数量占目标数量的比例，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7416D333" w14:textId="77777777" w:rsidR="001D2716" w:rsidRDefault="00000000">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2AB151BA" w14:textId="77777777" w:rsidR="001D2716" w:rsidRDefault="00000000">
      <w:pPr>
        <w:pStyle w:val="afa"/>
        <w:rPr>
          <w:rFonts w:hint="eastAsia"/>
        </w:rPr>
      </w:pPr>
      <w:r>
        <w:rPr>
          <w:rFonts w:ascii="Times New Roman" w:eastAsia="宋体" w:hAnsi="Times New Roman"/>
        </w:rPr>
        <w:t xml:space="preserve">6.2.4 </w:t>
      </w:r>
      <w:r>
        <w:rPr>
          <w:rFonts w:ascii="Times New Roman" w:eastAsia="宋体" w:hAnsi="Times New Roman"/>
        </w:rPr>
        <w:t>静态目标模式下的单艇搜索结果</w:t>
      </w:r>
    </w:p>
    <w:p w14:paraId="6F990C55" w14:textId="77777777" w:rsidR="001D2716" w:rsidRDefault="00000000">
      <w:pPr>
        <w:jc w:val="center"/>
      </w:pPr>
      <w:r>
        <w:rPr>
          <w:rFonts w:ascii="Times New Roman" w:hAnsi="Times New Roman"/>
          <w:sz w:val="21"/>
        </w:rPr>
        <w:t>表</w:t>
      </w:r>
      <w:r>
        <w:rPr>
          <w:rFonts w:ascii="Times New Roman" w:hAnsi="Times New Roman"/>
          <w:sz w:val="21"/>
        </w:rPr>
        <w:t xml:space="preserve">6-2 </w:t>
      </w:r>
      <w:r>
        <w:rPr>
          <w:rFonts w:ascii="Times New Roman" w:hAnsi="Times New Roman"/>
          <w:sz w:val="21"/>
        </w:rPr>
        <w:t>静态目标模式下单艇搜索结果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3F26A320" w14:textId="77777777">
        <w:trPr>
          <w:jc w:val="center"/>
        </w:trPr>
        <w:tc>
          <w:tcPr>
            <w:tcW w:w="1187" w:type="dxa"/>
            <w:vAlign w:val="center"/>
          </w:tcPr>
          <w:p w14:paraId="5D7B08D2" w14:textId="77777777" w:rsidR="001D2716" w:rsidRDefault="00000000">
            <w:pPr>
              <w:jc w:val="center"/>
            </w:pPr>
            <w:r>
              <w:rPr>
                <w:rFonts w:ascii="Times New Roman" w:hAnsi="Times New Roman"/>
                <w:b/>
                <w:sz w:val="18"/>
              </w:rPr>
              <w:t>地图</w:t>
            </w:r>
          </w:p>
        </w:tc>
        <w:tc>
          <w:tcPr>
            <w:tcW w:w="1187" w:type="dxa"/>
            <w:vAlign w:val="center"/>
          </w:tcPr>
          <w:p w14:paraId="540E4883"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4300BCD4"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0E58F8CB"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64D4D2E"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5E96917C"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51582F97" w14:textId="77777777" w:rsidR="001D2716" w:rsidRDefault="00000000">
            <w:pPr>
              <w:jc w:val="center"/>
            </w:pPr>
            <w:proofErr w:type="spellStart"/>
            <w:r>
              <w:rPr>
                <w:rFonts w:ascii="Times New Roman" w:hAnsi="Times New Roman"/>
                <w:b/>
                <w:sz w:val="18"/>
              </w:rPr>
              <w:t>path_length</w:t>
            </w:r>
            <w:proofErr w:type="spellEnd"/>
          </w:p>
        </w:tc>
      </w:tr>
      <w:tr w:rsidR="001D2716" w14:paraId="1D9814D3" w14:textId="77777777">
        <w:trPr>
          <w:jc w:val="center"/>
        </w:trPr>
        <w:tc>
          <w:tcPr>
            <w:tcW w:w="1187" w:type="dxa"/>
            <w:vAlign w:val="center"/>
          </w:tcPr>
          <w:p w14:paraId="484CD259" w14:textId="77777777" w:rsidR="001D2716" w:rsidRDefault="00000000">
            <w:r>
              <w:rPr>
                <w:rFonts w:ascii="Times New Roman" w:hAnsi="Times New Roman"/>
                <w:sz w:val="18"/>
              </w:rPr>
              <w:t>总体</w:t>
            </w:r>
          </w:p>
        </w:tc>
        <w:tc>
          <w:tcPr>
            <w:tcW w:w="1187" w:type="dxa"/>
            <w:vAlign w:val="center"/>
          </w:tcPr>
          <w:p w14:paraId="462E845C" w14:textId="77777777" w:rsidR="001D2716" w:rsidRDefault="00000000">
            <w:pPr>
              <w:jc w:val="center"/>
            </w:pPr>
            <w:r>
              <w:rPr>
                <w:rFonts w:ascii="Times New Roman" w:hAnsi="Times New Roman"/>
                <w:sz w:val="18"/>
              </w:rPr>
              <w:t>45.6±21.7</w:t>
            </w:r>
          </w:p>
        </w:tc>
        <w:tc>
          <w:tcPr>
            <w:tcW w:w="1187" w:type="dxa"/>
            <w:vAlign w:val="center"/>
          </w:tcPr>
          <w:p w14:paraId="0198AA12" w14:textId="77777777" w:rsidR="001D2716" w:rsidRDefault="00000000">
            <w:pPr>
              <w:jc w:val="center"/>
            </w:pPr>
            <w:r>
              <w:rPr>
                <w:rFonts w:ascii="Times New Roman" w:hAnsi="Times New Roman"/>
                <w:sz w:val="18"/>
              </w:rPr>
              <w:t>158.7±37.1</w:t>
            </w:r>
          </w:p>
        </w:tc>
        <w:tc>
          <w:tcPr>
            <w:tcW w:w="1187" w:type="dxa"/>
            <w:vAlign w:val="center"/>
          </w:tcPr>
          <w:p w14:paraId="58C1368D" w14:textId="77777777" w:rsidR="001D2716" w:rsidRDefault="00000000">
            <w:pPr>
              <w:jc w:val="center"/>
            </w:pPr>
            <w:r>
              <w:rPr>
                <w:rFonts w:ascii="Times New Roman" w:hAnsi="Times New Roman"/>
                <w:sz w:val="18"/>
              </w:rPr>
              <w:t>80.0±23.7</w:t>
            </w:r>
          </w:p>
        </w:tc>
        <w:tc>
          <w:tcPr>
            <w:tcW w:w="1187" w:type="dxa"/>
            <w:vAlign w:val="center"/>
          </w:tcPr>
          <w:p w14:paraId="07569A0A" w14:textId="77777777" w:rsidR="001D2716" w:rsidRDefault="00000000">
            <w:pPr>
              <w:jc w:val="center"/>
            </w:pPr>
            <w:r>
              <w:rPr>
                <w:rFonts w:ascii="Times New Roman" w:hAnsi="Times New Roman"/>
                <w:sz w:val="18"/>
              </w:rPr>
              <w:t>2.40±0.71</w:t>
            </w:r>
          </w:p>
        </w:tc>
        <w:tc>
          <w:tcPr>
            <w:tcW w:w="1187" w:type="dxa"/>
            <w:vAlign w:val="center"/>
          </w:tcPr>
          <w:p w14:paraId="20603645" w14:textId="77777777" w:rsidR="001D2716" w:rsidRDefault="00000000">
            <w:pPr>
              <w:jc w:val="center"/>
            </w:pPr>
            <w:r>
              <w:rPr>
                <w:rFonts w:ascii="Times New Roman" w:hAnsi="Times New Roman"/>
                <w:sz w:val="18"/>
              </w:rPr>
              <w:t>63.7±11.9</w:t>
            </w:r>
          </w:p>
        </w:tc>
        <w:tc>
          <w:tcPr>
            <w:tcW w:w="1187" w:type="dxa"/>
            <w:vAlign w:val="center"/>
          </w:tcPr>
          <w:p w14:paraId="260EB73B" w14:textId="77777777" w:rsidR="001D2716" w:rsidRDefault="00000000">
            <w:pPr>
              <w:jc w:val="center"/>
            </w:pPr>
            <w:r>
              <w:rPr>
                <w:rFonts w:ascii="Times New Roman" w:hAnsi="Times New Roman"/>
                <w:sz w:val="18"/>
              </w:rPr>
              <w:t>196.6±48.8</w:t>
            </w:r>
          </w:p>
        </w:tc>
      </w:tr>
      <w:tr w:rsidR="001D2716" w14:paraId="0B7B8D1A" w14:textId="77777777">
        <w:trPr>
          <w:jc w:val="center"/>
        </w:trPr>
        <w:tc>
          <w:tcPr>
            <w:tcW w:w="1187" w:type="dxa"/>
            <w:vAlign w:val="center"/>
          </w:tcPr>
          <w:p w14:paraId="6E639394" w14:textId="77777777" w:rsidR="001D2716" w:rsidRDefault="00000000">
            <w:proofErr w:type="spellStart"/>
            <w:r>
              <w:rPr>
                <w:rFonts w:ascii="Times New Roman" w:hAnsi="Times New Roman"/>
                <w:sz w:val="18"/>
              </w:rPr>
              <w:t>open_water</w:t>
            </w:r>
            <w:proofErr w:type="spellEnd"/>
          </w:p>
        </w:tc>
        <w:tc>
          <w:tcPr>
            <w:tcW w:w="1187" w:type="dxa"/>
            <w:vAlign w:val="center"/>
          </w:tcPr>
          <w:p w14:paraId="7D21860E" w14:textId="77777777" w:rsidR="001D2716" w:rsidRDefault="00000000">
            <w:pPr>
              <w:jc w:val="center"/>
            </w:pPr>
            <w:r>
              <w:rPr>
                <w:rFonts w:ascii="Times New Roman" w:hAnsi="Times New Roman"/>
                <w:sz w:val="18"/>
              </w:rPr>
              <w:t>48.2±15.3</w:t>
            </w:r>
          </w:p>
        </w:tc>
        <w:tc>
          <w:tcPr>
            <w:tcW w:w="1187" w:type="dxa"/>
            <w:vAlign w:val="center"/>
          </w:tcPr>
          <w:p w14:paraId="0A20B981" w14:textId="77777777" w:rsidR="001D2716" w:rsidRDefault="00000000">
            <w:pPr>
              <w:jc w:val="center"/>
            </w:pPr>
            <w:r>
              <w:rPr>
                <w:rFonts w:ascii="Times New Roman" w:hAnsi="Times New Roman"/>
                <w:sz w:val="18"/>
              </w:rPr>
              <w:t>160.0±41.5</w:t>
            </w:r>
          </w:p>
        </w:tc>
        <w:tc>
          <w:tcPr>
            <w:tcW w:w="1187" w:type="dxa"/>
            <w:vAlign w:val="center"/>
          </w:tcPr>
          <w:p w14:paraId="24794B6D" w14:textId="77777777" w:rsidR="001D2716" w:rsidRDefault="00000000">
            <w:pPr>
              <w:jc w:val="center"/>
            </w:pPr>
            <w:r>
              <w:rPr>
                <w:rFonts w:ascii="Times New Roman" w:hAnsi="Times New Roman"/>
                <w:sz w:val="18"/>
              </w:rPr>
              <w:t>90.0±21.3</w:t>
            </w:r>
          </w:p>
        </w:tc>
        <w:tc>
          <w:tcPr>
            <w:tcW w:w="1187" w:type="dxa"/>
            <w:vAlign w:val="center"/>
          </w:tcPr>
          <w:p w14:paraId="5C4F6BF6" w14:textId="77777777" w:rsidR="001D2716" w:rsidRDefault="00000000">
            <w:pPr>
              <w:jc w:val="center"/>
            </w:pPr>
            <w:r>
              <w:rPr>
                <w:rFonts w:ascii="Times New Roman" w:hAnsi="Times New Roman"/>
                <w:sz w:val="18"/>
              </w:rPr>
              <w:t>2.70±0.64</w:t>
            </w:r>
          </w:p>
        </w:tc>
        <w:tc>
          <w:tcPr>
            <w:tcW w:w="1187" w:type="dxa"/>
            <w:vAlign w:val="center"/>
          </w:tcPr>
          <w:p w14:paraId="6DEDB4A0" w14:textId="77777777" w:rsidR="001D2716" w:rsidRDefault="00000000">
            <w:pPr>
              <w:jc w:val="center"/>
            </w:pPr>
            <w:r>
              <w:rPr>
                <w:rFonts w:ascii="Times New Roman" w:hAnsi="Times New Roman"/>
                <w:sz w:val="18"/>
              </w:rPr>
              <w:t>56.6±10.2</w:t>
            </w:r>
          </w:p>
        </w:tc>
        <w:tc>
          <w:tcPr>
            <w:tcW w:w="1187" w:type="dxa"/>
            <w:vAlign w:val="center"/>
          </w:tcPr>
          <w:p w14:paraId="53374C6B" w14:textId="77777777" w:rsidR="001D2716" w:rsidRDefault="00000000">
            <w:pPr>
              <w:jc w:val="center"/>
            </w:pPr>
            <w:r>
              <w:rPr>
                <w:rFonts w:ascii="Times New Roman" w:hAnsi="Times New Roman"/>
                <w:sz w:val="18"/>
              </w:rPr>
              <w:t>176.0±49.0</w:t>
            </w:r>
          </w:p>
        </w:tc>
      </w:tr>
      <w:tr w:rsidR="001D2716" w14:paraId="39DDAE46" w14:textId="77777777">
        <w:trPr>
          <w:jc w:val="center"/>
        </w:trPr>
        <w:tc>
          <w:tcPr>
            <w:tcW w:w="1187" w:type="dxa"/>
            <w:vAlign w:val="center"/>
          </w:tcPr>
          <w:p w14:paraId="1DE0C4F6" w14:textId="77777777" w:rsidR="001D2716" w:rsidRDefault="00000000">
            <w:proofErr w:type="spellStart"/>
            <w:r>
              <w:rPr>
                <w:rFonts w:ascii="Times New Roman" w:hAnsi="Times New Roman"/>
                <w:sz w:val="18"/>
              </w:rPr>
              <w:t>harbor_cove</w:t>
            </w:r>
            <w:proofErr w:type="spellEnd"/>
          </w:p>
        </w:tc>
        <w:tc>
          <w:tcPr>
            <w:tcW w:w="1187" w:type="dxa"/>
            <w:vAlign w:val="center"/>
          </w:tcPr>
          <w:p w14:paraId="52F0D2C7" w14:textId="77777777" w:rsidR="001D2716" w:rsidRDefault="00000000">
            <w:pPr>
              <w:jc w:val="center"/>
            </w:pPr>
            <w:r>
              <w:rPr>
                <w:rFonts w:ascii="Times New Roman" w:hAnsi="Times New Roman"/>
                <w:sz w:val="18"/>
              </w:rPr>
              <w:t>31.8±10.5</w:t>
            </w:r>
          </w:p>
        </w:tc>
        <w:tc>
          <w:tcPr>
            <w:tcW w:w="1187" w:type="dxa"/>
            <w:vAlign w:val="center"/>
          </w:tcPr>
          <w:p w14:paraId="7BD30C15" w14:textId="77777777" w:rsidR="001D2716" w:rsidRDefault="00000000">
            <w:pPr>
              <w:jc w:val="center"/>
            </w:pPr>
            <w:r>
              <w:rPr>
                <w:rFonts w:ascii="Times New Roman" w:hAnsi="Times New Roman"/>
                <w:sz w:val="18"/>
              </w:rPr>
              <w:t>140.0±23.0</w:t>
            </w:r>
          </w:p>
        </w:tc>
        <w:tc>
          <w:tcPr>
            <w:tcW w:w="1187" w:type="dxa"/>
            <w:vAlign w:val="center"/>
          </w:tcPr>
          <w:p w14:paraId="6A838221" w14:textId="77777777" w:rsidR="001D2716" w:rsidRDefault="00000000">
            <w:pPr>
              <w:jc w:val="center"/>
            </w:pPr>
            <w:r>
              <w:rPr>
                <w:rFonts w:ascii="Times New Roman" w:hAnsi="Times New Roman"/>
                <w:sz w:val="18"/>
              </w:rPr>
              <w:t>76.7±21.3</w:t>
            </w:r>
          </w:p>
        </w:tc>
        <w:tc>
          <w:tcPr>
            <w:tcW w:w="1187" w:type="dxa"/>
            <w:vAlign w:val="center"/>
          </w:tcPr>
          <w:p w14:paraId="5224199C" w14:textId="77777777" w:rsidR="001D2716" w:rsidRDefault="00000000">
            <w:pPr>
              <w:jc w:val="center"/>
            </w:pPr>
            <w:r>
              <w:rPr>
                <w:rFonts w:ascii="Times New Roman" w:hAnsi="Times New Roman"/>
                <w:sz w:val="18"/>
              </w:rPr>
              <w:t>2.30±0.64</w:t>
            </w:r>
          </w:p>
        </w:tc>
        <w:tc>
          <w:tcPr>
            <w:tcW w:w="1187" w:type="dxa"/>
            <w:vAlign w:val="center"/>
          </w:tcPr>
          <w:p w14:paraId="4DF7458B" w14:textId="77777777" w:rsidR="001D2716" w:rsidRDefault="00000000">
            <w:pPr>
              <w:jc w:val="center"/>
            </w:pPr>
            <w:r>
              <w:rPr>
                <w:rFonts w:ascii="Times New Roman" w:hAnsi="Times New Roman"/>
                <w:sz w:val="18"/>
              </w:rPr>
              <w:t>64.1±8.4</w:t>
            </w:r>
          </w:p>
        </w:tc>
        <w:tc>
          <w:tcPr>
            <w:tcW w:w="1187" w:type="dxa"/>
            <w:vAlign w:val="center"/>
          </w:tcPr>
          <w:p w14:paraId="2233D777" w14:textId="77777777" w:rsidR="001D2716" w:rsidRDefault="00000000">
            <w:pPr>
              <w:jc w:val="center"/>
            </w:pPr>
            <w:r>
              <w:rPr>
                <w:rFonts w:ascii="Times New Roman" w:hAnsi="Times New Roman"/>
                <w:sz w:val="18"/>
              </w:rPr>
              <w:t>200.0±51.1</w:t>
            </w:r>
          </w:p>
        </w:tc>
      </w:tr>
      <w:tr w:rsidR="001D2716" w14:paraId="02ED6CCB" w14:textId="77777777">
        <w:trPr>
          <w:jc w:val="center"/>
        </w:trPr>
        <w:tc>
          <w:tcPr>
            <w:tcW w:w="1187" w:type="dxa"/>
            <w:vAlign w:val="center"/>
          </w:tcPr>
          <w:p w14:paraId="08737632"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508A0992" w14:textId="77777777" w:rsidR="001D2716" w:rsidRDefault="00000000">
            <w:pPr>
              <w:jc w:val="center"/>
            </w:pPr>
            <w:r>
              <w:rPr>
                <w:rFonts w:ascii="Times New Roman" w:hAnsi="Times New Roman"/>
                <w:sz w:val="18"/>
              </w:rPr>
              <w:t>56.8±27.3</w:t>
            </w:r>
          </w:p>
        </w:tc>
        <w:tc>
          <w:tcPr>
            <w:tcW w:w="1187" w:type="dxa"/>
            <w:vAlign w:val="center"/>
          </w:tcPr>
          <w:p w14:paraId="5A9E02B9" w14:textId="77777777" w:rsidR="001D2716" w:rsidRDefault="00000000">
            <w:pPr>
              <w:jc w:val="center"/>
            </w:pPr>
            <w:r>
              <w:rPr>
                <w:rFonts w:ascii="Times New Roman" w:hAnsi="Times New Roman"/>
                <w:sz w:val="18"/>
              </w:rPr>
              <w:t>174.8±30.1</w:t>
            </w:r>
          </w:p>
        </w:tc>
        <w:tc>
          <w:tcPr>
            <w:tcW w:w="1187" w:type="dxa"/>
            <w:vAlign w:val="center"/>
          </w:tcPr>
          <w:p w14:paraId="7ADB677E" w14:textId="77777777" w:rsidR="001D2716" w:rsidRDefault="00000000">
            <w:pPr>
              <w:jc w:val="center"/>
            </w:pPr>
            <w:r>
              <w:rPr>
                <w:rFonts w:ascii="Times New Roman" w:hAnsi="Times New Roman"/>
                <w:sz w:val="18"/>
              </w:rPr>
              <w:t>73.3±24.9</w:t>
            </w:r>
          </w:p>
        </w:tc>
        <w:tc>
          <w:tcPr>
            <w:tcW w:w="1187" w:type="dxa"/>
            <w:vAlign w:val="center"/>
          </w:tcPr>
          <w:p w14:paraId="4E1E4961" w14:textId="77777777" w:rsidR="001D2716" w:rsidRDefault="00000000">
            <w:pPr>
              <w:jc w:val="center"/>
            </w:pPr>
            <w:r>
              <w:rPr>
                <w:rFonts w:ascii="Times New Roman" w:hAnsi="Times New Roman"/>
                <w:sz w:val="18"/>
              </w:rPr>
              <w:t>2.20±0.75</w:t>
            </w:r>
          </w:p>
        </w:tc>
        <w:tc>
          <w:tcPr>
            <w:tcW w:w="1187" w:type="dxa"/>
            <w:vAlign w:val="center"/>
          </w:tcPr>
          <w:p w14:paraId="7AF1EAC5" w14:textId="77777777" w:rsidR="001D2716" w:rsidRDefault="00000000">
            <w:pPr>
              <w:jc w:val="center"/>
            </w:pPr>
            <w:r>
              <w:rPr>
                <w:rFonts w:ascii="Times New Roman" w:hAnsi="Times New Roman"/>
                <w:sz w:val="18"/>
              </w:rPr>
              <w:t>70.4±12.6</w:t>
            </w:r>
          </w:p>
        </w:tc>
        <w:tc>
          <w:tcPr>
            <w:tcW w:w="1187" w:type="dxa"/>
            <w:vAlign w:val="center"/>
          </w:tcPr>
          <w:p w14:paraId="2DC89448" w14:textId="77777777" w:rsidR="001D2716" w:rsidRDefault="00000000">
            <w:pPr>
              <w:jc w:val="center"/>
            </w:pPr>
            <w:r>
              <w:rPr>
                <w:rFonts w:ascii="Times New Roman" w:hAnsi="Times New Roman"/>
                <w:sz w:val="18"/>
              </w:rPr>
              <w:t>213.9±37.2</w:t>
            </w:r>
          </w:p>
        </w:tc>
      </w:tr>
    </w:tbl>
    <w:p w14:paraId="69736B08" w14:textId="77777777" w:rsidR="001D2716" w:rsidRDefault="00000000">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0BDDF019" w14:textId="77777777" w:rsidR="001D2716" w:rsidRDefault="00000000">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步，说明凹形港湾结构下热点区域较容易在早期被信息场引导到达；但其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5C509F8F" w14:textId="77777777" w:rsidR="001D2716" w:rsidRDefault="00000000">
      <w:pPr>
        <w:pStyle w:val="afa"/>
        <w:rPr>
          <w:rFonts w:hint="eastAsia"/>
        </w:rPr>
      </w:pPr>
      <w:r>
        <w:rPr>
          <w:rFonts w:ascii="Times New Roman" w:eastAsia="宋体" w:hAnsi="Times New Roman"/>
        </w:rPr>
        <w:t xml:space="preserve">6.2.5 </w:t>
      </w:r>
      <w:r>
        <w:rPr>
          <w:rFonts w:ascii="Times New Roman" w:eastAsia="宋体" w:hAnsi="Times New Roman"/>
        </w:rPr>
        <w:t>随机游走目标模式下的单艇搜索结果</w:t>
      </w:r>
    </w:p>
    <w:p w14:paraId="1C061ECC" w14:textId="77777777" w:rsidR="001D2716" w:rsidRDefault="00000000">
      <w:pPr>
        <w:jc w:val="center"/>
      </w:pPr>
      <w:r>
        <w:rPr>
          <w:rFonts w:ascii="Times New Roman" w:hAnsi="Times New Roman"/>
          <w:sz w:val="21"/>
        </w:rPr>
        <w:t>表</w:t>
      </w:r>
      <w:r>
        <w:rPr>
          <w:rFonts w:ascii="Times New Roman" w:hAnsi="Times New Roman"/>
          <w:sz w:val="21"/>
        </w:rPr>
        <w:t xml:space="preserve">6-3 </w:t>
      </w:r>
      <w:r>
        <w:rPr>
          <w:rFonts w:ascii="Times New Roman" w:hAnsi="Times New Roman"/>
          <w:sz w:val="21"/>
        </w:rPr>
        <w:t>随机游走目标模式下单艇搜索结果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460FA97C" w14:textId="77777777">
        <w:trPr>
          <w:jc w:val="center"/>
        </w:trPr>
        <w:tc>
          <w:tcPr>
            <w:tcW w:w="1187" w:type="dxa"/>
            <w:vAlign w:val="center"/>
          </w:tcPr>
          <w:p w14:paraId="31D83687" w14:textId="77777777" w:rsidR="001D2716" w:rsidRDefault="00000000">
            <w:pPr>
              <w:jc w:val="center"/>
            </w:pPr>
            <w:r>
              <w:rPr>
                <w:rFonts w:ascii="Times New Roman" w:hAnsi="Times New Roman"/>
                <w:b/>
                <w:sz w:val="18"/>
              </w:rPr>
              <w:t>地图</w:t>
            </w:r>
          </w:p>
        </w:tc>
        <w:tc>
          <w:tcPr>
            <w:tcW w:w="1187" w:type="dxa"/>
            <w:vAlign w:val="center"/>
          </w:tcPr>
          <w:p w14:paraId="4EB09848"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67CEE7AF"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079B0323"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0D41208"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42C49F36"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C1CC073" w14:textId="77777777" w:rsidR="001D2716" w:rsidRDefault="00000000">
            <w:pPr>
              <w:jc w:val="center"/>
            </w:pPr>
            <w:proofErr w:type="spellStart"/>
            <w:r>
              <w:rPr>
                <w:rFonts w:ascii="Times New Roman" w:hAnsi="Times New Roman"/>
                <w:b/>
                <w:sz w:val="18"/>
              </w:rPr>
              <w:t>path_length</w:t>
            </w:r>
            <w:proofErr w:type="spellEnd"/>
          </w:p>
        </w:tc>
      </w:tr>
      <w:tr w:rsidR="001D2716" w14:paraId="39075647" w14:textId="77777777">
        <w:trPr>
          <w:jc w:val="center"/>
        </w:trPr>
        <w:tc>
          <w:tcPr>
            <w:tcW w:w="1187" w:type="dxa"/>
            <w:vAlign w:val="center"/>
          </w:tcPr>
          <w:p w14:paraId="61E5CC3E" w14:textId="77777777" w:rsidR="001D2716" w:rsidRDefault="00000000">
            <w:r>
              <w:rPr>
                <w:rFonts w:ascii="Times New Roman" w:hAnsi="Times New Roman"/>
                <w:sz w:val="18"/>
              </w:rPr>
              <w:t>总体</w:t>
            </w:r>
          </w:p>
        </w:tc>
        <w:tc>
          <w:tcPr>
            <w:tcW w:w="1187" w:type="dxa"/>
            <w:vAlign w:val="center"/>
          </w:tcPr>
          <w:p w14:paraId="47D94A54" w14:textId="77777777" w:rsidR="001D2716" w:rsidRDefault="00000000">
            <w:pPr>
              <w:jc w:val="center"/>
            </w:pPr>
            <w:r>
              <w:rPr>
                <w:rFonts w:ascii="Times New Roman" w:hAnsi="Times New Roman"/>
                <w:sz w:val="18"/>
              </w:rPr>
              <w:t>46.0±30.5</w:t>
            </w:r>
          </w:p>
        </w:tc>
        <w:tc>
          <w:tcPr>
            <w:tcW w:w="1187" w:type="dxa"/>
            <w:vAlign w:val="center"/>
          </w:tcPr>
          <w:p w14:paraId="76055041" w14:textId="77777777" w:rsidR="001D2716" w:rsidRDefault="00000000">
            <w:pPr>
              <w:jc w:val="center"/>
            </w:pPr>
            <w:r>
              <w:rPr>
                <w:rFonts w:ascii="Times New Roman" w:hAnsi="Times New Roman"/>
                <w:sz w:val="18"/>
              </w:rPr>
              <w:t>165.7±52.0</w:t>
            </w:r>
          </w:p>
        </w:tc>
        <w:tc>
          <w:tcPr>
            <w:tcW w:w="1187" w:type="dxa"/>
            <w:vAlign w:val="center"/>
          </w:tcPr>
          <w:p w14:paraId="44E4C25A" w14:textId="77777777" w:rsidR="001D2716" w:rsidRDefault="00000000">
            <w:pPr>
              <w:jc w:val="center"/>
            </w:pPr>
            <w:r>
              <w:rPr>
                <w:rFonts w:ascii="Times New Roman" w:hAnsi="Times New Roman"/>
                <w:sz w:val="18"/>
              </w:rPr>
              <w:t>85.6±22.2</w:t>
            </w:r>
          </w:p>
        </w:tc>
        <w:tc>
          <w:tcPr>
            <w:tcW w:w="1187" w:type="dxa"/>
            <w:vAlign w:val="center"/>
          </w:tcPr>
          <w:p w14:paraId="1700D08A" w14:textId="77777777" w:rsidR="001D2716" w:rsidRDefault="00000000">
            <w:pPr>
              <w:jc w:val="center"/>
            </w:pPr>
            <w:r>
              <w:rPr>
                <w:rFonts w:ascii="Times New Roman" w:hAnsi="Times New Roman"/>
                <w:sz w:val="18"/>
              </w:rPr>
              <w:t>2.57±0.67</w:t>
            </w:r>
          </w:p>
        </w:tc>
        <w:tc>
          <w:tcPr>
            <w:tcW w:w="1187" w:type="dxa"/>
            <w:vAlign w:val="center"/>
          </w:tcPr>
          <w:p w14:paraId="154CE972" w14:textId="77777777" w:rsidR="001D2716" w:rsidRDefault="00000000">
            <w:pPr>
              <w:jc w:val="center"/>
            </w:pPr>
            <w:r>
              <w:rPr>
                <w:rFonts w:ascii="Times New Roman" w:hAnsi="Times New Roman"/>
                <w:sz w:val="18"/>
              </w:rPr>
              <w:t>69.0±13.9</w:t>
            </w:r>
          </w:p>
        </w:tc>
        <w:tc>
          <w:tcPr>
            <w:tcW w:w="1187" w:type="dxa"/>
            <w:vAlign w:val="center"/>
          </w:tcPr>
          <w:p w14:paraId="42A46D71" w14:textId="77777777" w:rsidR="001D2716" w:rsidRDefault="00000000">
            <w:pPr>
              <w:jc w:val="center"/>
            </w:pPr>
            <w:r>
              <w:rPr>
                <w:rFonts w:ascii="Times New Roman" w:hAnsi="Times New Roman"/>
                <w:sz w:val="18"/>
              </w:rPr>
              <w:t>192.9±54.7</w:t>
            </w:r>
          </w:p>
        </w:tc>
      </w:tr>
      <w:tr w:rsidR="001D2716" w14:paraId="6A4C9226" w14:textId="77777777">
        <w:trPr>
          <w:jc w:val="center"/>
        </w:trPr>
        <w:tc>
          <w:tcPr>
            <w:tcW w:w="1187" w:type="dxa"/>
            <w:vAlign w:val="center"/>
          </w:tcPr>
          <w:p w14:paraId="6985AD8B" w14:textId="77777777" w:rsidR="001D2716" w:rsidRDefault="00000000">
            <w:proofErr w:type="spellStart"/>
            <w:r>
              <w:rPr>
                <w:rFonts w:ascii="Times New Roman" w:hAnsi="Times New Roman"/>
                <w:sz w:val="18"/>
              </w:rPr>
              <w:t>open_water</w:t>
            </w:r>
            <w:proofErr w:type="spellEnd"/>
          </w:p>
        </w:tc>
        <w:tc>
          <w:tcPr>
            <w:tcW w:w="1187" w:type="dxa"/>
            <w:vAlign w:val="center"/>
          </w:tcPr>
          <w:p w14:paraId="485F9FD6" w14:textId="77777777" w:rsidR="001D2716" w:rsidRDefault="00000000">
            <w:pPr>
              <w:jc w:val="center"/>
            </w:pPr>
            <w:r>
              <w:rPr>
                <w:rFonts w:ascii="Times New Roman" w:hAnsi="Times New Roman"/>
                <w:sz w:val="18"/>
              </w:rPr>
              <w:t>55.7±34.7</w:t>
            </w:r>
          </w:p>
        </w:tc>
        <w:tc>
          <w:tcPr>
            <w:tcW w:w="1187" w:type="dxa"/>
            <w:vAlign w:val="center"/>
          </w:tcPr>
          <w:p w14:paraId="1783B5A1" w14:textId="77777777" w:rsidR="001D2716" w:rsidRDefault="00000000">
            <w:pPr>
              <w:jc w:val="center"/>
            </w:pPr>
            <w:r>
              <w:rPr>
                <w:rFonts w:ascii="Times New Roman" w:hAnsi="Times New Roman"/>
                <w:sz w:val="18"/>
              </w:rPr>
              <w:t>156.6±51.3</w:t>
            </w:r>
          </w:p>
        </w:tc>
        <w:tc>
          <w:tcPr>
            <w:tcW w:w="1187" w:type="dxa"/>
            <w:vAlign w:val="center"/>
          </w:tcPr>
          <w:p w14:paraId="32DB8FA5" w14:textId="77777777" w:rsidR="001D2716" w:rsidRDefault="00000000">
            <w:pPr>
              <w:jc w:val="center"/>
            </w:pPr>
            <w:r>
              <w:rPr>
                <w:rFonts w:ascii="Times New Roman" w:hAnsi="Times New Roman"/>
                <w:sz w:val="18"/>
              </w:rPr>
              <w:t>83.3±30.7</w:t>
            </w:r>
          </w:p>
        </w:tc>
        <w:tc>
          <w:tcPr>
            <w:tcW w:w="1187" w:type="dxa"/>
            <w:vAlign w:val="center"/>
          </w:tcPr>
          <w:p w14:paraId="2C228296" w14:textId="77777777" w:rsidR="001D2716" w:rsidRDefault="00000000">
            <w:pPr>
              <w:jc w:val="center"/>
            </w:pPr>
            <w:r>
              <w:rPr>
                <w:rFonts w:ascii="Times New Roman" w:hAnsi="Times New Roman"/>
                <w:sz w:val="18"/>
              </w:rPr>
              <w:t>2.50±0.92</w:t>
            </w:r>
          </w:p>
        </w:tc>
        <w:tc>
          <w:tcPr>
            <w:tcW w:w="1187" w:type="dxa"/>
            <w:vAlign w:val="center"/>
          </w:tcPr>
          <w:p w14:paraId="42F87F92" w14:textId="77777777" w:rsidR="001D2716" w:rsidRDefault="00000000">
            <w:pPr>
              <w:jc w:val="center"/>
            </w:pPr>
            <w:r>
              <w:rPr>
                <w:rFonts w:ascii="Times New Roman" w:hAnsi="Times New Roman"/>
                <w:sz w:val="18"/>
              </w:rPr>
              <w:t>64.2±16.0</w:t>
            </w:r>
          </w:p>
        </w:tc>
        <w:tc>
          <w:tcPr>
            <w:tcW w:w="1187" w:type="dxa"/>
            <w:vAlign w:val="center"/>
          </w:tcPr>
          <w:p w14:paraId="5242DE07" w14:textId="77777777" w:rsidR="001D2716" w:rsidRDefault="00000000">
            <w:pPr>
              <w:jc w:val="center"/>
            </w:pPr>
            <w:r>
              <w:rPr>
                <w:rFonts w:ascii="Times New Roman" w:hAnsi="Times New Roman"/>
                <w:sz w:val="18"/>
              </w:rPr>
              <w:t>181.6±57.5</w:t>
            </w:r>
          </w:p>
        </w:tc>
      </w:tr>
      <w:tr w:rsidR="001D2716" w14:paraId="1D15D8ED" w14:textId="77777777">
        <w:trPr>
          <w:jc w:val="center"/>
        </w:trPr>
        <w:tc>
          <w:tcPr>
            <w:tcW w:w="1187" w:type="dxa"/>
            <w:vAlign w:val="center"/>
          </w:tcPr>
          <w:p w14:paraId="168FB351" w14:textId="77777777" w:rsidR="001D2716" w:rsidRDefault="00000000">
            <w:proofErr w:type="spellStart"/>
            <w:r>
              <w:rPr>
                <w:rFonts w:ascii="Times New Roman" w:hAnsi="Times New Roman"/>
                <w:sz w:val="18"/>
              </w:rPr>
              <w:t>harbor_cove</w:t>
            </w:r>
            <w:proofErr w:type="spellEnd"/>
          </w:p>
        </w:tc>
        <w:tc>
          <w:tcPr>
            <w:tcW w:w="1187" w:type="dxa"/>
            <w:vAlign w:val="center"/>
          </w:tcPr>
          <w:p w14:paraId="21DEF967" w14:textId="77777777" w:rsidR="001D2716" w:rsidRDefault="00000000">
            <w:pPr>
              <w:jc w:val="center"/>
            </w:pPr>
            <w:r>
              <w:rPr>
                <w:rFonts w:ascii="Times New Roman" w:hAnsi="Times New Roman"/>
                <w:sz w:val="18"/>
              </w:rPr>
              <w:t>30.3±8.9</w:t>
            </w:r>
          </w:p>
        </w:tc>
        <w:tc>
          <w:tcPr>
            <w:tcW w:w="1187" w:type="dxa"/>
            <w:vAlign w:val="center"/>
          </w:tcPr>
          <w:p w14:paraId="0212A922" w14:textId="77777777" w:rsidR="001D2716" w:rsidRDefault="00000000">
            <w:pPr>
              <w:jc w:val="center"/>
            </w:pPr>
            <w:r>
              <w:rPr>
                <w:rFonts w:ascii="Times New Roman" w:hAnsi="Times New Roman"/>
                <w:sz w:val="18"/>
              </w:rPr>
              <w:t>158.7±59.3</w:t>
            </w:r>
          </w:p>
        </w:tc>
        <w:tc>
          <w:tcPr>
            <w:tcW w:w="1187" w:type="dxa"/>
            <w:vAlign w:val="center"/>
          </w:tcPr>
          <w:p w14:paraId="20EF201F" w14:textId="77777777" w:rsidR="001D2716" w:rsidRDefault="00000000">
            <w:pPr>
              <w:jc w:val="center"/>
            </w:pPr>
            <w:r>
              <w:rPr>
                <w:rFonts w:ascii="Times New Roman" w:hAnsi="Times New Roman"/>
                <w:sz w:val="18"/>
              </w:rPr>
              <w:t>90.0±15.3</w:t>
            </w:r>
          </w:p>
        </w:tc>
        <w:tc>
          <w:tcPr>
            <w:tcW w:w="1187" w:type="dxa"/>
            <w:vAlign w:val="center"/>
          </w:tcPr>
          <w:p w14:paraId="10B00388" w14:textId="77777777" w:rsidR="001D2716" w:rsidRDefault="00000000">
            <w:pPr>
              <w:jc w:val="center"/>
            </w:pPr>
            <w:r>
              <w:rPr>
                <w:rFonts w:ascii="Times New Roman" w:hAnsi="Times New Roman"/>
                <w:sz w:val="18"/>
              </w:rPr>
              <w:t>2.70±0.46</w:t>
            </w:r>
          </w:p>
        </w:tc>
        <w:tc>
          <w:tcPr>
            <w:tcW w:w="1187" w:type="dxa"/>
            <w:vAlign w:val="center"/>
          </w:tcPr>
          <w:p w14:paraId="4B8440B6" w14:textId="77777777" w:rsidR="001D2716" w:rsidRDefault="00000000">
            <w:pPr>
              <w:jc w:val="center"/>
            </w:pPr>
            <w:r>
              <w:rPr>
                <w:rFonts w:ascii="Times New Roman" w:hAnsi="Times New Roman"/>
                <w:sz w:val="18"/>
              </w:rPr>
              <w:t>68.1±14.2</w:t>
            </w:r>
          </w:p>
        </w:tc>
        <w:tc>
          <w:tcPr>
            <w:tcW w:w="1187" w:type="dxa"/>
            <w:vAlign w:val="center"/>
          </w:tcPr>
          <w:p w14:paraId="2BB36AD3" w14:textId="77777777" w:rsidR="001D2716" w:rsidRDefault="00000000">
            <w:pPr>
              <w:jc w:val="center"/>
            </w:pPr>
            <w:r>
              <w:rPr>
                <w:rFonts w:ascii="Times New Roman" w:hAnsi="Times New Roman"/>
                <w:sz w:val="18"/>
              </w:rPr>
              <w:t>183.1±62.0</w:t>
            </w:r>
          </w:p>
        </w:tc>
      </w:tr>
      <w:tr w:rsidR="001D2716" w14:paraId="56032BE4" w14:textId="77777777">
        <w:trPr>
          <w:jc w:val="center"/>
        </w:trPr>
        <w:tc>
          <w:tcPr>
            <w:tcW w:w="1187" w:type="dxa"/>
            <w:vAlign w:val="center"/>
          </w:tcPr>
          <w:p w14:paraId="6A2FBF62"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44CDF0C9" w14:textId="77777777" w:rsidR="001D2716" w:rsidRDefault="00000000">
            <w:pPr>
              <w:jc w:val="center"/>
            </w:pPr>
            <w:r>
              <w:rPr>
                <w:rFonts w:ascii="Times New Roman" w:hAnsi="Times New Roman"/>
                <w:sz w:val="18"/>
              </w:rPr>
              <w:t>52.9±34.1</w:t>
            </w:r>
          </w:p>
        </w:tc>
        <w:tc>
          <w:tcPr>
            <w:tcW w:w="1187" w:type="dxa"/>
            <w:vAlign w:val="center"/>
          </w:tcPr>
          <w:p w14:paraId="2B9B3539" w14:textId="77777777" w:rsidR="001D2716" w:rsidRDefault="00000000">
            <w:pPr>
              <w:jc w:val="center"/>
            </w:pPr>
            <w:r>
              <w:rPr>
                <w:rFonts w:ascii="Times New Roman" w:hAnsi="Times New Roman"/>
                <w:sz w:val="18"/>
              </w:rPr>
              <w:t>188.2±31.2</w:t>
            </w:r>
          </w:p>
        </w:tc>
        <w:tc>
          <w:tcPr>
            <w:tcW w:w="1187" w:type="dxa"/>
            <w:vAlign w:val="center"/>
          </w:tcPr>
          <w:p w14:paraId="7C559C40" w14:textId="77777777" w:rsidR="001D2716" w:rsidRDefault="00000000">
            <w:pPr>
              <w:jc w:val="center"/>
            </w:pPr>
            <w:r>
              <w:rPr>
                <w:rFonts w:ascii="Times New Roman" w:hAnsi="Times New Roman"/>
                <w:sz w:val="18"/>
              </w:rPr>
              <w:t>83.3±16.7</w:t>
            </w:r>
          </w:p>
        </w:tc>
        <w:tc>
          <w:tcPr>
            <w:tcW w:w="1187" w:type="dxa"/>
            <w:vAlign w:val="center"/>
          </w:tcPr>
          <w:p w14:paraId="7B584D90" w14:textId="77777777" w:rsidR="001D2716" w:rsidRDefault="00000000">
            <w:pPr>
              <w:jc w:val="center"/>
            </w:pPr>
            <w:r>
              <w:rPr>
                <w:rFonts w:ascii="Times New Roman" w:hAnsi="Times New Roman"/>
                <w:sz w:val="18"/>
              </w:rPr>
              <w:t>2.50±0.50</w:t>
            </w:r>
          </w:p>
        </w:tc>
        <w:tc>
          <w:tcPr>
            <w:tcW w:w="1187" w:type="dxa"/>
            <w:vAlign w:val="center"/>
          </w:tcPr>
          <w:p w14:paraId="05A49982" w14:textId="77777777" w:rsidR="001D2716" w:rsidRDefault="00000000">
            <w:pPr>
              <w:jc w:val="center"/>
            </w:pPr>
            <w:r>
              <w:rPr>
                <w:rFonts w:ascii="Times New Roman" w:hAnsi="Times New Roman"/>
                <w:sz w:val="18"/>
              </w:rPr>
              <w:t>74.7±8.0</w:t>
            </w:r>
          </w:p>
        </w:tc>
        <w:tc>
          <w:tcPr>
            <w:tcW w:w="1187" w:type="dxa"/>
            <w:vAlign w:val="center"/>
          </w:tcPr>
          <w:p w14:paraId="16A1BE03" w14:textId="77777777" w:rsidR="001D2716" w:rsidRDefault="00000000">
            <w:pPr>
              <w:jc w:val="center"/>
            </w:pPr>
            <w:r>
              <w:rPr>
                <w:rFonts w:ascii="Times New Roman" w:hAnsi="Times New Roman"/>
                <w:sz w:val="18"/>
              </w:rPr>
              <w:t>214.1±34.0</w:t>
            </w:r>
          </w:p>
        </w:tc>
      </w:tr>
    </w:tbl>
    <w:p w14:paraId="52B7A983" w14:textId="77777777" w:rsidR="001D2716" w:rsidRDefault="00000000">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6AEEDEB4" w14:textId="77777777" w:rsidR="001D2716" w:rsidRDefault="00000000">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lastRenderedPageBreak/>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68E2909B" w14:textId="77777777" w:rsidR="001D2716" w:rsidRDefault="00000000">
      <w:pPr>
        <w:pStyle w:val="afa"/>
        <w:rPr>
          <w:rFonts w:hint="eastAsia"/>
        </w:rPr>
      </w:pPr>
      <w:r>
        <w:rPr>
          <w:rFonts w:ascii="Times New Roman" w:eastAsia="宋体" w:hAnsi="Times New Roman"/>
        </w:rPr>
        <w:t xml:space="preserve">6.2.6 </w:t>
      </w:r>
      <w:r>
        <w:rPr>
          <w:rFonts w:ascii="Times New Roman" w:eastAsia="宋体" w:hAnsi="Times New Roman"/>
        </w:rPr>
        <w:t>不同地图结构下的搜索行为分析</w:t>
      </w:r>
    </w:p>
    <w:p w14:paraId="56D275D4" w14:textId="77777777" w:rsidR="001D2716" w:rsidRDefault="00000000">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62FF38F4" w14:textId="77777777" w:rsidR="001D2716"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7438DAE7" w14:textId="77777777" w:rsidR="001D2716"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后续双艇协同实验提供了动机：在复杂通道地图中，多艇协同若能形成互补分工，理论上更有可能降低单艇长距离往返搜索带来的时间代价。</w:t>
      </w:r>
    </w:p>
    <w:p w14:paraId="4432D032" w14:textId="77777777" w:rsidR="001D2716" w:rsidRDefault="00000000">
      <w:pPr>
        <w:pStyle w:val="afa"/>
        <w:rPr>
          <w:rFonts w:hint="eastAsia"/>
        </w:rPr>
      </w:pPr>
      <w:r>
        <w:rPr>
          <w:rFonts w:ascii="Times New Roman" w:eastAsia="宋体" w:hAnsi="Times New Roman"/>
        </w:rPr>
        <w:t xml:space="preserve">6.2.7 </w:t>
      </w:r>
      <w:r>
        <w:rPr>
          <w:rFonts w:ascii="Times New Roman" w:eastAsia="宋体" w:hAnsi="Times New Roman"/>
        </w:rPr>
        <w:t>本节小结</w:t>
      </w:r>
    </w:p>
    <w:p w14:paraId="6C69E6CD" w14:textId="77777777" w:rsidR="001D2716" w:rsidRDefault="00000000">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线索采集、综合信息价值场驱动路径规划和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35C8421B" w14:textId="77777777" w:rsidR="001D2716" w:rsidRDefault="00000000">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r>
        <w:rPr>
          <w:rFonts w:ascii="Times New Roman" w:hAnsi="Times New Roman"/>
        </w:rPr>
        <w:t>节双艇协同实验和第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5E9CD48F" w14:textId="77777777" w:rsidR="003F6C9F" w:rsidRDefault="00000000">
      <w:pPr>
        <w:pStyle w:val="af7"/>
        <w:rPr>
          <w:rFonts w:hint="eastAsia"/>
        </w:rPr>
      </w:pPr>
      <w:bookmarkStart w:id="110" w:name="_Toc22855176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110"/>
    </w:p>
    <w:p w14:paraId="4193481E" w14:textId="77777777" w:rsidR="00B83274" w:rsidRDefault="00000000">
      <w:pPr>
        <w:pStyle w:val="afa"/>
        <w:rPr>
          <w:rFonts w:hint="eastAsia"/>
        </w:rPr>
      </w:pPr>
      <w:r>
        <w:rPr>
          <w:rFonts w:ascii="Times New Roman" w:eastAsia="宋体" w:hAnsi="Times New Roman"/>
          <w:sz w:val="21"/>
        </w:rPr>
        <w:t xml:space="preserve">6.3.1 </w:t>
      </w:r>
      <w:r>
        <w:rPr>
          <w:rFonts w:ascii="Times New Roman" w:eastAsia="宋体" w:hAnsi="Times New Roman"/>
          <w:sz w:val="21"/>
        </w:rPr>
        <w:t>实验目的</w:t>
      </w:r>
    </w:p>
    <w:p w14:paraId="4A427C64" w14:textId="77777777" w:rsidR="00B83274" w:rsidRDefault="00000000">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协同搜索决策机制是否能够在相同双艇平台与相同已知静态地图设置下提高团队搜索效果。与第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地图，而双艇实验采用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73AAEBD4" w14:textId="77777777" w:rsidR="00B83274" w:rsidRDefault="00000000">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r>
        <w:rPr>
          <w:rFonts w:ascii="Times New Roman" w:hAnsi="Times New Roman"/>
          <w:sz w:val="21"/>
        </w:rPr>
        <w:t>两类双艇方法。前者表示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和综合信息价值场的条件下分别独立规划路径段；后者在相同共享团队状态上进一步引入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7F262C9B" w14:textId="77777777" w:rsidR="00B83274" w:rsidRDefault="00000000">
      <w:pPr>
        <w:pStyle w:val="afa"/>
        <w:rPr>
          <w:rFonts w:hint="eastAsia"/>
        </w:rPr>
      </w:pPr>
      <w:r>
        <w:rPr>
          <w:rFonts w:ascii="Times New Roman" w:eastAsia="宋体" w:hAnsi="Times New Roman"/>
          <w:sz w:val="21"/>
        </w:rPr>
        <w:t xml:space="preserve">6.3.2 </w:t>
      </w:r>
      <w:r>
        <w:rPr>
          <w:rFonts w:ascii="Times New Roman" w:eastAsia="宋体" w:hAnsi="Times New Roman"/>
          <w:sz w:val="21"/>
        </w:rPr>
        <w:t>实验设置</w:t>
      </w:r>
    </w:p>
    <w:p w14:paraId="768A3B9A" w14:textId="77777777" w:rsidR="00B83274" w:rsidRDefault="00000000">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r>
        <w:rPr>
          <w:rFonts w:ascii="Times New Roman" w:hAnsi="Times New Roman"/>
          <w:sz w:val="21"/>
        </w:rPr>
        <w:t>个随机种子，最大仿真步数为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301D888B" w14:textId="77777777" w:rsidR="00B83274" w:rsidRDefault="00000000">
      <w:r>
        <w:rPr>
          <w:rFonts w:ascii="Times New Roman" w:hAnsi="Times New Roman"/>
          <w:sz w:val="21"/>
        </w:rPr>
        <w:t>两类双艇方法均使用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r>
        <w:rPr>
          <w:rFonts w:ascii="Times New Roman" w:hAnsi="Times New Roman"/>
          <w:sz w:val="21"/>
        </w:rPr>
        <w:t>艇间冲突安全执行层。也就是说，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780C113D" w14:textId="77777777" w:rsidR="00B83274" w:rsidRDefault="00000000">
      <w:pPr>
        <w:jc w:val="center"/>
      </w:pPr>
      <w:r>
        <w:rPr>
          <w:rFonts w:ascii="Times New Roman" w:hAnsi="Times New Roman"/>
          <w:sz w:val="21"/>
        </w:rPr>
        <w:t>表</w:t>
      </w:r>
      <w:r>
        <w:rPr>
          <w:rFonts w:ascii="Times New Roman" w:hAnsi="Times New Roman"/>
          <w:sz w:val="21"/>
        </w:rPr>
        <w:t xml:space="preserve">6-4 </w:t>
      </w:r>
      <w:r>
        <w:rPr>
          <w:rFonts w:ascii="Times New Roman" w:hAnsi="Times New Roman"/>
          <w:sz w:val="21"/>
        </w:rPr>
        <w:t>双艇协同实验参数设置</w:t>
      </w:r>
    </w:p>
    <w:tbl>
      <w:tblPr>
        <w:tblW w:w="0" w:type="auto"/>
        <w:jc w:val="center"/>
        <w:tblLook w:val="04A0" w:firstRow="1" w:lastRow="0" w:firstColumn="1" w:lastColumn="0" w:noHBand="0" w:noVBand="1"/>
      </w:tblPr>
      <w:tblGrid>
        <w:gridCol w:w="4153"/>
        <w:gridCol w:w="4153"/>
      </w:tblGrid>
      <w:tr w:rsidR="00B83274" w14:paraId="307F4D3D" w14:textId="77777777">
        <w:trPr>
          <w:jc w:val="center"/>
        </w:trPr>
        <w:tc>
          <w:tcPr>
            <w:tcW w:w="4153" w:type="dxa"/>
            <w:vAlign w:val="center"/>
          </w:tcPr>
          <w:p w14:paraId="01FE3BB6" w14:textId="77777777" w:rsidR="00B83274" w:rsidRDefault="00000000">
            <w:pPr>
              <w:jc w:val="center"/>
            </w:pPr>
            <w:r>
              <w:rPr>
                <w:rFonts w:ascii="Times New Roman" w:hAnsi="Times New Roman"/>
                <w:b/>
                <w:sz w:val="18"/>
              </w:rPr>
              <w:t>参数项</w:t>
            </w:r>
          </w:p>
        </w:tc>
        <w:tc>
          <w:tcPr>
            <w:tcW w:w="4153" w:type="dxa"/>
            <w:vAlign w:val="center"/>
          </w:tcPr>
          <w:p w14:paraId="114573FC" w14:textId="77777777" w:rsidR="00B83274" w:rsidRDefault="00000000">
            <w:pPr>
              <w:jc w:val="center"/>
            </w:pPr>
            <w:r>
              <w:rPr>
                <w:rFonts w:ascii="Times New Roman" w:hAnsi="Times New Roman"/>
                <w:b/>
                <w:sz w:val="18"/>
              </w:rPr>
              <w:t>设置</w:t>
            </w:r>
          </w:p>
        </w:tc>
      </w:tr>
      <w:tr w:rsidR="00B83274" w14:paraId="7404B74F" w14:textId="77777777">
        <w:trPr>
          <w:jc w:val="center"/>
        </w:trPr>
        <w:tc>
          <w:tcPr>
            <w:tcW w:w="4153" w:type="dxa"/>
            <w:vAlign w:val="center"/>
          </w:tcPr>
          <w:p w14:paraId="1EC2DA9B" w14:textId="77777777" w:rsidR="00B83274" w:rsidRDefault="00000000">
            <w:pPr>
              <w:jc w:val="center"/>
            </w:pPr>
            <w:r>
              <w:rPr>
                <w:rFonts w:ascii="Times New Roman" w:hAnsi="Times New Roman"/>
                <w:sz w:val="18"/>
              </w:rPr>
              <w:t>实验对象</w:t>
            </w:r>
          </w:p>
        </w:tc>
        <w:tc>
          <w:tcPr>
            <w:tcW w:w="4153" w:type="dxa"/>
            <w:vAlign w:val="center"/>
          </w:tcPr>
          <w:p w14:paraId="34491DB0" w14:textId="77777777" w:rsidR="00B83274" w:rsidRDefault="00000000">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37DC7269" w14:textId="77777777">
        <w:trPr>
          <w:jc w:val="center"/>
        </w:trPr>
        <w:tc>
          <w:tcPr>
            <w:tcW w:w="4153" w:type="dxa"/>
            <w:vAlign w:val="center"/>
          </w:tcPr>
          <w:p w14:paraId="73F951C0" w14:textId="77777777" w:rsidR="00B83274" w:rsidRDefault="00000000">
            <w:pPr>
              <w:jc w:val="center"/>
            </w:pPr>
            <w:r>
              <w:rPr>
                <w:rFonts w:ascii="Times New Roman" w:hAnsi="Times New Roman"/>
                <w:sz w:val="18"/>
              </w:rPr>
              <w:t>比较方法</w:t>
            </w:r>
          </w:p>
        </w:tc>
        <w:tc>
          <w:tcPr>
            <w:tcW w:w="4153" w:type="dxa"/>
            <w:vAlign w:val="center"/>
          </w:tcPr>
          <w:p w14:paraId="3EC21CEC" w14:textId="77777777" w:rsidR="00B83274" w:rsidRDefault="00000000">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1E750D9F" w14:textId="77777777">
        <w:trPr>
          <w:jc w:val="center"/>
        </w:trPr>
        <w:tc>
          <w:tcPr>
            <w:tcW w:w="4153" w:type="dxa"/>
            <w:vAlign w:val="center"/>
          </w:tcPr>
          <w:p w14:paraId="1F1DF678" w14:textId="77777777" w:rsidR="00B83274" w:rsidRDefault="00000000">
            <w:pPr>
              <w:jc w:val="center"/>
            </w:pPr>
            <w:r>
              <w:rPr>
                <w:rFonts w:ascii="Times New Roman" w:hAnsi="Times New Roman"/>
                <w:sz w:val="18"/>
              </w:rPr>
              <w:t>地图尺寸</w:t>
            </w:r>
          </w:p>
        </w:tc>
        <w:tc>
          <w:tcPr>
            <w:tcW w:w="4153" w:type="dxa"/>
            <w:vAlign w:val="center"/>
          </w:tcPr>
          <w:p w14:paraId="5B8528A4" w14:textId="77777777" w:rsidR="00B83274" w:rsidRDefault="00000000">
            <w:pPr>
              <w:jc w:val="center"/>
            </w:pPr>
            <w:r>
              <w:rPr>
                <w:rFonts w:ascii="Times New Roman" w:hAnsi="Times New Roman"/>
                <w:sz w:val="18"/>
              </w:rPr>
              <w:t>60×80</w:t>
            </w:r>
          </w:p>
        </w:tc>
      </w:tr>
      <w:tr w:rsidR="00B83274" w14:paraId="42ABD02F" w14:textId="77777777">
        <w:trPr>
          <w:jc w:val="center"/>
        </w:trPr>
        <w:tc>
          <w:tcPr>
            <w:tcW w:w="4153" w:type="dxa"/>
            <w:vAlign w:val="center"/>
          </w:tcPr>
          <w:p w14:paraId="0B9851C6" w14:textId="77777777" w:rsidR="00B83274" w:rsidRDefault="00000000">
            <w:pPr>
              <w:jc w:val="center"/>
            </w:pPr>
            <w:r>
              <w:rPr>
                <w:rFonts w:ascii="Times New Roman" w:hAnsi="Times New Roman"/>
                <w:sz w:val="18"/>
              </w:rPr>
              <w:t>地图类型</w:t>
            </w:r>
          </w:p>
        </w:tc>
        <w:tc>
          <w:tcPr>
            <w:tcW w:w="4153" w:type="dxa"/>
            <w:vAlign w:val="center"/>
          </w:tcPr>
          <w:p w14:paraId="6D85D791" w14:textId="77777777" w:rsidR="00B83274" w:rsidRDefault="00000000">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2AB1CB7A" w14:textId="77777777">
        <w:trPr>
          <w:jc w:val="center"/>
        </w:trPr>
        <w:tc>
          <w:tcPr>
            <w:tcW w:w="4153" w:type="dxa"/>
            <w:vAlign w:val="center"/>
          </w:tcPr>
          <w:p w14:paraId="545E7450" w14:textId="77777777" w:rsidR="00B83274" w:rsidRDefault="00000000">
            <w:pPr>
              <w:jc w:val="center"/>
            </w:pPr>
            <w:r>
              <w:rPr>
                <w:rFonts w:ascii="Times New Roman" w:hAnsi="Times New Roman"/>
                <w:sz w:val="18"/>
              </w:rPr>
              <w:t>目标模式</w:t>
            </w:r>
          </w:p>
        </w:tc>
        <w:tc>
          <w:tcPr>
            <w:tcW w:w="4153" w:type="dxa"/>
            <w:vAlign w:val="center"/>
          </w:tcPr>
          <w:p w14:paraId="46A107B7" w14:textId="77777777" w:rsidR="00B83274" w:rsidRDefault="00000000">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7483F263" w14:textId="77777777">
        <w:trPr>
          <w:jc w:val="center"/>
        </w:trPr>
        <w:tc>
          <w:tcPr>
            <w:tcW w:w="4153" w:type="dxa"/>
            <w:vAlign w:val="center"/>
          </w:tcPr>
          <w:p w14:paraId="01D7D28D" w14:textId="77777777" w:rsidR="00B83274" w:rsidRDefault="00000000">
            <w:pPr>
              <w:jc w:val="center"/>
            </w:pPr>
            <w:r>
              <w:rPr>
                <w:rFonts w:ascii="Times New Roman" w:hAnsi="Times New Roman"/>
                <w:sz w:val="18"/>
              </w:rPr>
              <w:t>随机种子</w:t>
            </w:r>
          </w:p>
        </w:tc>
        <w:tc>
          <w:tcPr>
            <w:tcW w:w="4153" w:type="dxa"/>
            <w:vAlign w:val="center"/>
          </w:tcPr>
          <w:p w14:paraId="4FB52CC9" w14:textId="77777777" w:rsidR="00B83274" w:rsidRDefault="00000000">
            <w:pPr>
              <w:jc w:val="center"/>
            </w:pPr>
            <w:r>
              <w:rPr>
                <w:rFonts w:ascii="Times New Roman" w:hAnsi="Times New Roman"/>
                <w:sz w:val="18"/>
              </w:rPr>
              <w:t>0–9</w:t>
            </w:r>
          </w:p>
        </w:tc>
      </w:tr>
      <w:tr w:rsidR="00B83274" w14:paraId="26FB89A4" w14:textId="77777777">
        <w:trPr>
          <w:jc w:val="center"/>
        </w:trPr>
        <w:tc>
          <w:tcPr>
            <w:tcW w:w="4153" w:type="dxa"/>
            <w:vAlign w:val="center"/>
          </w:tcPr>
          <w:p w14:paraId="04F6A8DE" w14:textId="77777777" w:rsidR="00B83274" w:rsidRDefault="00000000">
            <w:pPr>
              <w:jc w:val="center"/>
            </w:pPr>
            <w:r>
              <w:rPr>
                <w:rFonts w:ascii="Times New Roman" w:hAnsi="Times New Roman"/>
                <w:sz w:val="18"/>
              </w:rPr>
              <w:t>最大仿真步数</w:t>
            </w:r>
          </w:p>
        </w:tc>
        <w:tc>
          <w:tcPr>
            <w:tcW w:w="4153" w:type="dxa"/>
            <w:vAlign w:val="center"/>
          </w:tcPr>
          <w:p w14:paraId="05B90B84" w14:textId="77777777" w:rsidR="00B83274" w:rsidRDefault="00000000">
            <w:pPr>
              <w:jc w:val="center"/>
            </w:pPr>
            <w:r>
              <w:rPr>
                <w:rFonts w:ascii="Times New Roman" w:hAnsi="Times New Roman"/>
                <w:sz w:val="18"/>
              </w:rPr>
              <w:t>240</w:t>
            </w:r>
          </w:p>
        </w:tc>
      </w:tr>
      <w:tr w:rsidR="00B83274" w14:paraId="3EEA28E9" w14:textId="77777777">
        <w:trPr>
          <w:jc w:val="center"/>
        </w:trPr>
        <w:tc>
          <w:tcPr>
            <w:tcW w:w="4153" w:type="dxa"/>
            <w:vAlign w:val="center"/>
          </w:tcPr>
          <w:p w14:paraId="1ADC2562" w14:textId="77777777" w:rsidR="00B83274" w:rsidRDefault="00000000">
            <w:pPr>
              <w:jc w:val="center"/>
            </w:pPr>
            <w:r>
              <w:rPr>
                <w:rFonts w:ascii="Times New Roman" w:hAnsi="Times New Roman"/>
                <w:sz w:val="18"/>
              </w:rPr>
              <w:t>policy</w:t>
            </w:r>
          </w:p>
        </w:tc>
        <w:tc>
          <w:tcPr>
            <w:tcW w:w="4153" w:type="dxa"/>
            <w:vAlign w:val="center"/>
          </w:tcPr>
          <w:p w14:paraId="0A92DB0D" w14:textId="77777777" w:rsidR="00B83274" w:rsidRDefault="00000000">
            <w:pPr>
              <w:jc w:val="center"/>
            </w:pPr>
            <w:r>
              <w:rPr>
                <w:rFonts w:ascii="Times New Roman" w:hAnsi="Times New Roman"/>
                <w:sz w:val="18"/>
              </w:rPr>
              <w:t>marine_knownmap_path_v2_infosampled_2usv</w:t>
            </w:r>
          </w:p>
        </w:tc>
      </w:tr>
      <w:tr w:rsidR="00B83274" w14:paraId="2A75BC58" w14:textId="77777777">
        <w:trPr>
          <w:jc w:val="center"/>
        </w:trPr>
        <w:tc>
          <w:tcPr>
            <w:tcW w:w="4153" w:type="dxa"/>
            <w:vAlign w:val="center"/>
          </w:tcPr>
          <w:p w14:paraId="38304C69" w14:textId="77777777" w:rsidR="00B83274" w:rsidRDefault="00000000">
            <w:pPr>
              <w:jc w:val="center"/>
            </w:pPr>
            <w:proofErr w:type="spellStart"/>
            <w:r>
              <w:rPr>
                <w:rFonts w:ascii="Times New Roman" w:hAnsi="Times New Roman"/>
                <w:sz w:val="18"/>
              </w:rPr>
              <w:t>clue_acquisition_mode</w:t>
            </w:r>
            <w:proofErr w:type="spellEnd"/>
          </w:p>
        </w:tc>
        <w:tc>
          <w:tcPr>
            <w:tcW w:w="4153" w:type="dxa"/>
            <w:vAlign w:val="center"/>
          </w:tcPr>
          <w:p w14:paraId="2FF022D9" w14:textId="77777777" w:rsidR="00B83274" w:rsidRDefault="00000000">
            <w:pPr>
              <w:jc w:val="center"/>
            </w:pPr>
            <w:proofErr w:type="spellStart"/>
            <w:r>
              <w:rPr>
                <w:rFonts w:ascii="Times New Roman" w:hAnsi="Times New Roman"/>
                <w:sz w:val="18"/>
              </w:rPr>
              <w:t>ucb</w:t>
            </w:r>
            <w:proofErr w:type="spellEnd"/>
          </w:p>
        </w:tc>
      </w:tr>
      <w:tr w:rsidR="00B83274" w14:paraId="0A1F90E7" w14:textId="77777777">
        <w:trPr>
          <w:jc w:val="center"/>
        </w:trPr>
        <w:tc>
          <w:tcPr>
            <w:tcW w:w="4153" w:type="dxa"/>
            <w:vAlign w:val="center"/>
          </w:tcPr>
          <w:p w14:paraId="01C749D3" w14:textId="77777777" w:rsidR="00B83274" w:rsidRDefault="00000000">
            <w:pPr>
              <w:jc w:val="center"/>
            </w:pPr>
            <w:proofErr w:type="spellStart"/>
            <w:r>
              <w:rPr>
                <w:rFonts w:ascii="Times New Roman" w:hAnsi="Times New Roman"/>
                <w:sz w:val="18"/>
              </w:rPr>
              <w:t>path_safety_mode</w:t>
            </w:r>
            <w:proofErr w:type="spellEnd"/>
          </w:p>
        </w:tc>
        <w:tc>
          <w:tcPr>
            <w:tcW w:w="4153" w:type="dxa"/>
            <w:vAlign w:val="center"/>
          </w:tcPr>
          <w:p w14:paraId="5567CC90" w14:textId="77777777" w:rsidR="00B83274" w:rsidRDefault="00000000">
            <w:pPr>
              <w:jc w:val="center"/>
            </w:pPr>
            <w:r>
              <w:rPr>
                <w:rFonts w:ascii="Times New Roman" w:hAnsi="Times New Roman"/>
                <w:sz w:val="18"/>
              </w:rPr>
              <w:t>soft_clearance_astar_v1</w:t>
            </w:r>
          </w:p>
        </w:tc>
      </w:tr>
      <w:tr w:rsidR="00B83274" w14:paraId="46239532" w14:textId="77777777">
        <w:trPr>
          <w:jc w:val="center"/>
        </w:trPr>
        <w:tc>
          <w:tcPr>
            <w:tcW w:w="4153" w:type="dxa"/>
            <w:vAlign w:val="center"/>
          </w:tcPr>
          <w:p w14:paraId="78069733" w14:textId="77777777" w:rsidR="00B83274" w:rsidRDefault="00000000">
            <w:pPr>
              <w:jc w:val="center"/>
            </w:pPr>
            <w:proofErr w:type="spellStart"/>
            <w:r>
              <w:rPr>
                <w:rFonts w:ascii="Times New Roman" w:hAnsi="Times New Roman"/>
                <w:sz w:val="18"/>
              </w:rPr>
              <w:t>team_path_avoidance_mode</w:t>
            </w:r>
            <w:proofErr w:type="spellEnd"/>
          </w:p>
        </w:tc>
        <w:tc>
          <w:tcPr>
            <w:tcW w:w="4153" w:type="dxa"/>
            <w:vAlign w:val="center"/>
          </w:tcPr>
          <w:p w14:paraId="2FE382F4" w14:textId="77777777" w:rsidR="00B83274" w:rsidRDefault="00000000">
            <w:pPr>
              <w:jc w:val="center"/>
            </w:pPr>
            <w:r>
              <w:rPr>
                <w:rFonts w:ascii="Times New Roman" w:hAnsi="Times New Roman"/>
                <w:sz w:val="18"/>
              </w:rPr>
              <w:t>reservation_v1</w:t>
            </w:r>
          </w:p>
        </w:tc>
      </w:tr>
      <w:tr w:rsidR="00B83274" w14:paraId="41F0A0A3" w14:textId="77777777">
        <w:trPr>
          <w:jc w:val="center"/>
        </w:trPr>
        <w:tc>
          <w:tcPr>
            <w:tcW w:w="4153" w:type="dxa"/>
            <w:vAlign w:val="center"/>
          </w:tcPr>
          <w:p w14:paraId="5E1F6EBD" w14:textId="77777777" w:rsidR="00B83274" w:rsidRDefault="00000000">
            <w:pPr>
              <w:jc w:val="center"/>
            </w:pPr>
            <w:r>
              <w:rPr>
                <w:rFonts w:ascii="Times New Roman" w:hAnsi="Times New Roman"/>
                <w:sz w:val="18"/>
              </w:rPr>
              <w:t>协同差异</w:t>
            </w:r>
          </w:p>
        </w:tc>
        <w:tc>
          <w:tcPr>
            <w:tcW w:w="4153" w:type="dxa"/>
            <w:vAlign w:val="center"/>
          </w:tcPr>
          <w:p w14:paraId="76E81EC0" w14:textId="77777777" w:rsidR="00B83274" w:rsidRDefault="00000000">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474F74D7" w14:textId="77777777" w:rsidR="00B83274" w:rsidRDefault="00000000">
      <w:pPr>
        <w:pStyle w:val="afa"/>
        <w:rPr>
          <w:rFonts w:hint="eastAsia"/>
        </w:rPr>
      </w:pPr>
      <w:r>
        <w:rPr>
          <w:rFonts w:ascii="Times New Roman" w:eastAsia="宋体" w:hAnsi="Times New Roman"/>
          <w:sz w:val="21"/>
        </w:rPr>
        <w:t xml:space="preserve">6.3.3 </w:t>
      </w:r>
      <w:r>
        <w:rPr>
          <w:rFonts w:ascii="Times New Roman" w:eastAsia="宋体" w:hAnsi="Times New Roman"/>
          <w:sz w:val="21"/>
        </w:rPr>
        <w:t>评价指标与结果组织方式</w:t>
      </w:r>
    </w:p>
    <w:p w14:paraId="4E423DF6" w14:textId="77777777" w:rsidR="00B83274" w:rsidRDefault="00000000">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lastRenderedPageBreak/>
        <w:t>time_to_all_found</w:t>
      </w:r>
      <w:proofErr w:type="spellEnd"/>
      <w:r>
        <w:rPr>
          <w:rFonts w:ascii="Times New Roman" w:hAnsi="Times New Roman"/>
          <w:sz w:val="21"/>
        </w:rPr>
        <w:t>，分别表示首次发现任一目标和发现全部目标所需步数。由于部分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5E4FE8BF" w14:textId="77777777" w:rsidR="00B83274" w:rsidRDefault="00000000">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反映两艇是否选择重复视点，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反映路径段选择是否频繁跨越软责任区先验。</w:t>
      </w:r>
    </w:p>
    <w:p w14:paraId="3AA0D42F" w14:textId="77777777" w:rsidR="00B83274" w:rsidRDefault="00000000">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46F8DF06" w14:textId="77777777" w:rsidR="00B83274" w:rsidRDefault="00000000">
      <w:pPr>
        <w:pStyle w:val="afa"/>
        <w:rPr>
          <w:rFonts w:hint="eastAsia"/>
        </w:rPr>
      </w:pPr>
      <w:r>
        <w:rPr>
          <w:rFonts w:ascii="Times New Roman" w:eastAsia="宋体" w:hAnsi="Times New Roman"/>
          <w:sz w:val="21"/>
        </w:rPr>
        <w:t xml:space="preserve">6.3.4 </w:t>
      </w:r>
      <w:r>
        <w:rPr>
          <w:rFonts w:ascii="Times New Roman" w:eastAsia="宋体" w:hAnsi="Times New Roman"/>
          <w:sz w:val="21"/>
        </w:rPr>
        <w:t>静态目标模式下的双艇协同搜索结果</w:t>
      </w:r>
    </w:p>
    <w:p w14:paraId="5490BBC0" w14:textId="77777777" w:rsidR="00B83274" w:rsidRDefault="00000000">
      <w:pPr>
        <w:jc w:val="center"/>
      </w:pPr>
      <w:r>
        <w:rPr>
          <w:rFonts w:ascii="Times New Roman" w:hAnsi="Times New Roman"/>
          <w:sz w:val="21"/>
        </w:rPr>
        <w:t>表</w:t>
      </w:r>
      <w:r>
        <w:rPr>
          <w:rFonts w:ascii="Times New Roman" w:hAnsi="Times New Roman"/>
          <w:sz w:val="21"/>
        </w:rPr>
        <w:t xml:space="preserve">6-5 </w:t>
      </w:r>
      <w:r>
        <w:rPr>
          <w:rFonts w:ascii="Times New Roman" w:hAnsi="Times New Roman"/>
          <w:sz w:val="21"/>
        </w:rPr>
        <w:t>静态目标模式下双艇</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1D4B6EF7" w14:textId="77777777">
        <w:trPr>
          <w:jc w:val="center"/>
        </w:trPr>
        <w:tc>
          <w:tcPr>
            <w:tcW w:w="831" w:type="dxa"/>
            <w:vAlign w:val="center"/>
          </w:tcPr>
          <w:p w14:paraId="4F7F9508" w14:textId="77777777" w:rsidR="00B83274" w:rsidRDefault="00000000">
            <w:pPr>
              <w:jc w:val="center"/>
            </w:pPr>
            <w:r>
              <w:rPr>
                <w:rFonts w:ascii="Times New Roman" w:hAnsi="Times New Roman"/>
                <w:b/>
                <w:sz w:val="14"/>
              </w:rPr>
              <w:t>地图</w:t>
            </w:r>
          </w:p>
        </w:tc>
        <w:tc>
          <w:tcPr>
            <w:tcW w:w="831" w:type="dxa"/>
            <w:vAlign w:val="center"/>
          </w:tcPr>
          <w:p w14:paraId="6C853D67" w14:textId="77777777" w:rsidR="00B83274" w:rsidRDefault="00000000">
            <w:pPr>
              <w:jc w:val="center"/>
            </w:pPr>
            <w:r>
              <w:rPr>
                <w:rFonts w:ascii="Times New Roman" w:hAnsi="Times New Roman"/>
                <w:b/>
                <w:sz w:val="14"/>
              </w:rPr>
              <w:t>方法</w:t>
            </w:r>
          </w:p>
        </w:tc>
        <w:tc>
          <w:tcPr>
            <w:tcW w:w="831" w:type="dxa"/>
            <w:vAlign w:val="center"/>
          </w:tcPr>
          <w:p w14:paraId="4E918F07"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128EE10"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5A41B294"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256CBEA5"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7DA827A"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74CC678C"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60AD4EE8"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3B90D98"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6A74E1A4" w14:textId="77777777">
        <w:trPr>
          <w:jc w:val="center"/>
        </w:trPr>
        <w:tc>
          <w:tcPr>
            <w:tcW w:w="831" w:type="dxa"/>
            <w:vAlign w:val="center"/>
          </w:tcPr>
          <w:p w14:paraId="71ECBF30" w14:textId="77777777" w:rsidR="00B83274" w:rsidRDefault="00000000">
            <w:pPr>
              <w:jc w:val="center"/>
            </w:pPr>
            <w:r>
              <w:rPr>
                <w:rFonts w:ascii="Times New Roman" w:hAnsi="Times New Roman"/>
                <w:sz w:val="14"/>
              </w:rPr>
              <w:t>总体</w:t>
            </w:r>
          </w:p>
        </w:tc>
        <w:tc>
          <w:tcPr>
            <w:tcW w:w="831" w:type="dxa"/>
            <w:vAlign w:val="center"/>
          </w:tcPr>
          <w:p w14:paraId="226F7CE4" w14:textId="77777777" w:rsidR="00B83274" w:rsidRDefault="00000000">
            <w:pPr>
              <w:jc w:val="center"/>
            </w:pPr>
            <w:r>
              <w:rPr>
                <w:rFonts w:ascii="Times New Roman" w:hAnsi="Times New Roman"/>
                <w:sz w:val="14"/>
              </w:rPr>
              <w:t>independent</w:t>
            </w:r>
          </w:p>
        </w:tc>
        <w:tc>
          <w:tcPr>
            <w:tcW w:w="831" w:type="dxa"/>
            <w:vAlign w:val="center"/>
          </w:tcPr>
          <w:p w14:paraId="2A16F266" w14:textId="77777777" w:rsidR="00B83274" w:rsidRDefault="00000000">
            <w:pPr>
              <w:jc w:val="center"/>
            </w:pPr>
            <w:r>
              <w:rPr>
                <w:rFonts w:ascii="Times New Roman" w:hAnsi="Times New Roman"/>
                <w:sz w:val="14"/>
              </w:rPr>
              <w:t>26.7±44.2</w:t>
            </w:r>
          </w:p>
        </w:tc>
        <w:tc>
          <w:tcPr>
            <w:tcW w:w="831" w:type="dxa"/>
            <w:vAlign w:val="center"/>
          </w:tcPr>
          <w:p w14:paraId="4D5DF60A" w14:textId="77777777" w:rsidR="00B83274" w:rsidRDefault="00000000">
            <w:pPr>
              <w:jc w:val="center"/>
            </w:pPr>
            <w:r>
              <w:rPr>
                <w:rFonts w:ascii="Times New Roman" w:hAnsi="Times New Roman"/>
                <w:sz w:val="14"/>
              </w:rPr>
              <w:t>83.5±62.4</w:t>
            </w:r>
          </w:p>
        </w:tc>
        <w:tc>
          <w:tcPr>
            <w:tcW w:w="831" w:type="dxa"/>
            <w:vAlign w:val="center"/>
          </w:tcPr>
          <w:p w14:paraId="28B4C64F" w14:textId="77777777" w:rsidR="00B83274" w:rsidRDefault="00000000">
            <w:pPr>
              <w:jc w:val="center"/>
            </w:pPr>
            <w:r>
              <w:rPr>
                <w:rFonts w:ascii="Times New Roman" w:hAnsi="Times New Roman"/>
                <w:sz w:val="14"/>
              </w:rPr>
              <w:t>128.8±67.4</w:t>
            </w:r>
          </w:p>
        </w:tc>
        <w:tc>
          <w:tcPr>
            <w:tcW w:w="831" w:type="dxa"/>
            <w:vAlign w:val="center"/>
          </w:tcPr>
          <w:p w14:paraId="3A289506" w14:textId="77777777" w:rsidR="00B83274" w:rsidRDefault="00000000">
            <w:pPr>
              <w:jc w:val="center"/>
            </w:pPr>
            <w:r>
              <w:rPr>
                <w:rFonts w:ascii="Times New Roman" w:hAnsi="Times New Roman"/>
                <w:sz w:val="14"/>
              </w:rPr>
              <w:t>64.4±25.7</w:t>
            </w:r>
          </w:p>
        </w:tc>
        <w:tc>
          <w:tcPr>
            <w:tcW w:w="831" w:type="dxa"/>
            <w:vAlign w:val="center"/>
          </w:tcPr>
          <w:p w14:paraId="41E9D63B" w14:textId="77777777" w:rsidR="00B83274" w:rsidRDefault="00000000">
            <w:pPr>
              <w:jc w:val="center"/>
            </w:pPr>
            <w:r>
              <w:rPr>
                <w:rFonts w:ascii="Times New Roman" w:hAnsi="Times New Roman"/>
                <w:sz w:val="14"/>
              </w:rPr>
              <w:t>1.93±0.77</w:t>
            </w:r>
          </w:p>
        </w:tc>
        <w:tc>
          <w:tcPr>
            <w:tcW w:w="831" w:type="dxa"/>
            <w:vAlign w:val="center"/>
          </w:tcPr>
          <w:p w14:paraId="42CC611C" w14:textId="77777777" w:rsidR="00B83274" w:rsidRDefault="00000000">
            <w:pPr>
              <w:jc w:val="center"/>
            </w:pPr>
            <w:r>
              <w:rPr>
                <w:rFonts w:ascii="Times New Roman" w:hAnsi="Times New Roman"/>
                <w:sz w:val="14"/>
              </w:rPr>
              <w:t>62.0±15.0</w:t>
            </w:r>
          </w:p>
        </w:tc>
        <w:tc>
          <w:tcPr>
            <w:tcW w:w="831" w:type="dxa"/>
            <w:vAlign w:val="center"/>
          </w:tcPr>
          <w:p w14:paraId="35B65A8C" w14:textId="77777777" w:rsidR="00B83274" w:rsidRDefault="00000000">
            <w:pPr>
              <w:jc w:val="center"/>
            </w:pPr>
            <w:r>
              <w:rPr>
                <w:rFonts w:ascii="Times New Roman" w:hAnsi="Times New Roman"/>
                <w:sz w:val="14"/>
              </w:rPr>
              <w:t>2.07±3.02</w:t>
            </w:r>
          </w:p>
        </w:tc>
        <w:tc>
          <w:tcPr>
            <w:tcW w:w="831" w:type="dxa"/>
            <w:vAlign w:val="center"/>
          </w:tcPr>
          <w:p w14:paraId="2FBC6B80" w14:textId="77777777" w:rsidR="00B83274" w:rsidRDefault="00000000">
            <w:pPr>
              <w:jc w:val="center"/>
            </w:pPr>
            <w:r>
              <w:rPr>
                <w:rFonts w:ascii="Times New Roman" w:hAnsi="Times New Roman"/>
                <w:sz w:val="14"/>
              </w:rPr>
              <w:t>29.61±16.61</w:t>
            </w:r>
          </w:p>
        </w:tc>
      </w:tr>
      <w:tr w:rsidR="00B83274" w14:paraId="22138DB5" w14:textId="77777777">
        <w:trPr>
          <w:jc w:val="center"/>
        </w:trPr>
        <w:tc>
          <w:tcPr>
            <w:tcW w:w="831" w:type="dxa"/>
            <w:vAlign w:val="center"/>
          </w:tcPr>
          <w:p w14:paraId="2101501C" w14:textId="77777777" w:rsidR="00B83274" w:rsidRDefault="00000000">
            <w:pPr>
              <w:jc w:val="center"/>
            </w:pPr>
            <w:r>
              <w:rPr>
                <w:rFonts w:ascii="Times New Roman" w:hAnsi="Times New Roman"/>
                <w:sz w:val="14"/>
              </w:rPr>
              <w:t>总体</w:t>
            </w:r>
          </w:p>
        </w:tc>
        <w:tc>
          <w:tcPr>
            <w:tcW w:w="831" w:type="dxa"/>
            <w:vAlign w:val="center"/>
          </w:tcPr>
          <w:p w14:paraId="4A6AFB7E" w14:textId="77777777" w:rsidR="00B83274" w:rsidRDefault="00000000">
            <w:pPr>
              <w:jc w:val="center"/>
            </w:pPr>
            <w:r>
              <w:rPr>
                <w:rFonts w:ascii="Times New Roman" w:hAnsi="Times New Roman"/>
                <w:sz w:val="14"/>
              </w:rPr>
              <w:t>coordinated</w:t>
            </w:r>
          </w:p>
        </w:tc>
        <w:tc>
          <w:tcPr>
            <w:tcW w:w="831" w:type="dxa"/>
            <w:vAlign w:val="center"/>
          </w:tcPr>
          <w:p w14:paraId="053EE8E5" w14:textId="77777777" w:rsidR="00B83274" w:rsidRDefault="00000000">
            <w:pPr>
              <w:jc w:val="center"/>
            </w:pPr>
            <w:r>
              <w:rPr>
                <w:rFonts w:ascii="Times New Roman" w:hAnsi="Times New Roman"/>
                <w:sz w:val="14"/>
              </w:rPr>
              <w:t>56.7±49.6</w:t>
            </w:r>
          </w:p>
        </w:tc>
        <w:tc>
          <w:tcPr>
            <w:tcW w:w="831" w:type="dxa"/>
            <w:vAlign w:val="center"/>
          </w:tcPr>
          <w:p w14:paraId="59793DAE" w14:textId="77777777" w:rsidR="00B83274" w:rsidRDefault="00000000">
            <w:pPr>
              <w:jc w:val="center"/>
            </w:pPr>
            <w:r>
              <w:rPr>
                <w:rFonts w:ascii="Times New Roman" w:hAnsi="Times New Roman"/>
                <w:sz w:val="14"/>
              </w:rPr>
              <w:t>61.4±47.8</w:t>
            </w:r>
          </w:p>
        </w:tc>
        <w:tc>
          <w:tcPr>
            <w:tcW w:w="831" w:type="dxa"/>
            <w:vAlign w:val="center"/>
          </w:tcPr>
          <w:p w14:paraId="1B4027A9" w14:textId="77777777" w:rsidR="00B83274" w:rsidRDefault="00000000">
            <w:pPr>
              <w:jc w:val="center"/>
            </w:pPr>
            <w:r>
              <w:rPr>
                <w:rFonts w:ascii="Times New Roman" w:hAnsi="Times New Roman"/>
                <w:sz w:val="14"/>
              </w:rPr>
              <w:t>157.5±61.0</w:t>
            </w:r>
          </w:p>
        </w:tc>
        <w:tc>
          <w:tcPr>
            <w:tcW w:w="831" w:type="dxa"/>
            <w:vAlign w:val="center"/>
          </w:tcPr>
          <w:p w14:paraId="073E4402" w14:textId="77777777" w:rsidR="00B83274" w:rsidRDefault="00000000">
            <w:pPr>
              <w:jc w:val="center"/>
            </w:pPr>
            <w:r>
              <w:rPr>
                <w:rFonts w:ascii="Times New Roman" w:hAnsi="Times New Roman"/>
                <w:sz w:val="14"/>
              </w:rPr>
              <w:t>80.0±28.0</w:t>
            </w:r>
          </w:p>
        </w:tc>
        <w:tc>
          <w:tcPr>
            <w:tcW w:w="831" w:type="dxa"/>
            <w:vAlign w:val="center"/>
          </w:tcPr>
          <w:p w14:paraId="7AC3AA62" w14:textId="77777777" w:rsidR="00B83274" w:rsidRDefault="00000000">
            <w:pPr>
              <w:jc w:val="center"/>
            </w:pPr>
            <w:r>
              <w:rPr>
                <w:rFonts w:ascii="Times New Roman" w:hAnsi="Times New Roman"/>
                <w:sz w:val="14"/>
              </w:rPr>
              <w:t>2.40±0.84</w:t>
            </w:r>
          </w:p>
        </w:tc>
        <w:tc>
          <w:tcPr>
            <w:tcW w:w="831" w:type="dxa"/>
            <w:vAlign w:val="center"/>
          </w:tcPr>
          <w:p w14:paraId="3F6C7181" w14:textId="77777777" w:rsidR="00B83274" w:rsidRDefault="00000000">
            <w:pPr>
              <w:jc w:val="center"/>
            </w:pPr>
            <w:r>
              <w:rPr>
                <w:rFonts w:ascii="Times New Roman" w:hAnsi="Times New Roman"/>
                <w:sz w:val="14"/>
              </w:rPr>
              <w:t>67.6±16.7</w:t>
            </w:r>
          </w:p>
        </w:tc>
        <w:tc>
          <w:tcPr>
            <w:tcW w:w="831" w:type="dxa"/>
            <w:vAlign w:val="center"/>
          </w:tcPr>
          <w:p w14:paraId="3E4B3E1A" w14:textId="77777777" w:rsidR="00B83274" w:rsidRDefault="00000000">
            <w:pPr>
              <w:jc w:val="center"/>
            </w:pPr>
            <w:r>
              <w:rPr>
                <w:rFonts w:ascii="Times New Roman" w:hAnsi="Times New Roman"/>
                <w:sz w:val="14"/>
              </w:rPr>
              <w:t>0.01±0.07</w:t>
            </w:r>
          </w:p>
        </w:tc>
        <w:tc>
          <w:tcPr>
            <w:tcW w:w="831" w:type="dxa"/>
            <w:vAlign w:val="center"/>
          </w:tcPr>
          <w:p w14:paraId="679A35EC" w14:textId="77777777" w:rsidR="00B83274" w:rsidRDefault="00000000">
            <w:pPr>
              <w:jc w:val="center"/>
            </w:pPr>
            <w:r>
              <w:rPr>
                <w:rFonts w:ascii="Times New Roman" w:hAnsi="Times New Roman"/>
                <w:sz w:val="14"/>
              </w:rPr>
              <w:t>1.47±1.46</w:t>
            </w:r>
          </w:p>
        </w:tc>
      </w:tr>
      <w:tr w:rsidR="00B83274" w14:paraId="5AFD0D11" w14:textId="77777777">
        <w:trPr>
          <w:jc w:val="center"/>
        </w:trPr>
        <w:tc>
          <w:tcPr>
            <w:tcW w:w="831" w:type="dxa"/>
            <w:vAlign w:val="center"/>
          </w:tcPr>
          <w:p w14:paraId="63300C9A"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45606475" w14:textId="77777777" w:rsidR="00B83274" w:rsidRDefault="00000000">
            <w:pPr>
              <w:jc w:val="center"/>
            </w:pPr>
            <w:r>
              <w:rPr>
                <w:rFonts w:ascii="Times New Roman" w:hAnsi="Times New Roman"/>
                <w:sz w:val="14"/>
              </w:rPr>
              <w:t>independent</w:t>
            </w:r>
          </w:p>
        </w:tc>
        <w:tc>
          <w:tcPr>
            <w:tcW w:w="831" w:type="dxa"/>
            <w:vAlign w:val="center"/>
          </w:tcPr>
          <w:p w14:paraId="1DFAC7A7" w14:textId="77777777" w:rsidR="00B83274" w:rsidRDefault="00000000">
            <w:pPr>
              <w:jc w:val="center"/>
            </w:pPr>
            <w:r>
              <w:rPr>
                <w:rFonts w:ascii="Times New Roman" w:hAnsi="Times New Roman"/>
                <w:sz w:val="14"/>
              </w:rPr>
              <w:t>40.0±49.0</w:t>
            </w:r>
          </w:p>
        </w:tc>
        <w:tc>
          <w:tcPr>
            <w:tcW w:w="831" w:type="dxa"/>
            <w:vAlign w:val="center"/>
          </w:tcPr>
          <w:p w14:paraId="38CA21C4" w14:textId="77777777" w:rsidR="00B83274" w:rsidRDefault="00000000">
            <w:pPr>
              <w:jc w:val="center"/>
            </w:pPr>
            <w:r>
              <w:rPr>
                <w:rFonts w:ascii="Times New Roman" w:hAnsi="Times New Roman"/>
                <w:sz w:val="14"/>
              </w:rPr>
              <w:t>81.6±70.3</w:t>
            </w:r>
          </w:p>
        </w:tc>
        <w:tc>
          <w:tcPr>
            <w:tcW w:w="831" w:type="dxa"/>
            <w:vAlign w:val="center"/>
          </w:tcPr>
          <w:p w14:paraId="3D7E3CB6" w14:textId="77777777" w:rsidR="00B83274" w:rsidRDefault="00000000">
            <w:pPr>
              <w:jc w:val="center"/>
            </w:pPr>
            <w:r>
              <w:rPr>
                <w:rFonts w:ascii="Times New Roman" w:hAnsi="Times New Roman"/>
                <w:sz w:val="14"/>
              </w:rPr>
              <w:t>112.2±41.2</w:t>
            </w:r>
          </w:p>
        </w:tc>
        <w:tc>
          <w:tcPr>
            <w:tcW w:w="831" w:type="dxa"/>
            <w:vAlign w:val="center"/>
          </w:tcPr>
          <w:p w14:paraId="2EEBEA29" w14:textId="77777777" w:rsidR="00B83274" w:rsidRDefault="00000000">
            <w:pPr>
              <w:jc w:val="center"/>
            </w:pPr>
            <w:r>
              <w:rPr>
                <w:rFonts w:ascii="Times New Roman" w:hAnsi="Times New Roman"/>
                <w:sz w:val="14"/>
              </w:rPr>
              <w:t>76.7±21.3</w:t>
            </w:r>
          </w:p>
        </w:tc>
        <w:tc>
          <w:tcPr>
            <w:tcW w:w="831" w:type="dxa"/>
            <w:vAlign w:val="center"/>
          </w:tcPr>
          <w:p w14:paraId="2B82EAC8" w14:textId="77777777" w:rsidR="00B83274" w:rsidRDefault="00000000">
            <w:pPr>
              <w:jc w:val="center"/>
            </w:pPr>
            <w:r>
              <w:rPr>
                <w:rFonts w:ascii="Times New Roman" w:hAnsi="Times New Roman"/>
                <w:sz w:val="14"/>
              </w:rPr>
              <w:t>2.30±0.64</w:t>
            </w:r>
          </w:p>
        </w:tc>
        <w:tc>
          <w:tcPr>
            <w:tcW w:w="831" w:type="dxa"/>
            <w:vAlign w:val="center"/>
          </w:tcPr>
          <w:p w14:paraId="5875C3DC" w14:textId="77777777" w:rsidR="00B83274" w:rsidRDefault="00000000">
            <w:pPr>
              <w:jc w:val="center"/>
            </w:pPr>
            <w:r>
              <w:rPr>
                <w:rFonts w:ascii="Times New Roman" w:hAnsi="Times New Roman"/>
                <w:sz w:val="14"/>
              </w:rPr>
              <w:t>53.8±12.9</w:t>
            </w:r>
          </w:p>
        </w:tc>
        <w:tc>
          <w:tcPr>
            <w:tcW w:w="831" w:type="dxa"/>
            <w:vAlign w:val="center"/>
          </w:tcPr>
          <w:p w14:paraId="38E7BA85" w14:textId="77777777" w:rsidR="00B83274" w:rsidRDefault="00000000">
            <w:pPr>
              <w:jc w:val="center"/>
            </w:pPr>
            <w:r>
              <w:rPr>
                <w:rFonts w:ascii="Times New Roman" w:hAnsi="Times New Roman"/>
                <w:sz w:val="14"/>
              </w:rPr>
              <w:t>1.47±2.61</w:t>
            </w:r>
          </w:p>
        </w:tc>
        <w:tc>
          <w:tcPr>
            <w:tcW w:w="831" w:type="dxa"/>
            <w:vAlign w:val="center"/>
          </w:tcPr>
          <w:p w14:paraId="2CEB53DD" w14:textId="77777777" w:rsidR="00B83274" w:rsidRDefault="00000000">
            <w:pPr>
              <w:jc w:val="center"/>
            </w:pPr>
            <w:r>
              <w:rPr>
                <w:rFonts w:ascii="Times New Roman" w:hAnsi="Times New Roman"/>
                <w:sz w:val="14"/>
              </w:rPr>
              <w:t>23.52±12.14</w:t>
            </w:r>
          </w:p>
        </w:tc>
      </w:tr>
      <w:tr w:rsidR="00B83274" w14:paraId="4BC49276" w14:textId="77777777">
        <w:trPr>
          <w:jc w:val="center"/>
        </w:trPr>
        <w:tc>
          <w:tcPr>
            <w:tcW w:w="831" w:type="dxa"/>
            <w:vAlign w:val="center"/>
          </w:tcPr>
          <w:p w14:paraId="38EB1F77"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2F22ED5A" w14:textId="77777777" w:rsidR="00B83274" w:rsidRDefault="00000000">
            <w:pPr>
              <w:jc w:val="center"/>
            </w:pPr>
            <w:r>
              <w:rPr>
                <w:rFonts w:ascii="Times New Roman" w:hAnsi="Times New Roman"/>
                <w:sz w:val="14"/>
              </w:rPr>
              <w:t>coordinated</w:t>
            </w:r>
          </w:p>
        </w:tc>
        <w:tc>
          <w:tcPr>
            <w:tcW w:w="831" w:type="dxa"/>
            <w:vAlign w:val="center"/>
          </w:tcPr>
          <w:p w14:paraId="69F8565B" w14:textId="77777777" w:rsidR="00B83274" w:rsidRDefault="00000000">
            <w:pPr>
              <w:jc w:val="center"/>
            </w:pPr>
            <w:r>
              <w:rPr>
                <w:rFonts w:ascii="Times New Roman" w:hAnsi="Times New Roman"/>
                <w:sz w:val="14"/>
              </w:rPr>
              <w:t>70.0±45.8</w:t>
            </w:r>
          </w:p>
        </w:tc>
        <w:tc>
          <w:tcPr>
            <w:tcW w:w="831" w:type="dxa"/>
            <w:vAlign w:val="center"/>
          </w:tcPr>
          <w:p w14:paraId="7715D7E4" w14:textId="77777777" w:rsidR="00B83274" w:rsidRDefault="00000000">
            <w:pPr>
              <w:jc w:val="center"/>
            </w:pPr>
            <w:r>
              <w:rPr>
                <w:rFonts w:ascii="Times New Roman" w:hAnsi="Times New Roman"/>
                <w:sz w:val="14"/>
              </w:rPr>
              <w:t>65.2±46.9</w:t>
            </w:r>
          </w:p>
        </w:tc>
        <w:tc>
          <w:tcPr>
            <w:tcW w:w="831" w:type="dxa"/>
            <w:vAlign w:val="center"/>
          </w:tcPr>
          <w:p w14:paraId="1C08492E" w14:textId="77777777" w:rsidR="00B83274" w:rsidRDefault="00000000">
            <w:pPr>
              <w:jc w:val="center"/>
            </w:pPr>
            <w:r>
              <w:rPr>
                <w:rFonts w:ascii="Times New Roman" w:hAnsi="Times New Roman"/>
                <w:sz w:val="14"/>
              </w:rPr>
              <w:t>161.4±62.6</w:t>
            </w:r>
          </w:p>
        </w:tc>
        <w:tc>
          <w:tcPr>
            <w:tcW w:w="831" w:type="dxa"/>
            <w:vAlign w:val="center"/>
          </w:tcPr>
          <w:p w14:paraId="04EC2D3A" w14:textId="77777777" w:rsidR="00B83274" w:rsidRDefault="00000000">
            <w:pPr>
              <w:jc w:val="center"/>
            </w:pPr>
            <w:r>
              <w:rPr>
                <w:rFonts w:ascii="Times New Roman" w:hAnsi="Times New Roman"/>
                <w:sz w:val="14"/>
              </w:rPr>
              <w:t>90.0±15.3</w:t>
            </w:r>
          </w:p>
        </w:tc>
        <w:tc>
          <w:tcPr>
            <w:tcW w:w="831" w:type="dxa"/>
            <w:vAlign w:val="center"/>
          </w:tcPr>
          <w:p w14:paraId="738FB06E" w14:textId="77777777" w:rsidR="00B83274" w:rsidRDefault="00000000">
            <w:pPr>
              <w:jc w:val="center"/>
            </w:pPr>
            <w:r>
              <w:rPr>
                <w:rFonts w:ascii="Times New Roman" w:hAnsi="Times New Roman"/>
                <w:sz w:val="14"/>
              </w:rPr>
              <w:t>2.70±0.46</w:t>
            </w:r>
          </w:p>
        </w:tc>
        <w:tc>
          <w:tcPr>
            <w:tcW w:w="831" w:type="dxa"/>
            <w:vAlign w:val="center"/>
          </w:tcPr>
          <w:p w14:paraId="6A706C29" w14:textId="77777777" w:rsidR="00B83274" w:rsidRDefault="00000000">
            <w:pPr>
              <w:jc w:val="center"/>
            </w:pPr>
            <w:r>
              <w:rPr>
                <w:rFonts w:ascii="Times New Roman" w:hAnsi="Times New Roman"/>
                <w:sz w:val="14"/>
              </w:rPr>
              <w:t>63.9±16.6</w:t>
            </w:r>
          </w:p>
        </w:tc>
        <w:tc>
          <w:tcPr>
            <w:tcW w:w="831" w:type="dxa"/>
            <w:vAlign w:val="center"/>
          </w:tcPr>
          <w:p w14:paraId="75F25900" w14:textId="77777777" w:rsidR="00B83274" w:rsidRDefault="00000000">
            <w:pPr>
              <w:jc w:val="center"/>
            </w:pPr>
            <w:r>
              <w:rPr>
                <w:rFonts w:ascii="Times New Roman" w:hAnsi="Times New Roman"/>
                <w:sz w:val="14"/>
              </w:rPr>
              <w:t>0.00±0.00</w:t>
            </w:r>
          </w:p>
        </w:tc>
        <w:tc>
          <w:tcPr>
            <w:tcW w:w="831" w:type="dxa"/>
            <w:vAlign w:val="center"/>
          </w:tcPr>
          <w:p w14:paraId="6D4D5BB8" w14:textId="77777777" w:rsidR="00B83274" w:rsidRDefault="00000000">
            <w:pPr>
              <w:jc w:val="center"/>
            </w:pPr>
            <w:r>
              <w:rPr>
                <w:rFonts w:ascii="Times New Roman" w:hAnsi="Times New Roman"/>
                <w:sz w:val="14"/>
              </w:rPr>
              <w:t>1.54±1.54</w:t>
            </w:r>
          </w:p>
        </w:tc>
      </w:tr>
      <w:tr w:rsidR="00B83274" w14:paraId="6851AA19" w14:textId="77777777">
        <w:trPr>
          <w:jc w:val="center"/>
        </w:trPr>
        <w:tc>
          <w:tcPr>
            <w:tcW w:w="831" w:type="dxa"/>
            <w:vAlign w:val="center"/>
          </w:tcPr>
          <w:p w14:paraId="4F33930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089B7AEA" w14:textId="77777777" w:rsidR="00B83274" w:rsidRDefault="00000000">
            <w:pPr>
              <w:jc w:val="center"/>
            </w:pPr>
            <w:r>
              <w:rPr>
                <w:rFonts w:ascii="Times New Roman" w:hAnsi="Times New Roman"/>
                <w:sz w:val="14"/>
              </w:rPr>
              <w:t>independent</w:t>
            </w:r>
          </w:p>
        </w:tc>
        <w:tc>
          <w:tcPr>
            <w:tcW w:w="831" w:type="dxa"/>
            <w:vAlign w:val="center"/>
          </w:tcPr>
          <w:p w14:paraId="4FC7058D" w14:textId="77777777" w:rsidR="00B83274" w:rsidRDefault="00000000">
            <w:pPr>
              <w:jc w:val="center"/>
            </w:pPr>
            <w:r>
              <w:rPr>
                <w:rFonts w:ascii="Times New Roman" w:hAnsi="Times New Roman"/>
                <w:sz w:val="14"/>
              </w:rPr>
              <w:t>30.0±45.8</w:t>
            </w:r>
          </w:p>
        </w:tc>
        <w:tc>
          <w:tcPr>
            <w:tcW w:w="831" w:type="dxa"/>
            <w:vAlign w:val="center"/>
          </w:tcPr>
          <w:p w14:paraId="212CC1F3" w14:textId="77777777" w:rsidR="00B83274" w:rsidRDefault="00000000">
            <w:pPr>
              <w:jc w:val="center"/>
            </w:pPr>
            <w:r>
              <w:rPr>
                <w:rFonts w:ascii="Times New Roman" w:hAnsi="Times New Roman"/>
                <w:sz w:val="14"/>
              </w:rPr>
              <w:t>68.0±55.0</w:t>
            </w:r>
          </w:p>
        </w:tc>
        <w:tc>
          <w:tcPr>
            <w:tcW w:w="831" w:type="dxa"/>
            <w:vAlign w:val="center"/>
          </w:tcPr>
          <w:p w14:paraId="4D1944F1" w14:textId="77777777" w:rsidR="00B83274" w:rsidRDefault="00000000">
            <w:pPr>
              <w:jc w:val="center"/>
            </w:pPr>
            <w:r>
              <w:rPr>
                <w:rFonts w:ascii="Times New Roman" w:hAnsi="Times New Roman"/>
                <w:sz w:val="14"/>
              </w:rPr>
              <w:t>114.7±73.3</w:t>
            </w:r>
          </w:p>
        </w:tc>
        <w:tc>
          <w:tcPr>
            <w:tcW w:w="831" w:type="dxa"/>
            <w:vAlign w:val="center"/>
          </w:tcPr>
          <w:p w14:paraId="5D76BE32" w14:textId="77777777" w:rsidR="00B83274" w:rsidRDefault="00000000">
            <w:pPr>
              <w:jc w:val="center"/>
            </w:pPr>
            <w:r>
              <w:rPr>
                <w:rFonts w:ascii="Times New Roman" w:hAnsi="Times New Roman"/>
                <w:sz w:val="14"/>
              </w:rPr>
              <w:t>63.3±27.7</w:t>
            </w:r>
          </w:p>
        </w:tc>
        <w:tc>
          <w:tcPr>
            <w:tcW w:w="831" w:type="dxa"/>
            <w:vAlign w:val="center"/>
          </w:tcPr>
          <w:p w14:paraId="2F6B6C8A" w14:textId="77777777" w:rsidR="00B83274" w:rsidRDefault="00000000">
            <w:pPr>
              <w:jc w:val="center"/>
            </w:pPr>
            <w:r>
              <w:rPr>
                <w:rFonts w:ascii="Times New Roman" w:hAnsi="Times New Roman"/>
                <w:sz w:val="14"/>
              </w:rPr>
              <w:t>1.90±0.83</w:t>
            </w:r>
          </w:p>
        </w:tc>
        <w:tc>
          <w:tcPr>
            <w:tcW w:w="831" w:type="dxa"/>
            <w:vAlign w:val="center"/>
          </w:tcPr>
          <w:p w14:paraId="472FC4F2" w14:textId="77777777" w:rsidR="00B83274" w:rsidRDefault="00000000">
            <w:pPr>
              <w:jc w:val="center"/>
            </w:pPr>
            <w:r>
              <w:rPr>
                <w:rFonts w:ascii="Times New Roman" w:hAnsi="Times New Roman"/>
                <w:sz w:val="14"/>
              </w:rPr>
              <w:t>70.0±18.5</w:t>
            </w:r>
          </w:p>
        </w:tc>
        <w:tc>
          <w:tcPr>
            <w:tcW w:w="831" w:type="dxa"/>
            <w:vAlign w:val="center"/>
          </w:tcPr>
          <w:p w14:paraId="0EA35773" w14:textId="77777777" w:rsidR="00B83274" w:rsidRDefault="00000000">
            <w:pPr>
              <w:jc w:val="center"/>
            </w:pPr>
            <w:r>
              <w:rPr>
                <w:rFonts w:ascii="Times New Roman" w:hAnsi="Times New Roman"/>
                <w:sz w:val="14"/>
              </w:rPr>
              <w:t>1.25±2.59</w:t>
            </w:r>
          </w:p>
        </w:tc>
        <w:tc>
          <w:tcPr>
            <w:tcW w:w="831" w:type="dxa"/>
            <w:vAlign w:val="center"/>
          </w:tcPr>
          <w:p w14:paraId="2B5EA0F5" w14:textId="77777777" w:rsidR="00B83274" w:rsidRDefault="00000000">
            <w:pPr>
              <w:jc w:val="center"/>
            </w:pPr>
            <w:r>
              <w:rPr>
                <w:rFonts w:ascii="Times New Roman" w:hAnsi="Times New Roman"/>
                <w:sz w:val="14"/>
              </w:rPr>
              <w:t>20.28±15.11</w:t>
            </w:r>
          </w:p>
        </w:tc>
      </w:tr>
      <w:tr w:rsidR="00B83274" w14:paraId="79DAEE2A" w14:textId="77777777">
        <w:trPr>
          <w:jc w:val="center"/>
        </w:trPr>
        <w:tc>
          <w:tcPr>
            <w:tcW w:w="831" w:type="dxa"/>
            <w:vAlign w:val="center"/>
          </w:tcPr>
          <w:p w14:paraId="1FF76BC8"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71EEA44E" w14:textId="77777777" w:rsidR="00B83274" w:rsidRDefault="00000000">
            <w:pPr>
              <w:jc w:val="center"/>
            </w:pPr>
            <w:r>
              <w:rPr>
                <w:rFonts w:ascii="Times New Roman" w:hAnsi="Times New Roman"/>
                <w:sz w:val="14"/>
              </w:rPr>
              <w:t>coordinated</w:t>
            </w:r>
          </w:p>
        </w:tc>
        <w:tc>
          <w:tcPr>
            <w:tcW w:w="831" w:type="dxa"/>
            <w:vAlign w:val="center"/>
          </w:tcPr>
          <w:p w14:paraId="6B223D91" w14:textId="77777777" w:rsidR="00B83274" w:rsidRDefault="00000000">
            <w:pPr>
              <w:jc w:val="center"/>
            </w:pPr>
            <w:r>
              <w:rPr>
                <w:rFonts w:ascii="Times New Roman" w:hAnsi="Times New Roman"/>
                <w:sz w:val="14"/>
              </w:rPr>
              <w:t>50.0±50.0</w:t>
            </w:r>
          </w:p>
        </w:tc>
        <w:tc>
          <w:tcPr>
            <w:tcW w:w="831" w:type="dxa"/>
            <w:vAlign w:val="center"/>
          </w:tcPr>
          <w:p w14:paraId="1BA0DFFC" w14:textId="77777777" w:rsidR="00B83274" w:rsidRDefault="00000000">
            <w:pPr>
              <w:jc w:val="center"/>
            </w:pPr>
            <w:r>
              <w:rPr>
                <w:rFonts w:ascii="Times New Roman" w:hAnsi="Times New Roman"/>
                <w:sz w:val="14"/>
              </w:rPr>
              <w:t>52.0±49.7</w:t>
            </w:r>
          </w:p>
        </w:tc>
        <w:tc>
          <w:tcPr>
            <w:tcW w:w="831" w:type="dxa"/>
            <w:vAlign w:val="center"/>
          </w:tcPr>
          <w:p w14:paraId="05BD8737" w14:textId="77777777" w:rsidR="00B83274" w:rsidRDefault="00000000">
            <w:pPr>
              <w:jc w:val="center"/>
            </w:pPr>
            <w:r>
              <w:rPr>
                <w:rFonts w:ascii="Times New Roman" w:hAnsi="Times New Roman"/>
                <w:sz w:val="14"/>
              </w:rPr>
              <w:t>117.6±59.6</w:t>
            </w:r>
          </w:p>
        </w:tc>
        <w:tc>
          <w:tcPr>
            <w:tcW w:w="831" w:type="dxa"/>
            <w:vAlign w:val="center"/>
          </w:tcPr>
          <w:p w14:paraId="52F8F317" w14:textId="77777777" w:rsidR="00B83274" w:rsidRDefault="00000000">
            <w:pPr>
              <w:jc w:val="center"/>
            </w:pPr>
            <w:r>
              <w:rPr>
                <w:rFonts w:ascii="Times New Roman" w:hAnsi="Times New Roman"/>
                <w:sz w:val="14"/>
              </w:rPr>
              <w:t>66.7±39.4</w:t>
            </w:r>
          </w:p>
        </w:tc>
        <w:tc>
          <w:tcPr>
            <w:tcW w:w="831" w:type="dxa"/>
            <w:vAlign w:val="center"/>
          </w:tcPr>
          <w:p w14:paraId="33929658" w14:textId="77777777" w:rsidR="00B83274" w:rsidRDefault="00000000">
            <w:pPr>
              <w:jc w:val="center"/>
            </w:pPr>
            <w:r>
              <w:rPr>
                <w:rFonts w:ascii="Times New Roman" w:hAnsi="Times New Roman"/>
                <w:sz w:val="14"/>
              </w:rPr>
              <w:t>2.00±1.18</w:t>
            </w:r>
          </w:p>
        </w:tc>
        <w:tc>
          <w:tcPr>
            <w:tcW w:w="831" w:type="dxa"/>
            <w:vAlign w:val="center"/>
          </w:tcPr>
          <w:p w14:paraId="199E7168" w14:textId="77777777" w:rsidR="00B83274" w:rsidRDefault="00000000">
            <w:pPr>
              <w:jc w:val="center"/>
            </w:pPr>
            <w:r>
              <w:rPr>
                <w:rFonts w:ascii="Times New Roman" w:hAnsi="Times New Roman"/>
                <w:sz w:val="14"/>
              </w:rPr>
              <w:t>69.9±21.7</w:t>
            </w:r>
          </w:p>
        </w:tc>
        <w:tc>
          <w:tcPr>
            <w:tcW w:w="831" w:type="dxa"/>
            <w:vAlign w:val="center"/>
          </w:tcPr>
          <w:p w14:paraId="6E716889" w14:textId="77777777" w:rsidR="00B83274" w:rsidRDefault="00000000">
            <w:pPr>
              <w:jc w:val="center"/>
            </w:pPr>
            <w:r>
              <w:rPr>
                <w:rFonts w:ascii="Times New Roman" w:hAnsi="Times New Roman"/>
                <w:sz w:val="14"/>
              </w:rPr>
              <w:t>0.04±0.12</w:t>
            </w:r>
          </w:p>
        </w:tc>
        <w:tc>
          <w:tcPr>
            <w:tcW w:w="831" w:type="dxa"/>
            <w:vAlign w:val="center"/>
          </w:tcPr>
          <w:p w14:paraId="0FC45419" w14:textId="77777777" w:rsidR="00B83274" w:rsidRDefault="00000000">
            <w:pPr>
              <w:jc w:val="center"/>
            </w:pPr>
            <w:r>
              <w:rPr>
                <w:rFonts w:ascii="Times New Roman" w:hAnsi="Times New Roman"/>
                <w:sz w:val="14"/>
              </w:rPr>
              <w:t>1.36±1.70</w:t>
            </w:r>
          </w:p>
        </w:tc>
      </w:tr>
      <w:tr w:rsidR="00B83274" w14:paraId="3D3A2883" w14:textId="77777777">
        <w:trPr>
          <w:jc w:val="center"/>
        </w:trPr>
        <w:tc>
          <w:tcPr>
            <w:tcW w:w="831" w:type="dxa"/>
            <w:vAlign w:val="center"/>
          </w:tcPr>
          <w:p w14:paraId="5EEFAC1B"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2BAA628C" w14:textId="77777777" w:rsidR="00B83274" w:rsidRDefault="00000000">
            <w:pPr>
              <w:jc w:val="center"/>
            </w:pPr>
            <w:r>
              <w:rPr>
                <w:rFonts w:ascii="Times New Roman" w:hAnsi="Times New Roman"/>
                <w:sz w:val="14"/>
              </w:rPr>
              <w:t>independent</w:t>
            </w:r>
          </w:p>
        </w:tc>
        <w:tc>
          <w:tcPr>
            <w:tcW w:w="831" w:type="dxa"/>
            <w:vAlign w:val="center"/>
          </w:tcPr>
          <w:p w14:paraId="42936D6D" w14:textId="77777777" w:rsidR="00B83274" w:rsidRDefault="00000000">
            <w:pPr>
              <w:jc w:val="center"/>
            </w:pPr>
            <w:r>
              <w:rPr>
                <w:rFonts w:ascii="Times New Roman" w:hAnsi="Times New Roman"/>
                <w:sz w:val="14"/>
              </w:rPr>
              <w:t>10.0±30.0</w:t>
            </w:r>
          </w:p>
        </w:tc>
        <w:tc>
          <w:tcPr>
            <w:tcW w:w="831" w:type="dxa"/>
            <w:vAlign w:val="center"/>
          </w:tcPr>
          <w:p w14:paraId="2CD9BCE6" w14:textId="77777777" w:rsidR="00B83274" w:rsidRDefault="00000000">
            <w:pPr>
              <w:jc w:val="center"/>
            </w:pPr>
            <w:r>
              <w:rPr>
                <w:rFonts w:ascii="Times New Roman" w:hAnsi="Times New Roman"/>
                <w:sz w:val="14"/>
              </w:rPr>
              <w:t>100.9±56.3</w:t>
            </w:r>
          </w:p>
        </w:tc>
        <w:tc>
          <w:tcPr>
            <w:tcW w:w="831" w:type="dxa"/>
            <w:vAlign w:val="center"/>
          </w:tcPr>
          <w:p w14:paraId="38309647" w14:textId="77777777" w:rsidR="00B83274" w:rsidRDefault="00000000">
            <w:pPr>
              <w:jc w:val="center"/>
            </w:pPr>
            <w:r>
              <w:rPr>
                <w:rFonts w:ascii="Times New Roman" w:hAnsi="Times New Roman"/>
                <w:sz w:val="14"/>
              </w:rPr>
              <w:t>237.0±0.0</w:t>
            </w:r>
          </w:p>
        </w:tc>
        <w:tc>
          <w:tcPr>
            <w:tcW w:w="831" w:type="dxa"/>
            <w:vAlign w:val="center"/>
          </w:tcPr>
          <w:p w14:paraId="3B01E9A6" w14:textId="77777777" w:rsidR="00B83274" w:rsidRDefault="00000000">
            <w:pPr>
              <w:jc w:val="center"/>
            </w:pPr>
            <w:r>
              <w:rPr>
                <w:rFonts w:ascii="Times New Roman" w:hAnsi="Times New Roman"/>
                <w:sz w:val="14"/>
              </w:rPr>
              <w:t>53.3±22.1</w:t>
            </w:r>
          </w:p>
        </w:tc>
        <w:tc>
          <w:tcPr>
            <w:tcW w:w="831" w:type="dxa"/>
            <w:vAlign w:val="center"/>
          </w:tcPr>
          <w:p w14:paraId="536D6690" w14:textId="77777777" w:rsidR="00B83274" w:rsidRDefault="00000000">
            <w:pPr>
              <w:jc w:val="center"/>
            </w:pPr>
            <w:r>
              <w:rPr>
                <w:rFonts w:ascii="Times New Roman" w:hAnsi="Times New Roman"/>
                <w:sz w:val="14"/>
              </w:rPr>
              <w:t>1.60±0.66</w:t>
            </w:r>
          </w:p>
        </w:tc>
        <w:tc>
          <w:tcPr>
            <w:tcW w:w="831" w:type="dxa"/>
            <w:vAlign w:val="center"/>
          </w:tcPr>
          <w:p w14:paraId="27047350" w14:textId="77777777" w:rsidR="00B83274" w:rsidRDefault="00000000">
            <w:pPr>
              <w:jc w:val="center"/>
            </w:pPr>
            <w:r>
              <w:rPr>
                <w:rFonts w:ascii="Times New Roman" w:hAnsi="Times New Roman"/>
                <w:sz w:val="14"/>
              </w:rPr>
              <w:t>62.3±5.6</w:t>
            </w:r>
          </w:p>
        </w:tc>
        <w:tc>
          <w:tcPr>
            <w:tcW w:w="831" w:type="dxa"/>
            <w:vAlign w:val="center"/>
          </w:tcPr>
          <w:p w14:paraId="70C88519" w14:textId="77777777" w:rsidR="00B83274" w:rsidRDefault="00000000">
            <w:pPr>
              <w:jc w:val="center"/>
            </w:pPr>
            <w:r>
              <w:rPr>
                <w:rFonts w:ascii="Times New Roman" w:hAnsi="Times New Roman"/>
                <w:sz w:val="14"/>
              </w:rPr>
              <w:t>3.50±3.27</w:t>
            </w:r>
          </w:p>
        </w:tc>
        <w:tc>
          <w:tcPr>
            <w:tcW w:w="831" w:type="dxa"/>
            <w:vAlign w:val="center"/>
          </w:tcPr>
          <w:p w14:paraId="57A70365" w14:textId="77777777" w:rsidR="00B83274" w:rsidRDefault="00000000">
            <w:pPr>
              <w:jc w:val="center"/>
            </w:pPr>
            <w:r>
              <w:rPr>
                <w:rFonts w:ascii="Times New Roman" w:hAnsi="Times New Roman"/>
                <w:sz w:val="14"/>
              </w:rPr>
              <w:t>45.02±9.50</w:t>
            </w:r>
          </w:p>
        </w:tc>
      </w:tr>
      <w:tr w:rsidR="00B83274" w14:paraId="67F0CEBB" w14:textId="77777777">
        <w:trPr>
          <w:jc w:val="center"/>
        </w:trPr>
        <w:tc>
          <w:tcPr>
            <w:tcW w:w="831" w:type="dxa"/>
            <w:vAlign w:val="center"/>
          </w:tcPr>
          <w:p w14:paraId="7B30F5DD"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20551C0B" w14:textId="77777777" w:rsidR="00B83274" w:rsidRDefault="00000000">
            <w:pPr>
              <w:jc w:val="center"/>
            </w:pPr>
            <w:r>
              <w:rPr>
                <w:rFonts w:ascii="Times New Roman" w:hAnsi="Times New Roman"/>
                <w:sz w:val="14"/>
              </w:rPr>
              <w:t>coordinated</w:t>
            </w:r>
          </w:p>
        </w:tc>
        <w:tc>
          <w:tcPr>
            <w:tcW w:w="831" w:type="dxa"/>
            <w:vAlign w:val="center"/>
          </w:tcPr>
          <w:p w14:paraId="7C21961A" w14:textId="77777777" w:rsidR="00B83274" w:rsidRDefault="00000000">
            <w:pPr>
              <w:jc w:val="center"/>
            </w:pPr>
            <w:r>
              <w:rPr>
                <w:rFonts w:ascii="Times New Roman" w:hAnsi="Times New Roman"/>
                <w:sz w:val="14"/>
              </w:rPr>
              <w:t>50.0±50.0</w:t>
            </w:r>
          </w:p>
        </w:tc>
        <w:tc>
          <w:tcPr>
            <w:tcW w:w="831" w:type="dxa"/>
            <w:vAlign w:val="center"/>
          </w:tcPr>
          <w:p w14:paraId="2F8867EB" w14:textId="77777777" w:rsidR="00B83274" w:rsidRDefault="00000000">
            <w:pPr>
              <w:jc w:val="center"/>
            </w:pPr>
            <w:r>
              <w:rPr>
                <w:rFonts w:ascii="Times New Roman" w:hAnsi="Times New Roman"/>
                <w:sz w:val="14"/>
              </w:rPr>
              <w:t>65.2±46.1</w:t>
            </w:r>
          </w:p>
        </w:tc>
        <w:tc>
          <w:tcPr>
            <w:tcW w:w="831" w:type="dxa"/>
            <w:vAlign w:val="center"/>
          </w:tcPr>
          <w:p w14:paraId="1F07819B" w14:textId="77777777" w:rsidR="00B83274" w:rsidRDefault="00000000">
            <w:pPr>
              <w:jc w:val="center"/>
            </w:pPr>
            <w:r>
              <w:rPr>
                <w:rFonts w:ascii="Times New Roman" w:hAnsi="Times New Roman"/>
                <w:sz w:val="14"/>
              </w:rPr>
              <w:t>191.8±29.0</w:t>
            </w:r>
          </w:p>
        </w:tc>
        <w:tc>
          <w:tcPr>
            <w:tcW w:w="831" w:type="dxa"/>
            <w:vAlign w:val="center"/>
          </w:tcPr>
          <w:p w14:paraId="7E03EBF9" w14:textId="77777777" w:rsidR="00B83274" w:rsidRDefault="00000000">
            <w:pPr>
              <w:jc w:val="center"/>
            </w:pPr>
            <w:r>
              <w:rPr>
                <w:rFonts w:ascii="Times New Roman" w:hAnsi="Times New Roman"/>
                <w:sz w:val="14"/>
              </w:rPr>
              <w:t>83.3±16.7</w:t>
            </w:r>
          </w:p>
        </w:tc>
        <w:tc>
          <w:tcPr>
            <w:tcW w:w="831" w:type="dxa"/>
            <w:vAlign w:val="center"/>
          </w:tcPr>
          <w:p w14:paraId="7780B966" w14:textId="77777777" w:rsidR="00B83274" w:rsidRDefault="00000000">
            <w:pPr>
              <w:jc w:val="center"/>
            </w:pPr>
            <w:r>
              <w:rPr>
                <w:rFonts w:ascii="Times New Roman" w:hAnsi="Times New Roman"/>
                <w:sz w:val="14"/>
              </w:rPr>
              <w:t>2.50±0.50</w:t>
            </w:r>
          </w:p>
        </w:tc>
        <w:tc>
          <w:tcPr>
            <w:tcW w:w="831" w:type="dxa"/>
            <w:vAlign w:val="center"/>
          </w:tcPr>
          <w:p w14:paraId="20556755" w14:textId="77777777" w:rsidR="00B83274" w:rsidRDefault="00000000">
            <w:pPr>
              <w:jc w:val="center"/>
            </w:pPr>
            <w:r>
              <w:rPr>
                <w:rFonts w:ascii="Times New Roman" w:hAnsi="Times New Roman"/>
                <w:sz w:val="14"/>
              </w:rPr>
              <w:t>68.9±8.3</w:t>
            </w:r>
          </w:p>
        </w:tc>
        <w:tc>
          <w:tcPr>
            <w:tcW w:w="831" w:type="dxa"/>
            <w:vAlign w:val="center"/>
          </w:tcPr>
          <w:p w14:paraId="0769E34D" w14:textId="77777777" w:rsidR="00B83274" w:rsidRDefault="00000000">
            <w:pPr>
              <w:jc w:val="center"/>
            </w:pPr>
            <w:r>
              <w:rPr>
                <w:rFonts w:ascii="Times New Roman" w:hAnsi="Times New Roman"/>
                <w:sz w:val="14"/>
              </w:rPr>
              <w:t>0.00±0.00</w:t>
            </w:r>
          </w:p>
        </w:tc>
        <w:tc>
          <w:tcPr>
            <w:tcW w:w="831" w:type="dxa"/>
            <w:vAlign w:val="center"/>
          </w:tcPr>
          <w:p w14:paraId="0441B607" w14:textId="77777777" w:rsidR="00B83274" w:rsidRDefault="00000000">
            <w:pPr>
              <w:jc w:val="center"/>
            </w:pPr>
            <w:r>
              <w:rPr>
                <w:rFonts w:ascii="Times New Roman" w:hAnsi="Times New Roman"/>
                <w:sz w:val="14"/>
              </w:rPr>
              <w:t>1.52±1.04</w:t>
            </w:r>
          </w:p>
        </w:tc>
      </w:tr>
    </w:tbl>
    <w:p w14:paraId="1C37D1E0" w14:textId="77777777" w:rsidR="00B83274" w:rsidRDefault="00000000">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247B2E1B" w14:textId="77777777" w:rsidR="00B83274" w:rsidRDefault="00000000">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24A49056" w14:textId="77777777" w:rsidR="00B83274" w:rsidRDefault="00000000">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的作用确实进入了团队路径段选择过程，使两艇更少选择重复视点，也更少偏离由固定起点形成的软责任区先验。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5841F481" w14:textId="77777777" w:rsidR="00B83274" w:rsidRDefault="00000000">
      <w:pPr>
        <w:pStyle w:val="afa"/>
        <w:rPr>
          <w:rFonts w:hint="eastAsia"/>
        </w:rPr>
      </w:pPr>
      <w:r>
        <w:rPr>
          <w:rFonts w:ascii="Times New Roman" w:eastAsia="宋体" w:hAnsi="Times New Roman"/>
          <w:sz w:val="21"/>
        </w:rPr>
        <w:t xml:space="preserve">6.3.5 </w:t>
      </w:r>
      <w:r>
        <w:rPr>
          <w:rFonts w:ascii="Times New Roman" w:eastAsia="宋体" w:hAnsi="Times New Roman"/>
          <w:sz w:val="21"/>
        </w:rPr>
        <w:t>随机游走目标模式下的双艇协同搜索结果</w:t>
      </w:r>
    </w:p>
    <w:p w14:paraId="754DDAB7" w14:textId="77777777" w:rsidR="00B83274" w:rsidRDefault="00000000">
      <w:pPr>
        <w:jc w:val="center"/>
      </w:pPr>
      <w:r>
        <w:rPr>
          <w:rFonts w:ascii="Times New Roman" w:hAnsi="Times New Roman"/>
          <w:sz w:val="21"/>
        </w:rPr>
        <w:t>表</w:t>
      </w:r>
      <w:r>
        <w:rPr>
          <w:rFonts w:ascii="Times New Roman" w:hAnsi="Times New Roman"/>
          <w:sz w:val="21"/>
        </w:rPr>
        <w:t xml:space="preserve">6-6 </w:t>
      </w:r>
      <w:r>
        <w:rPr>
          <w:rFonts w:ascii="Times New Roman" w:hAnsi="Times New Roman"/>
          <w:sz w:val="21"/>
        </w:rPr>
        <w:t>随机游走目标模式下双艇</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1B9E729B" w14:textId="77777777">
        <w:trPr>
          <w:jc w:val="center"/>
        </w:trPr>
        <w:tc>
          <w:tcPr>
            <w:tcW w:w="831" w:type="dxa"/>
            <w:vAlign w:val="center"/>
          </w:tcPr>
          <w:p w14:paraId="46CCA739" w14:textId="77777777" w:rsidR="00B83274" w:rsidRDefault="00000000">
            <w:pPr>
              <w:jc w:val="center"/>
            </w:pPr>
            <w:r>
              <w:rPr>
                <w:rFonts w:ascii="Times New Roman" w:hAnsi="Times New Roman"/>
                <w:b/>
                <w:sz w:val="14"/>
              </w:rPr>
              <w:t>地图</w:t>
            </w:r>
          </w:p>
        </w:tc>
        <w:tc>
          <w:tcPr>
            <w:tcW w:w="831" w:type="dxa"/>
            <w:vAlign w:val="center"/>
          </w:tcPr>
          <w:p w14:paraId="34382294" w14:textId="77777777" w:rsidR="00B83274" w:rsidRDefault="00000000">
            <w:pPr>
              <w:jc w:val="center"/>
            </w:pPr>
            <w:r>
              <w:rPr>
                <w:rFonts w:ascii="Times New Roman" w:hAnsi="Times New Roman"/>
                <w:b/>
                <w:sz w:val="14"/>
              </w:rPr>
              <w:t>方法</w:t>
            </w:r>
          </w:p>
        </w:tc>
        <w:tc>
          <w:tcPr>
            <w:tcW w:w="831" w:type="dxa"/>
            <w:vAlign w:val="center"/>
          </w:tcPr>
          <w:p w14:paraId="68935EAE"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8A42E05"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4D867CD6"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3B7003DF"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3514B97"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70CDC7EE"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17BDAC4"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7845ADC"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68F46628" w14:textId="77777777">
        <w:trPr>
          <w:jc w:val="center"/>
        </w:trPr>
        <w:tc>
          <w:tcPr>
            <w:tcW w:w="831" w:type="dxa"/>
            <w:vAlign w:val="center"/>
          </w:tcPr>
          <w:p w14:paraId="289F5F21" w14:textId="77777777" w:rsidR="00B83274" w:rsidRDefault="00000000">
            <w:pPr>
              <w:jc w:val="center"/>
            </w:pPr>
            <w:r>
              <w:rPr>
                <w:rFonts w:ascii="Times New Roman" w:hAnsi="Times New Roman"/>
                <w:sz w:val="14"/>
              </w:rPr>
              <w:t>总体</w:t>
            </w:r>
          </w:p>
        </w:tc>
        <w:tc>
          <w:tcPr>
            <w:tcW w:w="831" w:type="dxa"/>
            <w:vAlign w:val="center"/>
          </w:tcPr>
          <w:p w14:paraId="05113F05" w14:textId="77777777" w:rsidR="00B83274" w:rsidRDefault="00000000">
            <w:pPr>
              <w:jc w:val="center"/>
            </w:pPr>
            <w:r>
              <w:rPr>
                <w:rFonts w:ascii="Times New Roman" w:hAnsi="Times New Roman"/>
                <w:sz w:val="14"/>
              </w:rPr>
              <w:t>independent</w:t>
            </w:r>
          </w:p>
        </w:tc>
        <w:tc>
          <w:tcPr>
            <w:tcW w:w="831" w:type="dxa"/>
            <w:vAlign w:val="center"/>
          </w:tcPr>
          <w:p w14:paraId="01AB67FB" w14:textId="77777777" w:rsidR="00B83274" w:rsidRDefault="00000000">
            <w:pPr>
              <w:jc w:val="center"/>
            </w:pPr>
            <w:r>
              <w:rPr>
                <w:rFonts w:ascii="Times New Roman" w:hAnsi="Times New Roman"/>
                <w:sz w:val="14"/>
              </w:rPr>
              <w:t>36.7±48.2</w:t>
            </w:r>
          </w:p>
        </w:tc>
        <w:tc>
          <w:tcPr>
            <w:tcW w:w="831" w:type="dxa"/>
            <w:vAlign w:val="center"/>
          </w:tcPr>
          <w:p w14:paraId="27C0AE66" w14:textId="77777777" w:rsidR="00B83274" w:rsidRDefault="00000000">
            <w:pPr>
              <w:jc w:val="center"/>
            </w:pPr>
            <w:r>
              <w:rPr>
                <w:rFonts w:ascii="Times New Roman" w:hAnsi="Times New Roman"/>
                <w:sz w:val="14"/>
              </w:rPr>
              <w:t>76.1±58.1</w:t>
            </w:r>
          </w:p>
        </w:tc>
        <w:tc>
          <w:tcPr>
            <w:tcW w:w="831" w:type="dxa"/>
            <w:vAlign w:val="center"/>
          </w:tcPr>
          <w:p w14:paraId="25EF4AF6" w14:textId="77777777" w:rsidR="00B83274" w:rsidRDefault="00000000">
            <w:pPr>
              <w:jc w:val="center"/>
            </w:pPr>
            <w:r>
              <w:rPr>
                <w:rFonts w:ascii="Times New Roman" w:hAnsi="Times New Roman"/>
                <w:sz w:val="14"/>
              </w:rPr>
              <w:t>153.6±48.6</w:t>
            </w:r>
          </w:p>
        </w:tc>
        <w:tc>
          <w:tcPr>
            <w:tcW w:w="831" w:type="dxa"/>
            <w:vAlign w:val="center"/>
          </w:tcPr>
          <w:p w14:paraId="681B89EB" w14:textId="77777777" w:rsidR="00B83274" w:rsidRDefault="00000000">
            <w:pPr>
              <w:jc w:val="center"/>
            </w:pPr>
            <w:r>
              <w:rPr>
                <w:rFonts w:ascii="Times New Roman" w:hAnsi="Times New Roman"/>
                <w:sz w:val="14"/>
              </w:rPr>
              <w:t>73.3±23.4</w:t>
            </w:r>
          </w:p>
        </w:tc>
        <w:tc>
          <w:tcPr>
            <w:tcW w:w="831" w:type="dxa"/>
            <w:vAlign w:val="center"/>
          </w:tcPr>
          <w:p w14:paraId="0386F250" w14:textId="77777777" w:rsidR="00B83274" w:rsidRDefault="00000000">
            <w:pPr>
              <w:jc w:val="center"/>
            </w:pPr>
            <w:r>
              <w:rPr>
                <w:rFonts w:ascii="Times New Roman" w:hAnsi="Times New Roman"/>
                <w:sz w:val="14"/>
              </w:rPr>
              <w:t>2.20±0.70</w:t>
            </w:r>
          </w:p>
        </w:tc>
        <w:tc>
          <w:tcPr>
            <w:tcW w:w="831" w:type="dxa"/>
            <w:vAlign w:val="center"/>
          </w:tcPr>
          <w:p w14:paraId="6B0A96CA" w14:textId="77777777" w:rsidR="00B83274" w:rsidRDefault="00000000">
            <w:pPr>
              <w:jc w:val="center"/>
            </w:pPr>
            <w:r>
              <w:rPr>
                <w:rFonts w:ascii="Times New Roman" w:hAnsi="Times New Roman"/>
                <w:sz w:val="14"/>
              </w:rPr>
              <w:t>71.3±14.2</w:t>
            </w:r>
          </w:p>
        </w:tc>
        <w:tc>
          <w:tcPr>
            <w:tcW w:w="831" w:type="dxa"/>
            <w:vAlign w:val="center"/>
          </w:tcPr>
          <w:p w14:paraId="1047B846" w14:textId="77777777" w:rsidR="00B83274" w:rsidRDefault="00000000">
            <w:pPr>
              <w:jc w:val="center"/>
            </w:pPr>
            <w:r>
              <w:rPr>
                <w:rFonts w:ascii="Times New Roman" w:hAnsi="Times New Roman"/>
                <w:sz w:val="14"/>
              </w:rPr>
              <w:t>3.83±5.30</w:t>
            </w:r>
          </w:p>
        </w:tc>
        <w:tc>
          <w:tcPr>
            <w:tcW w:w="831" w:type="dxa"/>
            <w:vAlign w:val="center"/>
          </w:tcPr>
          <w:p w14:paraId="2A7516B2" w14:textId="77777777" w:rsidR="00B83274" w:rsidRDefault="00000000">
            <w:pPr>
              <w:jc w:val="center"/>
            </w:pPr>
            <w:r>
              <w:rPr>
                <w:rFonts w:ascii="Times New Roman" w:hAnsi="Times New Roman"/>
                <w:sz w:val="14"/>
              </w:rPr>
              <w:t>26.21±14.16</w:t>
            </w:r>
          </w:p>
        </w:tc>
      </w:tr>
      <w:tr w:rsidR="00B83274" w14:paraId="00F88AD6" w14:textId="77777777">
        <w:trPr>
          <w:jc w:val="center"/>
        </w:trPr>
        <w:tc>
          <w:tcPr>
            <w:tcW w:w="831" w:type="dxa"/>
            <w:vAlign w:val="center"/>
          </w:tcPr>
          <w:p w14:paraId="02FFEEEB" w14:textId="77777777" w:rsidR="00B83274" w:rsidRDefault="00000000">
            <w:pPr>
              <w:jc w:val="center"/>
            </w:pPr>
            <w:r>
              <w:rPr>
                <w:rFonts w:ascii="Times New Roman" w:hAnsi="Times New Roman"/>
                <w:sz w:val="14"/>
              </w:rPr>
              <w:t>总体</w:t>
            </w:r>
          </w:p>
        </w:tc>
        <w:tc>
          <w:tcPr>
            <w:tcW w:w="831" w:type="dxa"/>
            <w:vAlign w:val="center"/>
          </w:tcPr>
          <w:p w14:paraId="2F7D4D71" w14:textId="77777777" w:rsidR="00B83274" w:rsidRDefault="00000000">
            <w:pPr>
              <w:jc w:val="center"/>
            </w:pPr>
            <w:r>
              <w:rPr>
                <w:rFonts w:ascii="Times New Roman" w:hAnsi="Times New Roman"/>
                <w:sz w:val="14"/>
              </w:rPr>
              <w:t>coordinated</w:t>
            </w:r>
          </w:p>
        </w:tc>
        <w:tc>
          <w:tcPr>
            <w:tcW w:w="831" w:type="dxa"/>
            <w:vAlign w:val="center"/>
          </w:tcPr>
          <w:p w14:paraId="7510B800" w14:textId="77777777" w:rsidR="00B83274" w:rsidRDefault="00000000">
            <w:pPr>
              <w:jc w:val="center"/>
            </w:pPr>
            <w:r>
              <w:rPr>
                <w:rFonts w:ascii="Times New Roman" w:hAnsi="Times New Roman"/>
                <w:sz w:val="14"/>
              </w:rPr>
              <w:t>60.0±49.0</w:t>
            </w:r>
          </w:p>
        </w:tc>
        <w:tc>
          <w:tcPr>
            <w:tcW w:w="831" w:type="dxa"/>
            <w:vAlign w:val="center"/>
          </w:tcPr>
          <w:p w14:paraId="1D6FC194" w14:textId="77777777" w:rsidR="00B83274" w:rsidRDefault="00000000">
            <w:pPr>
              <w:jc w:val="center"/>
            </w:pPr>
            <w:r>
              <w:rPr>
                <w:rFonts w:ascii="Times New Roman" w:hAnsi="Times New Roman"/>
                <w:sz w:val="14"/>
              </w:rPr>
              <w:t>61.1±48.9</w:t>
            </w:r>
          </w:p>
        </w:tc>
        <w:tc>
          <w:tcPr>
            <w:tcW w:w="831" w:type="dxa"/>
            <w:vAlign w:val="center"/>
          </w:tcPr>
          <w:p w14:paraId="6361FBB1" w14:textId="77777777" w:rsidR="00B83274" w:rsidRDefault="00000000">
            <w:pPr>
              <w:jc w:val="center"/>
            </w:pPr>
            <w:r>
              <w:rPr>
                <w:rFonts w:ascii="Times New Roman" w:hAnsi="Times New Roman"/>
                <w:sz w:val="14"/>
              </w:rPr>
              <w:t>159.9±47.7</w:t>
            </w:r>
          </w:p>
        </w:tc>
        <w:tc>
          <w:tcPr>
            <w:tcW w:w="831" w:type="dxa"/>
            <w:vAlign w:val="center"/>
          </w:tcPr>
          <w:p w14:paraId="4101A698" w14:textId="77777777" w:rsidR="00B83274" w:rsidRDefault="00000000">
            <w:pPr>
              <w:jc w:val="center"/>
            </w:pPr>
            <w:r>
              <w:rPr>
                <w:rFonts w:ascii="Times New Roman" w:hAnsi="Times New Roman"/>
                <w:sz w:val="14"/>
              </w:rPr>
              <w:t>83.3±22.4</w:t>
            </w:r>
          </w:p>
        </w:tc>
        <w:tc>
          <w:tcPr>
            <w:tcW w:w="831" w:type="dxa"/>
            <w:vAlign w:val="center"/>
          </w:tcPr>
          <w:p w14:paraId="7760E145" w14:textId="77777777" w:rsidR="00B83274" w:rsidRDefault="00000000">
            <w:pPr>
              <w:jc w:val="center"/>
            </w:pPr>
            <w:r>
              <w:rPr>
                <w:rFonts w:ascii="Times New Roman" w:hAnsi="Times New Roman"/>
                <w:sz w:val="14"/>
              </w:rPr>
              <w:t>2.50±0.67</w:t>
            </w:r>
          </w:p>
        </w:tc>
        <w:tc>
          <w:tcPr>
            <w:tcW w:w="831" w:type="dxa"/>
            <w:vAlign w:val="center"/>
          </w:tcPr>
          <w:p w14:paraId="5AAEFBEA" w14:textId="77777777" w:rsidR="00B83274" w:rsidRDefault="00000000">
            <w:pPr>
              <w:jc w:val="center"/>
            </w:pPr>
            <w:r>
              <w:rPr>
                <w:rFonts w:ascii="Times New Roman" w:hAnsi="Times New Roman"/>
                <w:sz w:val="14"/>
              </w:rPr>
              <w:t>73.2±15.3</w:t>
            </w:r>
          </w:p>
        </w:tc>
        <w:tc>
          <w:tcPr>
            <w:tcW w:w="831" w:type="dxa"/>
            <w:vAlign w:val="center"/>
          </w:tcPr>
          <w:p w14:paraId="060336EC" w14:textId="77777777" w:rsidR="00B83274" w:rsidRDefault="00000000">
            <w:pPr>
              <w:jc w:val="center"/>
            </w:pPr>
            <w:r>
              <w:rPr>
                <w:rFonts w:ascii="Times New Roman" w:hAnsi="Times New Roman"/>
                <w:sz w:val="14"/>
              </w:rPr>
              <w:t>0.00±0.00</w:t>
            </w:r>
          </w:p>
        </w:tc>
        <w:tc>
          <w:tcPr>
            <w:tcW w:w="831" w:type="dxa"/>
            <w:vAlign w:val="center"/>
          </w:tcPr>
          <w:p w14:paraId="445EB953" w14:textId="77777777" w:rsidR="00B83274" w:rsidRDefault="00000000">
            <w:pPr>
              <w:jc w:val="center"/>
            </w:pPr>
            <w:r>
              <w:rPr>
                <w:rFonts w:ascii="Times New Roman" w:hAnsi="Times New Roman"/>
                <w:sz w:val="14"/>
              </w:rPr>
              <w:t>2.27±2.41</w:t>
            </w:r>
          </w:p>
        </w:tc>
      </w:tr>
      <w:tr w:rsidR="00B83274" w14:paraId="71153F33" w14:textId="77777777">
        <w:trPr>
          <w:jc w:val="center"/>
        </w:trPr>
        <w:tc>
          <w:tcPr>
            <w:tcW w:w="831" w:type="dxa"/>
            <w:vAlign w:val="center"/>
          </w:tcPr>
          <w:p w14:paraId="59F2D383"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53A92307" w14:textId="77777777" w:rsidR="00B83274" w:rsidRDefault="00000000">
            <w:pPr>
              <w:jc w:val="center"/>
            </w:pPr>
            <w:r>
              <w:rPr>
                <w:rFonts w:ascii="Times New Roman" w:hAnsi="Times New Roman"/>
                <w:sz w:val="14"/>
              </w:rPr>
              <w:t>independent</w:t>
            </w:r>
          </w:p>
        </w:tc>
        <w:tc>
          <w:tcPr>
            <w:tcW w:w="831" w:type="dxa"/>
            <w:vAlign w:val="center"/>
          </w:tcPr>
          <w:p w14:paraId="1AB1B211" w14:textId="77777777" w:rsidR="00B83274" w:rsidRDefault="00000000">
            <w:pPr>
              <w:jc w:val="center"/>
            </w:pPr>
            <w:r>
              <w:rPr>
                <w:rFonts w:ascii="Times New Roman" w:hAnsi="Times New Roman"/>
                <w:sz w:val="14"/>
              </w:rPr>
              <w:t>40.0±49.0</w:t>
            </w:r>
          </w:p>
        </w:tc>
        <w:tc>
          <w:tcPr>
            <w:tcW w:w="831" w:type="dxa"/>
            <w:vAlign w:val="center"/>
          </w:tcPr>
          <w:p w14:paraId="2E08E695" w14:textId="77777777" w:rsidR="00B83274" w:rsidRDefault="00000000">
            <w:pPr>
              <w:jc w:val="center"/>
            </w:pPr>
            <w:r>
              <w:rPr>
                <w:rFonts w:ascii="Times New Roman" w:hAnsi="Times New Roman"/>
                <w:sz w:val="14"/>
              </w:rPr>
              <w:t>59.7±47.9</w:t>
            </w:r>
          </w:p>
        </w:tc>
        <w:tc>
          <w:tcPr>
            <w:tcW w:w="831" w:type="dxa"/>
            <w:vAlign w:val="center"/>
          </w:tcPr>
          <w:p w14:paraId="2682A2A5" w14:textId="77777777" w:rsidR="00B83274" w:rsidRDefault="00000000">
            <w:pPr>
              <w:jc w:val="center"/>
            </w:pPr>
            <w:r>
              <w:rPr>
                <w:rFonts w:ascii="Times New Roman" w:hAnsi="Times New Roman"/>
                <w:sz w:val="14"/>
              </w:rPr>
              <w:t>158.0±42.8</w:t>
            </w:r>
          </w:p>
        </w:tc>
        <w:tc>
          <w:tcPr>
            <w:tcW w:w="831" w:type="dxa"/>
            <w:vAlign w:val="center"/>
          </w:tcPr>
          <w:p w14:paraId="7CA65679" w14:textId="77777777" w:rsidR="00B83274" w:rsidRDefault="00000000">
            <w:pPr>
              <w:jc w:val="center"/>
            </w:pPr>
            <w:r>
              <w:rPr>
                <w:rFonts w:ascii="Times New Roman" w:hAnsi="Times New Roman"/>
                <w:sz w:val="14"/>
              </w:rPr>
              <w:t>73.3±24.9</w:t>
            </w:r>
          </w:p>
        </w:tc>
        <w:tc>
          <w:tcPr>
            <w:tcW w:w="831" w:type="dxa"/>
            <w:vAlign w:val="center"/>
          </w:tcPr>
          <w:p w14:paraId="14506B8D" w14:textId="77777777" w:rsidR="00B83274" w:rsidRDefault="00000000">
            <w:pPr>
              <w:jc w:val="center"/>
            </w:pPr>
            <w:r>
              <w:rPr>
                <w:rFonts w:ascii="Times New Roman" w:hAnsi="Times New Roman"/>
                <w:sz w:val="14"/>
              </w:rPr>
              <w:t>2.20±0.75</w:t>
            </w:r>
          </w:p>
        </w:tc>
        <w:tc>
          <w:tcPr>
            <w:tcW w:w="831" w:type="dxa"/>
            <w:vAlign w:val="center"/>
          </w:tcPr>
          <w:p w14:paraId="6C3AC2FB" w14:textId="77777777" w:rsidR="00B83274" w:rsidRDefault="00000000">
            <w:pPr>
              <w:jc w:val="center"/>
            </w:pPr>
            <w:r>
              <w:rPr>
                <w:rFonts w:ascii="Times New Roman" w:hAnsi="Times New Roman"/>
                <w:sz w:val="14"/>
              </w:rPr>
              <w:t>67.3±10.7</w:t>
            </w:r>
          </w:p>
        </w:tc>
        <w:tc>
          <w:tcPr>
            <w:tcW w:w="831" w:type="dxa"/>
            <w:vAlign w:val="center"/>
          </w:tcPr>
          <w:p w14:paraId="25571152" w14:textId="77777777" w:rsidR="00B83274" w:rsidRDefault="00000000">
            <w:pPr>
              <w:jc w:val="center"/>
            </w:pPr>
            <w:r>
              <w:rPr>
                <w:rFonts w:ascii="Times New Roman" w:hAnsi="Times New Roman"/>
                <w:sz w:val="14"/>
              </w:rPr>
              <w:t>4.86±4.53</w:t>
            </w:r>
          </w:p>
        </w:tc>
        <w:tc>
          <w:tcPr>
            <w:tcW w:w="831" w:type="dxa"/>
            <w:vAlign w:val="center"/>
          </w:tcPr>
          <w:p w14:paraId="18402D44" w14:textId="77777777" w:rsidR="00B83274" w:rsidRDefault="00000000">
            <w:pPr>
              <w:jc w:val="center"/>
            </w:pPr>
            <w:r>
              <w:rPr>
                <w:rFonts w:ascii="Times New Roman" w:hAnsi="Times New Roman"/>
                <w:sz w:val="14"/>
              </w:rPr>
              <w:t>31.43±12.51</w:t>
            </w:r>
          </w:p>
        </w:tc>
      </w:tr>
      <w:tr w:rsidR="00B83274" w14:paraId="647A550A" w14:textId="77777777">
        <w:trPr>
          <w:jc w:val="center"/>
        </w:trPr>
        <w:tc>
          <w:tcPr>
            <w:tcW w:w="831" w:type="dxa"/>
            <w:vAlign w:val="center"/>
          </w:tcPr>
          <w:p w14:paraId="57267BE4"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7A6BB71C" w14:textId="77777777" w:rsidR="00B83274" w:rsidRDefault="00000000">
            <w:pPr>
              <w:jc w:val="center"/>
            </w:pPr>
            <w:r>
              <w:rPr>
                <w:rFonts w:ascii="Times New Roman" w:hAnsi="Times New Roman"/>
                <w:sz w:val="14"/>
              </w:rPr>
              <w:t>coordinated</w:t>
            </w:r>
          </w:p>
        </w:tc>
        <w:tc>
          <w:tcPr>
            <w:tcW w:w="831" w:type="dxa"/>
            <w:vAlign w:val="center"/>
          </w:tcPr>
          <w:p w14:paraId="115CB2D9" w14:textId="77777777" w:rsidR="00B83274" w:rsidRDefault="00000000">
            <w:pPr>
              <w:jc w:val="center"/>
            </w:pPr>
            <w:r>
              <w:rPr>
                <w:rFonts w:ascii="Times New Roman" w:hAnsi="Times New Roman"/>
                <w:sz w:val="14"/>
              </w:rPr>
              <w:t>60.0±49.0</w:t>
            </w:r>
          </w:p>
        </w:tc>
        <w:tc>
          <w:tcPr>
            <w:tcW w:w="831" w:type="dxa"/>
            <w:vAlign w:val="center"/>
          </w:tcPr>
          <w:p w14:paraId="2C45E41C" w14:textId="77777777" w:rsidR="00B83274" w:rsidRDefault="00000000">
            <w:pPr>
              <w:jc w:val="center"/>
            </w:pPr>
            <w:r>
              <w:rPr>
                <w:rFonts w:ascii="Times New Roman" w:hAnsi="Times New Roman"/>
                <w:sz w:val="14"/>
              </w:rPr>
              <w:t>64.8±54.1</w:t>
            </w:r>
          </w:p>
        </w:tc>
        <w:tc>
          <w:tcPr>
            <w:tcW w:w="831" w:type="dxa"/>
            <w:vAlign w:val="center"/>
          </w:tcPr>
          <w:p w14:paraId="104CBF45" w14:textId="77777777" w:rsidR="00B83274" w:rsidRDefault="00000000">
            <w:pPr>
              <w:jc w:val="center"/>
            </w:pPr>
            <w:r>
              <w:rPr>
                <w:rFonts w:ascii="Times New Roman" w:hAnsi="Times New Roman"/>
                <w:sz w:val="14"/>
              </w:rPr>
              <w:t>164.3±46.9</w:t>
            </w:r>
          </w:p>
        </w:tc>
        <w:tc>
          <w:tcPr>
            <w:tcW w:w="831" w:type="dxa"/>
            <w:vAlign w:val="center"/>
          </w:tcPr>
          <w:p w14:paraId="6B527D46" w14:textId="77777777" w:rsidR="00B83274" w:rsidRDefault="00000000">
            <w:pPr>
              <w:jc w:val="center"/>
            </w:pPr>
            <w:r>
              <w:rPr>
                <w:rFonts w:ascii="Times New Roman" w:hAnsi="Times New Roman"/>
                <w:sz w:val="14"/>
              </w:rPr>
              <w:t>83.3±22.4</w:t>
            </w:r>
          </w:p>
        </w:tc>
        <w:tc>
          <w:tcPr>
            <w:tcW w:w="831" w:type="dxa"/>
            <w:vAlign w:val="center"/>
          </w:tcPr>
          <w:p w14:paraId="569CE402" w14:textId="77777777" w:rsidR="00B83274" w:rsidRDefault="00000000">
            <w:pPr>
              <w:jc w:val="center"/>
            </w:pPr>
            <w:r>
              <w:rPr>
                <w:rFonts w:ascii="Times New Roman" w:hAnsi="Times New Roman"/>
                <w:sz w:val="14"/>
              </w:rPr>
              <w:t>2.50±0.67</w:t>
            </w:r>
          </w:p>
        </w:tc>
        <w:tc>
          <w:tcPr>
            <w:tcW w:w="831" w:type="dxa"/>
            <w:vAlign w:val="center"/>
          </w:tcPr>
          <w:p w14:paraId="5BE40B0C" w14:textId="77777777" w:rsidR="00B83274" w:rsidRDefault="00000000">
            <w:pPr>
              <w:jc w:val="center"/>
            </w:pPr>
            <w:r>
              <w:rPr>
                <w:rFonts w:ascii="Times New Roman" w:hAnsi="Times New Roman"/>
                <w:sz w:val="14"/>
              </w:rPr>
              <w:t>72.3±14.2</w:t>
            </w:r>
          </w:p>
        </w:tc>
        <w:tc>
          <w:tcPr>
            <w:tcW w:w="831" w:type="dxa"/>
            <w:vAlign w:val="center"/>
          </w:tcPr>
          <w:p w14:paraId="5688C1E5" w14:textId="77777777" w:rsidR="00B83274" w:rsidRDefault="00000000">
            <w:pPr>
              <w:jc w:val="center"/>
            </w:pPr>
            <w:r>
              <w:rPr>
                <w:rFonts w:ascii="Times New Roman" w:hAnsi="Times New Roman"/>
                <w:sz w:val="14"/>
              </w:rPr>
              <w:t>0.00±0.00</w:t>
            </w:r>
          </w:p>
        </w:tc>
        <w:tc>
          <w:tcPr>
            <w:tcW w:w="831" w:type="dxa"/>
            <w:vAlign w:val="center"/>
          </w:tcPr>
          <w:p w14:paraId="578355AB" w14:textId="77777777" w:rsidR="00B83274" w:rsidRDefault="00000000">
            <w:pPr>
              <w:jc w:val="center"/>
            </w:pPr>
            <w:r>
              <w:rPr>
                <w:rFonts w:ascii="Times New Roman" w:hAnsi="Times New Roman"/>
                <w:sz w:val="14"/>
              </w:rPr>
              <w:t>1.75±2.15</w:t>
            </w:r>
          </w:p>
        </w:tc>
      </w:tr>
      <w:tr w:rsidR="00B83274" w14:paraId="0EE702D8" w14:textId="77777777">
        <w:trPr>
          <w:jc w:val="center"/>
        </w:trPr>
        <w:tc>
          <w:tcPr>
            <w:tcW w:w="831" w:type="dxa"/>
            <w:vAlign w:val="center"/>
          </w:tcPr>
          <w:p w14:paraId="441D4B4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32DCE8A9" w14:textId="77777777" w:rsidR="00B83274" w:rsidRDefault="00000000">
            <w:pPr>
              <w:jc w:val="center"/>
            </w:pPr>
            <w:r>
              <w:rPr>
                <w:rFonts w:ascii="Times New Roman" w:hAnsi="Times New Roman"/>
                <w:sz w:val="14"/>
              </w:rPr>
              <w:t>independent</w:t>
            </w:r>
          </w:p>
        </w:tc>
        <w:tc>
          <w:tcPr>
            <w:tcW w:w="831" w:type="dxa"/>
            <w:vAlign w:val="center"/>
          </w:tcPr>
          <w:p w14:paraId="5FD67262" w14:textId="77777777" w:rsidR="00B83274" w:rsidRDefault="00000000">
            <w:pPr>
              <w:jc w:val="center"/>
            </w:pPr>
            <w:r>
              <w:rPr>
                <w:rFonts w:ascii="Times New Roman" w:hAnsi="Times New Roman"/>
                <w:sz w:val="14"/>
              </w:rPr>
              <w:t>50.0±50.0</w:t>
            </w:r>
          </w:p>
        </w:tc>
        <w:tc>
          <w:tcPr>
            <w:tcW w:w="831" w:type="dxa"/>
            <w:vAlign w:val="center"/>
          </w:tcPr>
          <w:p w14:paraId="40EF1562" w14:textId="77777777" w:rsidR="00B83274" w:rsidRDefault="00000000">
            <w:pPr>
              <w:jc w:val="center"/>
            </w:pPr>
            <w:r>
              <w:rPr>
                <w:rFonts w:ascii="Times New Roman" w:hAnsi="Times New Roman"/>
                <w:sz w:val="14"/>
              </w:rPr>
              <w:t>68.9±50.3</w:t>
            </w:r>
          </w:p>
        </w:tc>
        <w:tc>
          <w:tcPr>
            <w:tcW w:w="831" w:type="dxa"/>
            <w:vAlign w:val="center"/>
          </w:tcPr>
          <w:p w14:paraId="2F142D24" w14:textId="77777777" w:rsidR="00B83274" w:rsidRDefault="00000000">
            <w:pPr>
              <w:jc w:val="center"/>
            </w:pPr>
            <w:r>
              <w:rPr>
                <w:rFonts w:ascii="Times New Roman" w:hAnsi="Times New Roman"/>
                <w:sz w:val="14"/>
              </w:rPr>
              <w:t>144.4±58.7</w:t>
            </w:r>
          </w:p>
        </w:tc>
        <w:tc>
          <w:tcPr>
            <w:tcW w:w="831" w:type="dxa"/>
            <w:vAlign w:val="center"/>
          </w:tcPr>
          <w:p w14:paraId="34147E11" w14:textId="77777777" w:rsidR="00B83274" w:rsidRDefault="00000000">
            <w:pPr>
              <w:jc w:val="center"/>
            </w:pPr>
            <w:r>
              <w:rPr>
                <w:rFonts w:ascii="Times New Roman" w:hAnsi="Times New Roman"/>
                <w:sz w:val="14"/>
              </w:rPr>
              <w:t>80.0±22.1</w:t>
            </w:r>
          </w:p>
        </w:tc>
        <w:tc>
          <w:tcPr>
            <w:tcW w:w="831" w:type="dxa"/>
            <w:vAlign w:val="center"/>
          </w:tcPr>
          <w:p w14:paraId="113530AA" w14:textId="77777777" w:rsidR="00B83274" w:rsidRDefault="00000000">
            <w:pPr>
              <w:jc w:val="center"/>
            </w:pPr>
            <w:r>
              <w:rPr>
                <w:rFonts w:ascii="Times New Roman" w:hAnsi="Times New Roman"/>
                <w:sz w:val="14"/>
              </w:rPr>
              <w:t>2.40±0.66</w:t>
            </w:r>
          </w:p>
        </w:tc>
        <w:tc>
          <w:tcPr>
            <w:tcW w:w="831" w:type="dxa"/>
            <w:vAlign w:val="center"/>
          </w:tcPr>
          <w:p w14:paraId="40989F1B" w14:textId="77777777" w:rsidR="00B83274" w:rsidRDefault="00000000">
            <w:pPr>
              <w:jc w:val="center"/>
            </w:pPr>
            <w:r>
              <w:rPr>
                <w:rFonts w:ascii="Times New Roman" w:hAnsi="Times New Roman"/>
                <w:sz w:val="14"/>
              </w:rPr>
              <w:t>73.6±18.5</w:t>
            </w:r>
          </w:p>
        </w:tc>
        <w:tc>
          <w:tcPr>
            <w:tcW w:w="831" w:type="dxa"/>
            <w:vAlign w:val="center"/>
          </w:tcPr>
          <w:p w14:paraId="3A1CB53C" w14:textId="77777777" w:rsidR="00B83274" w:rsidRDefault="00000000">
            <w:pPr>
              <w:jc w:val="center"/>
            </w:pPr>
            <w:r>
              <w:rPr>
                <w:rFonts w:ascii="Times New Roman" w:hAnsi="Times New Roman"/>
                <w:sz w:val="14"/>
              </w:rPr>
              <w:t>0.96±1.67</w:t>
            </w:r>
          </w:p>
        </w:tc>
        <w:tc>
          <w:tcPr>
            <w:tcW w:w="831" w:type="dxa"/>
            <w:vAlign w:val="center"/>
          </w:tcPr>
          <w:p w14:paraId="7A61A43F" w14:textId="77777777" w:rsidR="00B83274" w:rsidRDefault="00000000">
            <w:pPr>
              <w:jc w:val="center"/>
            </w:pPr>
            <w:r>
              <w:rPr>
                <w:rFonts w:ascii="Times New Roman" w:hAnsi="Times New Roman"/>
                <w:sz w:val="14"/>
              </w:rPr>
              <w:t>14.02±11.66</w:t>
            </w:r>
          </w:p>
        </w:tc>
      </w:tr>
      <w:tr w:rsidR="00B83274" w14:paraId="1B4C9365" w14:textId="77777777">
        <w:trPr>
          <w:jc w:val="center"/>
        </w:trPr>
        <w:tc>
          <w:tcPr>
            <w:tcW w:w="831" w:type="dxa"/>
            <w:vAlign w:val="center"/>
          </w:tcPr>
          <w:p w14:paraId="4F64D8FB"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6AE4FE15" w14:textId="77777777" w:rsidR="00B83274" w:rsidRDefault="00000000">
            <w:pPr>
              <w:jc w:val="center"/>
            </w:pPr>
            <w:r>
              <w:rPr>
                <w:rFonts w:ascii="Times New Roman" w:hAnsi="Times New Roman"/>
                <w:sz w:val="14"/>
              </w:rPr>
              <w:t>coordinated</w:t>
            </w:r>
          </w:p>
        </w:tc>
        <w:tc>
          <w:tcPr>
            <w:tcW w:w="831" w:type="dxa"/>
            <w:vAlign w:val="center"/>
          </w:tcPr>
          <w:p w14:paraId="6DF450DB" w14:textId="77777777" w:rsidR="00B83274" w:rsidRDefault="00000000">
            <w:pPr>
              <w:jc w:val="center"/>
            </w:pPr>
            <w:r>
              <w:rPr>
                <w:rFonts w:ascii="Times New Roman" w:hAnsi="Times New Roman"/>
                <w:sz w:val="14"/>
              </w:rPr>
              <w:t>60.0±49.0</w:t>
            </w:r>
          </w:p>
        </w:tc>
        <w:tc>
          <w:tcPr>
            <w:tcW w:w="831" w:type="dxa"/>
            <w:vAlign w:val="center"/>
          </w:tcPr>
          <w:p w14:paraId="50CECAAF" w14:textId="77777777" w:rsidR="00B83274" w:rsidRDefault="00000000">
            <w:pPr>
              <w:jc w:val="center"/>
            </w:pPr>
            <w:r>
              <w:rPr>
                <w:rFonts w:ascii="Times New Roman" w:hAnsi="Times New Roman"/>
                <w:sz w:val="14"/>
              </w:rPr>
              <w:t>53.1±41.7</w:t>
            </w:r>
          </w:p>
        </w:tc>
        <w:tc>
          <w:tcPr>
            <w:tcW w:w="831" w:type="dxa"/>
            <w:vAlign w:val="center"/>
          </w:tcPr>
          <w:p w14:paraId="28426F6C" w14:textId="77777777" w:rsidR="00B83274" w:rsidRDefault="00000000">
            <w:pPr>
              <w:jc w:val="center"/>
            </w:pPr>
            <w:r>
              <w:rPr>
                <w:rFonts w:ascii="Times New Roman" w:hAnsi="Times New Roman"/>
                <w:sz w:val="14"/>
              </w:rPr>
              <w:t>159.2±55.4</w:t>
            </w:r>
          </w:p>
        </w:tc>
        <w:tc>
          <w:tcPr>
            <w:tcW w:w="831" w:type="dxa"/>
            <w:vAlign w:val="center"/>
          </w:tcPr>
          <w:p w14:paraId="17B93F87" w14:textId="77777777" w:rsidR="00B83274" w:rsidRDefault="00000000">
            <w:pPr>
              <w:jc w:val="center"/>
            </w:pPr>
            <w:r>
              <w:rPr>
                <w:rFonts w:ascii="Times New Roman" w:hAnsi="Times New Roman"/>
                <w:sz w:val="14"/>
              </w:rPr>
              <w:t>83.3±22.4</w:t>
            </w:r>
          </w:p>
        </w:tc>
        <w:tc>
          <w:tcPr>
            <w:tcW w:w="831" w:type="dxa"/>
            <w:vAlign w:val="center"/>
          </w:tcPr>
          <w:p w14:paraId="38C6E7D9" w14:textId="77777777" w:rsidR="00B83274" w:rsidRDefault="00000000">
            <w:pPr>
              <w:jc w:val="center"/>
            </w:pPr>
            <w:r>
              <w:rPr>
                <w:rFonts w:ascii="Times New Roman" w:hAnsi="Times New Roman"/>
                <w:sz w:val="14"/>
              </w:rPr>
              <w:t>2.50±0.67</w:t>
            </w:r>
          </w:p>
        </w:tc>
        <w:tc>
          <w:tcPr>
            <w:tcW w:w="831" w:type="dxa"/>
            <w:vAlign w:val="center"/>
          </w:tcPr>
          <w:p w14:paraId="41B94673" w14:textId="77777777" w:rsidR="00B83274" w:rsidRDefault="00000000">
            <w:pPr>
              <w:jc w:val="center"/>
            </w:pPr>
            <w:r>
              <w:rPr>
                <w:rFonts w:ascii="Times New Roman" w:hAnsi="Times New Roman"/>
                <w:sz w:val="14"/>
              </w:rPr>
              <w:t>77.4±17.5</w:t>
            </w:r>
          </w:p>
        </w:tc>
        <w:tc>
          <w:tcPr>
            <w:tcW w:w="831" w:type="dxa"/>
            <w:vAlign w:val="center"/>
          </w:tcPr>
          <w:p w14:paraId="7BD082B7" w14:textId="77777777" w:rsidR="00B83274" w:rsidRDefault="00000000">
            <w:pPr>
              <w:jc w:val="center"/>
            </w:pPr>
            <w:r>
              <w:rPr>
                <w:rFonts w:ascii="Times New Roman" w:hAnsi="Times New Roman"/>
                <w:sz w:val="14"/>
              </w:rPr>
              <w:t>0.00±0.00</w:t>
            </w:r>
          </w:p>
        </w:tc>
        <w:tc>
          <w:tcPr>
            <w:tcW w:w="831" w:type="dxa"/>
            <w:vAlign w:val="center"/>
          </w:tcPr>
          <w:p w14:paraId="093397A0" w14:textId="77777777" w:rsidR="00B83274" w:rsidRDefault="00000000">
            <w:pPr>
              <w:jc w:val="center"/>
            </w:pPr>
            <w:r>
              <w:rPr>
                <w:rFonts w:ascii="Times New Roman" w:hAnsi="Times New Roman"/>
                <w:sz w:val="14"/>
              </w:rPr>
              <w:t>1.42±1.71</w:t>
            </w:r>
          </w:p>
        </w:tc>
      </w:tr>
      <w:tr w:rsidR="00B83274" w14:paraId="6ADA1D4B" w14:textId="77777777">
        <w:trPr>
          <w:jc w:val="center"/>
        </w:trPr>
        <w:tc>
          <w:tcPr>
            <w:tcW w:w="831" w:type="dxa"/>
            <w:vAlign w:val="center"/>
          </w:tcPr>
          <w:p w14:paraId="63BF3AFE"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3A47100B" w14:textId="77777777" w:rsidR="00B83274" w:rsidRDefault="00000000">
            <w:pPr>
              <w:jc w:val="center"/>
            </w:pPr>
            <w:r>
              <w:rPr>
                <w:rFonts w:ascii="Times New Roman" w:hAnsi="Times New Roman"/>
                <w:sz w:val="14"/>
              </w:rPr>
              <w:t>independent</w:t>
            </w:r>
          </w:p>
        </w:tc>
        <w:tc>
          <w:tcPr>
            <w:tcW w:w="831" w:type="dxa"/>
            <w:vAlign w:val="center"/>
          </w:tcPr>
          <w:p w14:paraId="533F53CE" w14:textId="77777777" w:rsidR="00B83274" w:rsidRDefault="00000000">
            <w:pPr>
              <w:jc w:val="center"/>
            </w:pPr>
            <w:r>
              <w:rPr>
                <w:rFonts w:ascii="Times New Roman" w:hAnsi="Times New Roman"/>
                <w:sz w:val="14"/>
              </w:rPr>
              <w:t>20.0±40.0</w:t>
            </w:r>
          </w:p>
        </w:tc>
        <w:tc>
          <w:tcPr>
            <w:tcW w:w="831" w:type="dxa"/>
            <w:vAlign w:val="center"/>
          </w:tcPr>
          <w:p w14:paraId="3F7EEF8F" w14:textId="77777777" w:rsidR="00B83274" w:rsidRDefault="00000000">
            <w:pPr>
              <w:jc w:val="center"/>
            </w:pPr>
            <w:r>
              <w:rPr>
                <w:rFonts w:ascii="Times New Roman" w:hAnsi="Times New Roman"/>
                <w:sz w:val="14"/>
              </w:rPr>
              <w:t>99.6±66.7</w:t>
            </w:r>
          </w:p>
        </w:tc>
        <w:tc>
          <w:tcPr>
            <w:tcW w:w="831" w:type="dxa"/>
            <w:vAlign w:val="center"/>
          </w:tcPr>
          <w:p w14:paraId="03B9261B" w14:textId="77777777" w:rsidR="00B83274" w:rsidRDefault="00000000">
            <w:pPr>
              <w:jc w:val="center"/>
            </w:pPr>
            <w:r>
              <w:rPr>
                <w:rFonts w:ascii="Times New Roman" w:hAnsi="Times New Roman"/>
                <w:sz w:val="14"/>
              </w:rPr>
              <w:t>168.0±16.0</w:t>
            </w:r>
          </w:p>
        </w:tc>
        <w:tc>
          <w:tcPr>
            <w:tcW w:w="831" w:type="dxa"/>
            <w:vAlign w:val="center"/>
          </w:tcPr>
          <w:p w14:paraId="70F79586" w14:textId="77777777" w:rsidR="00B83274" w:rsidRDefault="00000000">
            <w:pPr>
              <w:jc w:val="center"/>
            </w:pPr>
            <w:r>
              <w:rPr>
                <w:rFonts w:ascii="Times New Roman" w:hAnsi="Times New Roman"/>
                <w:sz w:val="14"/>
              </w:rPr>
              <w:t>66.7±21.1</w:t>
            </w:r>
          </w:p>
        </w:tc>
        <w:tc>
          <w:tcPr>
            <w:tcW w:w="831" w:type="dxa"/>
            <w:vAlign w:val="center"/>
          </w:tcPr>
          <w:p w14:paraId="65302CF7" w14:textId="77777777" w:rsidR="00B83274" w:rsidRDefault="00000000">
            <w:pPr>
              <w:jc w:val="center"/>
            </w:pPr>
            <w:r>
              <w:rPr>
                <w:rFonts w:ascii="Times New Roman" w:hAnsi="Times New Roman"/>
                <w:sz w:val="14"/>
              </w:rPr>
              <w:t>2.00±0.63</w:t>
            </w:r>
          </w:p>
        </w:tc>
        <w:tc>
          <w:tcPr>
            <w:tcW w:w="831" w:type="dxa"/>
            <w:vAlign w:val="center"/>
          </w:tcPr>
          <w:p w14:paraId="0439E02B" w14:textId="77777777" w:rsidR="00B83274" w:rsidRDefault="00000000">
            <w:pPr>
              <w:jc w:val="center"/>
            </w:pPr>
            <w:r>
              <w:rPr>
                <w:rFonts w:ascii="Times New Roman" w:hAnsi="Times New Roman"/>
                <w:sz w:val="14"/>
              </w:rPr>
              <w:t>73.1±11.2</w:t>
            </w:r>
          </w:p>
        </w:tc>
        <w:tc>
          <w:tcPr>
            <w:tcW w:w="831" w:type="dxa"/>
            <w:vAlign w:val="center"/>
          </w:tcPr>
          <w:p w14:paraId="3B597C55" w14:textId="77777777" w:rsidR="00B83274" w:rsidRDefault="00000000">
            <w:pPr>
              <w:jc w:val="center"/>
            </w:pPr>
            <w:r>
              <w:rPr>
                <w:rFonts w:ascii="Times New Roman" w:hAnsi="Times New Roman"/>
                <w:sz w:val="14"/>
              </w:rPr>
              <w:t>5.66±6.94</w:t>
            </w:r>
          </w:p>
        </w:tc>
        <w:tc>
          <w:tcPr>
            <w:tcW w:w="831" w:type="dxa"/>
            <w:vAlign w:val="center"/>
          </w:tcPr>
          <w:p w14:paraId="730390E2" w14:textId="77777777" w:rsidR="00B83274" w:rsidRDefault="00000000">
            <w:pPr>
              <w:jc w:val="center"/>
            </w:pPr>
            <w:r>
              <w:rPr>
                <w:rFonts w:ascii="Times New Roman" w:hAnsi="Times New Roman"/>
                <w:sz w:val="14"/>
              </w:rPr>
              <w:t>33.19±9.17</w:t>
            </w:r>
          </w:p>
        </w:tc>
      </w:tr>
      <w:tr w:rsidR="00B83274" w14:paraId="17C70090" w14:textId="77777777">
        <w:trPr>
          <w:jc w:val="center"/>
        </w:trPr>
        <w:tc>
          <w:tcPr>
            <w:tcW w:w="831" w:type="dxa"/>
            <w:vAlign w:val="center"/>
          </w:tcPr>
          <w:p w14:paraId="4CA2B55D" w14:textId="77777777" w:rsidR="00B83274" w:rsidRDefault="00000000">
            <w:pPr>
              <w:jc w:val="center"/>
            </w:pPr>
            <w:proofErr w:type="spellStart"/>
            <w:r>
              <w:rPr>
                <w:rFonts w:ascii="Times New Roman" w:hAnsi="Times New Roman"/>
                <w:sz w:val="14"/>
              </w:rPr>
              <w:t>peninsula_pass</w:t>
            </w:r>
            <w:r>
              <w:rPr>
                <w:rFonts w:ascii="Times New Roman" w:hAnsi="Times New Roman"/>
                <w:sz w:val="14"/>
              </w:rPr>
              <w:lastRenderedPageBreak/>
              <w:t>age</w:t>
            </w:r>
            <w:proofErr w:type="spellEnd"/>
          </w:p>
        </w:tc>
        <w:tc>
          <w:tcPr>
            <w:tcW w:w="831" w:type="dxa"/>
            <w:vAlign w:val="center"/>
          </w:tcPr>
          <w:p w14:paraId="19149903" w14:textId="77777777" w:rsidR="00B83274" w:rsidRDefault="00000000">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463ED4F7" w14:textId="77777777" w:rsidR="00B83274" w:rsidRDefault="00000000">
            <w:pPr>
              <w:jc w:val="center"/>
            </w:pPr>
            <w:r>
              <w:rPr>
                <w:rFonts w:ascii="Times New Roman" w:hAnsi="Times New Roman"/>
                <w:sz w:val="14"/>
              </w:rPr>
              <w:lastRenderedPageBreak/>
              <w:t>60.0±49.0</w:t>
            </w:r>
          </w:p>
        </w:tc>
        <w:tc>
          <w:tcPr>
            <w:tcW w:w="831" w:type="dxa"/>
            <w:vAlign w:val="center"/>
          </w:tcPr>
          <w:p w14:paraId="737CEF81" w14:textId="77777777" w:rsidR="00B83274" w:rsidRDefault="00000000">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1AFD17A9" w14:textId="77777777" w:rsidR="00B83274" w:rsidRDefault="00000000">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7A81622B" w14:textId="77777777" w:rsidR="00B83274" w:rsidRDefault="00000000">
            <w:pPr>
              <w:jc w:val="center"/>
            </w:pPr>
            <w:r>
              <w:rPr>
                <w:rFonts w:ascii="Times New Roman" w:hAnsi="Times New Roman"/>
                <w:sz w:val="14"/>
              </w:rPr>
              <w:lastRenderedPageBreak/>
              <w:t>83.3±22.4</w:t>
            </w:r>
          </w:p>
        </w:tc>
        <w:tc>
          <w:tcPr>
            <w:tcW w:w="831" w:type="dxa"/>
            <w:vAlign w:val="center"/>
          </w:tcPr>
          <w:p w14:paraId="509FF92A" w14:textId="77777777" w:rsidR="00B83274" w:rsidRDefault="00000000">
            <w:pPr>
              <w:jc w:val="center"/>
            </w:pPr>
            <w:r>
              <w:rPr>
                <w:rFonts w:ascii="Times New Roman" w:hAnsi="Times New Roman"/>
                <w:sz w:val="14"/>
              </w:rPr>
              <w:t>2.50±0.67</w:t>
            </w:r>
          </w:p>
        </w:tc>
        <w:tc>
          <w:tcPr>
            <w:tcW w:w="831" w:type="dxa"/>
            <w:vAlign w:val="center"/>
          </w:tcPr>
          <w:p w14:paraId="2426AFAE" w14:textId="77777777" w:rsidR="00B83274" w:rsidRDefault="00000000">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7B2E5D81" w14:textId="77777777" w:rsidR="00B83274" w:rsidRDefault="00000000">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3CC62004" w14:textId="77777777" w:rsidR="00B83274" w:rsidRDefault="00000000">
            <w:pPr>
              <w:jc w:val="center"/>
            </w:pPr>
            <w:r>
              <w:rPr>
                <w:rFonts w:ascii="Times New Roman" w:hAnsi="Times New Roman"/>
                <w:sz w:val="14"/>
              </w:rPr>
              <w:lastRenderedPageBreak/>
              <w:t>3.62±2.66</w:t>
            </w:r>
          </w:p>
        </w:tc>
      </w:tr>
    </w:tbl>
    <w:p w14:paraId="486D5640" w14:textId="77777777" w:rsidR="00B83274" w:rsidRDefault="00000000">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2592A919" w14:textId="77777777" w:rsidR="00B83274" w:rsidRDefault="00000000">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066DE161" w14:textId="77777777" w:rsidR="00B83274" w:rsidRDefault="00000000">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406BE9AE" w14:textId="77777777" w:rsidR="00B83274" w:rsidRDefault="00000000">
      <w:pPr>
        <w:pStyle w:val="afa"/>
        <w:rPr>
          <w:rFonts w:hint="eastAsia"/>
        </w:rPr>
      </w:pPr>
      <w:r>
        <w:rPr>
          <w:rFonts w:ascii="Times New Roman" w:eastAsia="宋体" w:hAnsi="Times New Roman"/>
          <w:sz w:val="21"/>
        </w:rPr>
        <w:t xml:space="preserve">6.3.6 </w:t>
      </w:r>
      <w:r>
        <w:rPr>
          <w:rFonts w:ascii="Times New Roman" w:eastAsia="宋体" w:hAnsi="Times New Roman"/>
          <w:sz w:val="21"/>
        </w:rPr>
        <w:t>不同地图结构下的协同效果分析</w:t>
      </w:r>
    </w:p>
    <w:p w14:paraId="06F08ED5"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55A433F4"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场景中，凹形岸线和港湾入口会使两艇容易被相近热点吸引。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176A08C9"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场景中，通道与半岛结构对双艇协同的影响最明显。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59DFC522" w14:textId="77777777" w:rsidR="00B83274" w:rsidRDefault="00000000">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，说明本节观察到的协同收益主要来自分配层的路径段选择差异，而不是通过增加等待或冲突规避代价换取的结果。</w:t>
      </w:r>
    </w:p>
    <w:p w14:paraId="789A9971" w14:textId="77777777" w:rsidR="00B83274" w:rsidRDefault="00000000">
      <w:pPr>
        <w:pStyle w:val="afa"/>
        <w:rPr>
          <w:rFonts w:hint="eastAsia"/>
        </w:rPr>
      </w:pPr>
      <w:r>
        <w:rPr>
          <w:rFonts w:ascii="Times New Roman" w:eastAsia="宋体" w:hAnsi="Times New Roman"/>
          <w:sz w:val="21"/>
        </w:rPr>
        <w:lastRenderedPageBreak/>
        <w:t xml:space="preserve">6.3.7 </w:t>
      </w:r>
      <w:r>
        <w:rPr>
          <w:rFonts w:ascii="Times New Roman" w:eastAsia="宋体" w:hAnsi="Times New Roman"/>
          <w:sz w:val="21"/>
        </w:rPr>
        <w:t>本节小结</w:t>
      </w:r>
    </w:p>
    <w:p w14:paraId="5DFD7A10" w14:textId="77777777" w:rsidR="00B83274" w:rsidRDefault="00000000">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两类双艇搜索方法。由于单艇实验采用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与双艇结果进行直接数值对比，而是将实验变量限定为双艇团队分配机制本身。</w:t>
      </w:r>
    </w:p>
    <w:p w14:paraId="604094F2" w14:textId="77777777" w:rsidR="00B83274" w:rsidRDefault="00000000">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提高了双艇搜索完成可靠性和协同覆盖质量，而不是无条件缩短所有完成时间指标。</w:t>
      </w:r>
    </w:p>
    <w:p w14:paraId="289EFFA7" w14:textId="77777777" w:rsidR="00C57A85" w:rsidRDefault="00000000">
      <w:pPr>
        <w:pStyle w:val="af7"/>
        <w:rPr>
          <w:rFonts w:hint="eastAsia"/>
        </w:rPr>
      </w:pPr>
      <w:r>
        <w:rPr>
          <w:rFonts w:ascii="Times New Roman" w:eastAsia="宋体" w:hAnsi="Times New Roman"/>
        </w:rPr>
        <w:t xml:space="preserve">6.4 anomaly-aware acquisition </w:t>
      </w:r>
      <w:r>
        <w:rPr>
          <w:rFonts w:ascii="Times New Roman" w:eastAsia="宋体" w:hAnsi="Times New Roman"/>
        </w:rPr>
        <w:t>消融实验</w:t>
      </w:r>
    </w:p>
    <w:p w14:paraId="76C2672E" w14:textId="77777777" w:rsidR="00C57A85" w:rsidRDefault="00000000">
      <w:pPr>
        <w:pStyle w:val="afa"/>
        <w:rPr>
          <w:rFonts w:hint="eastAsia"/>
        </w:rPr>
      </w:pPr>
      <w:r>
        <w:rPr>
          <w:rFonts w:ascii="Times New Roman" w:eastAsia="宋体" w:hAnsi="Times New Roman"/>
        </w:rPr>
        <w:t xml:space="preserve">6.4.1 </w:t>
      </w:r>
      <w:r>
        <w:rPr>
          <w:rFonts w:ascii="Times New Roman" w:eastAsia="宋体" w:hAnsi="Times New Roman"/>
        </w:rPr>
        <w:t>实验目的与变量控制</w:t>
      </w:r>
    </w:p>
    <w:p w14:paraId="1AFD54C9" w14:textId="77777777" w:rsidR="00C57A85" w:rsidRDefault="00000000">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03AA6D47" w14:textId="77777777" w:rsidR="00C57A85" w:rsidRDefault="00000000">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r>
        <w:rPr>
          <w:rFonts w:ascii="Times New Roman" w:hAnsi="Times New Roman"/>
        </w:rPr>
        <w:t>个随机种子、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3C2EF07E" w14:textId="77777777" w:rsidR="00C57A85" w:rsidRDefault="00000000">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6FCCF859" w14:textId="77777777" w:rsidR="00C57A85" w:rsidRDefault="00000000">
      <w:pPr>
        <w:pStyle w:val="afa"/>
        <w:rPr>
          <w:rFonts w:hint="eastAsia"/>
        </w:rPr>
      </w:pPr>
      <w:r>
        <w:rPr>
          <w:rFonts w:ascii="Times New Roman" w:eastAsia="宋体" w:hAnsi="Times New Roman"/>
        </w:rPr>
        <w:t xml:space="preserve">6.4.2 </w:t>
      </w:r>
      <w:r>
        <w:rPr>
          <w:rFonts w:ascii="Times New Roman" w:eastAsia="宋体" w:hAnsi="Times New Roman"/>
        </w:rPr>
        <w:t>评价指标与差值定义</w:t>
      </w:r>
    </w:p>
    <w:p w14:paraId="256061B9" w14:textId="77777777" w:rsidR="00C57A85" w:rsidRDefault="00000000">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w:t>
      </w:r>
      <w:r>
        <w:rPr>
          <w:rFonts w:ascii="Times New Roman" w:hAnsi="Times New Roman"/>
        </w:rPr>
        <w:lastRenderedPageBreak/>
        <w:t>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7D91C58D" w14:textId="77777777" w:rsidR="00C57A85" w:rsidRDefault="00000000">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5C54C023" w14:textId="77777777" w:rsidR="00C57A85" w:rsidRDefault="00000000">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3A5BD9C1" w14:textId="77777777" w:rsidR="00C57A85" w:rsidRDefault="00000000">
      <w:pPr>
        <w:jc w:val="center"/>
      </w:pPr>
      <w:r>
        <w:rPr>
          <w:rFonts w:ascii="Times New Roman" w:hAnsi="Times New Roman"/>
          <w:sz w:val="21"/>
        </w:rPr>
        <w:t>表</w:t>
      </w:r>
      <w:r>
        <w:rPr>
          <w:rFonts w:ascii="Times New Roman" w:hAnsi="Times New Roman"/>
          <w:sz w:val="21"/>
        </w:rPr>
        <w:t xml:space="preserve">6-7 </w:t>
      </w:r>
      <w:r>
        <w:rPr>
          <w:rFonts w:ascii="Times New Roman" w:hAnsi="Times New Roman"/>
          <w:sz w:val="21"/>
        </w:rPr>
        <w:t>评价指标与差值定义表</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4C419267" w14:textId="77777777">
        <w:trPr>
          <w:jc w:val="center"/>
        </w:trPr>
        <w:tc>
          <w:tcPr>
            <w:tcW w:w="2769" w:type="dxa"/>
            <w:vAlign w:val="center"/>
          </w:tcPr>
          <w:p w14:paraId="70BD8F30" w14:textId="77777777" w:rsidR="00C57A85" w:rsidRDefault="00000000">
            <w:pPr>
              <w:jc w:val="center"/>
            </w:pPr>
            <w:r>
              <w:rPr>
                <w:rFonts w:ascii="Times New Roman" w:hAnsi="Times New Roman"/>
                <w:b/>
                <w:sz w:val="18"/>
              </w:rPr>
              <w:t>指标</w:t>
            </w:r>
          </w:p>
        </w:tc>
        <w:tc>
          <w:tcPr>
            <w:tcW w:w="2769" w:type="dxa"/>
            <w:vAlign w:val="center"/>
          </w:tcPr>
          <w:p w14:paraId="332B089E" w14:textId="77777777" w:rsidR="00C57A85" w:rsidRDefault="00000000">
            <w:pPr>
              <w:jc w:val="center"/>
            </w:pPr>
            <w:r>
              <w:rPr>
                <w:rFonts w:ascii="Times New Roman" w:hAnsi="Times New Roman"/>
                <w:b/>
                <w:sz w:val="18"/>
              </w:rPr>
              <w:t>含义</w:t>
            </w:r>
          </w:p>
        </w:tc>
        <w:tc>
          <w:tcPr>
            <w:tcW w:w="2769" w:type="dxa"/>
            <w:vAlign w:val="center"/>
          </w:tcPr>
          <w:p w14:paraId="14F669B2" w14:textId="77777777" w:rsidR="00C57A85" w:rsidRDefault="00000000">
            <w:pPr>
              <w:jc w:val="center"/>
            </w:pPr>
            <w:r>
              <w:rPr>
                <w:rFonts w:ascii="Times New Roman" w:hAnsi="Times New Roman"/>
                <w:b/>
                <w:sz w:val="18"/>
              </w:rPr>
              <w:t>解释重点</w:t>
            </w:r>
          </w:p>
        </w:tc>
      </w:tr>
      <w:tr w:rsidR="00C57A85" w14:paraId="6A186566" w14:textId="77777777">
        <w:trPr>
          <w:jc w:val="center"/>
        </w:trPr>
        <w:tc>
          <w:tcPr>
            <w:tcW w:w="2769" w:type="dxa"/>
            <w:vAlign w:val="center"/>
          </w:tcPr>
          <w:p w14:paraId="0A9A50DD" w14:textId="77777777" w:rsidR="00C57A85" w:rsidRDefault="00000000">
            <w:proofErr w:type="spellStart"/>
            <w:r>
              <w:rPr>
                <w:rFonts w:ascii="Times New Roman" w:hAnsi="Times New Roman"/>
                <w:sz w:val="18"/>
              </w:rPr>
              <w:t>time_to_first_detection</w:t>
            </w:r>
            <w:proofErr w:type="spellEnd"/>
          </w:p>
        </w:tc>
        <w:tc>
          <w:tcPr>
            <w:tcW w:w="2769" w:type="dxa"/>
            <w:vAlign w:val="center"/>
          </w:tcPr>
          <w:p w14:paraId="5D1CE0C9" w14:textId="77777777" w:rsidR="00C57A85" w:rsidRDefault="00000000">
            <w:pPr>
              <w:jc w:val="center"/>
            </w:pPr>
            <w:r>
              <w:rPr>
                <w:rFonts w:ascii="Times New Roman" w:hAnsi="Times New Roman"/>
                <w:sz w:val="18"/>
              </w:rPr>
              <w:t>首次发现任一目标所需步数</w:t>
            </w:r>
          </w:p>
        </w:tc>
        <w:tc>
          <w:tcPr>
            <w:tcW w:w="2769" w:type="dxa"/>
            <w:vAlign w:val="center"/>
          </w:tcPr>
          <w:p w14:paraId="37E86932" w14:textId="77777777" w:rsidR="00C57A85" w:rsidRDefault="00000000">
            <w:pPr>
              <w:jc w:val="center"/>
            </w:pPr>
            <w:r>
              <w:rPr>
                <w:rFonts w:ascii="Times New Roman" w:hAnsi="Times New Roman"/>
                <w:sz w:val="18"/>
              </w:rPr>
              <w:t>越小表示越早获得首个目标发现</w:t>
            </w:r>
          </w:p>
        </w:tc>
      </w:tr>
      <w:tr w:rsidR="00C57A85" w14:paraId="2954C248" w14:textId="77777777">
        <w:trPr>
          <w:jc w:val="center"/>
        </w:trPr>
        <w:tc>
          <w:tcPr>
            <w:tcW w:w="2769" w:type="dxa"/>
            <w:vAlign w:val="center"/>
          </w:tcPr>
          <w:p w14:paraId="44F6E9C6" w14:textId="77777777" w:rsidR="00C57A85" w:rsidRDefault="00000000">
            <w:proofErr w:type="spellStart"/>
            <w:r>
              <w:rPr>
                <w:rFonts w:ascii="Times New Roman" w:hAnsi="Times New Roman"/>
                <w:sz w:val="18"/>
              </w:rPr>
              <w:t>time_to_all_found</w:t>
            </w:r>
            <w:proofErr w:type="spellEnd"/>
          </w:p>
        </w:tc>
        <w:tc>
          <w:tcPr>
            <w:tcW w:w="2769" w:type="dxa"/>
            <w:vAlign w:val="center"/>
          </w:tcPr>
          <w:p w14:paraId="4F732419" w14:textId="77777777" w:rsidR="00C57A85" w:rsidRDefault="00000000">
            <w:pPr>
              <w:jc w:val="center"/>
            </w:pPr>
            <w:r>
              <w:rPr>
                <w:rFonts w:ascii="Times New Roman" w:hAnsi="Times New Roman"/>
                <w:sz w:val="18"/>
              </w:rPr>
              <w:t>发现全部目标所需步数</w:t>
            </w:r>
          </w:p>
        </w:tc>
        <w:tc>
          <w:tcPr>
            <w:tcW w:w="2769" w:type="dxa"/>
            <w:vAlign w:val="center"/>
          </w:tcPr>
          <w:p w14:paraId="0F3CC4C0" w14:textId="77777777" w:rsidR="00C57A85" w:rsidRDefault="00000000">
            <w:pPr>
              <w:jc w:val="center"/>
            </w:pPr>
            <w:r>
              <w:rPr>
                <w:rFonts w:ascii="Times New Roman" w:hAnsi="Times New Roman"/>
                <w:sz w:val="18"/>
              </w:rPr>
              <w:t>越小表示完成全部目标搜索越快</w:t>
            </w:r>
          </w:p>
        </w:tc>
      </w:tr>
      <w:tr w:rsidR="00C57A85" w14:paraId="6AF477BC" w14:textId="77777777">
        <w:trPr>
          <w:jc w:val="center"/>
        </w:trPr>
        <w:tc>
          <w:tcPr>
            <w:tcW w:w="2769" w:type="dxa"/>
            <w:vAlign w:val="center"/>
          </w:tcPr>
          <w:p w14:paraId="33AE1767" w14:textId="77777777" w:rsidR="00C57A85" w:rsidRDefault="00000000">
            <w:proofErr w:type="spellStart"/>
            <w:r>
              <w:rPr>
                <w:rFonts w:ascii="Times New Roman" w:hAnsi="Times New Roman"/>
                <w:sz w:val="18"/>
              </w:rPr>
              <w:t>success_all_found</w:t>
            </w:r>
            <w:proofErr w:type="spellEnd"/>
          </w:p>
        </w:tc>
        <w:tc>
          <w:tcPr>
            <w:tcW w:w="2769" w:type="dxa"/>
            <w:vAlign w:val="center"/>
          </w:tcPr>
          <w:p w14:paraId="38C49CB1" w14:textId="77777777" w:rsidR="00C57A85" w:rsidRDefault="00000000">
            <w:pPr>
              <w:jc w:val="center"/>
            </w:pPr>
            <w:r>
              <w:rPr>
                <w:rFonts w:ascii="Times New Roman" w:hAnsi="Times New Roman"/>
                <w:sz w:val="18"/>
              </w:rPr>
              <w:t>在</w:t>
            </w:r>
            <w:r>
              <w:rPr>
                <w:rFonts w:ascii="Times New Roman" w:hAnsi="Times New Roman"/>
                <w:sz w:val="18"/>
              </w:rPr>
              <w:t xml:space="preserve"> 240 </w:t>
            </w:r>
            <w:r>
              <w:rPr>
                <w:rFonts w:ascii="Times New Roman" w:hAnsi="Times New Roman"/>
                <w:sz w:val="18"/>
              </w:rPr>
              <w:t>步内发现全部目标的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69BBF6B5" w14:textId="77777777" w:rsidR="00C57A85" w:rsidRDefault="00000000">
            <w:pPr>
              <w:jc w:val="center"/>
            </w:pPr>
            <w:r>
              <w:rPr>
                <w:rFonts w:ascii="Times New Roman" w:hAnsi="Times New Roman"/>
                <w:sz w:val="18"/>
              </w:rPr>
              <w:t>越高表示整体完成可靠性越强</w:t>
            </w:r>
          </w:p>
        </w:tc>
      </w:tr>
      <w:tr w:rsidR="00C57A85" w14:paraId="49DD4CFB" w14:textId="77777777">
        <w:trPr>
          <w:jc w:val="center"/>
        </w:trPr>
        <w:tc>
          <w:tcPr>
            <w:tcW w:w="2769" w:type="dxa"/>
            <w:vAlign w:val="center"/>
          </w:tcPr>
          <w:p w14:paraId="3FA25C69" w14:textId="77777777" w:rsidR="00C57A85" w:rsidRDefault="00000000">
            <w:proofErr w:type="spellStart"/>
            <w:r>
              <w:rPr>
                <w:rFonts w:ascii="Times New Roman" w:hAnsi="Times New Roman"/>
                <w:sz w:val="18"/>
              </w:rPr>
              <w:t>detection_rate</w:t>
            </w:r>
            <w:proofErr w:type="spellEnd"/>
          </w:p>
        </w:tc>
        <w:tc>
          <w:tcPr>
            <w:tcW w:w="2769" w:type="dxa"/>
            <w:vAlign w:val="center"/>
          </w:tcPr>
          <w:p w14:paraId="52BFFE63" w14:textId="77777777" w:rsidR="00C57A85" w:rsidRDefault="00000000">
            <w:pPr>
              <w:jc w:val="center"/>
            </w:pPr>
            <w:r>
              <w:rPr>
                <w:rFonts w:ascii="Times New Roman" w:hAnsi="Times New Roman"/>
                <w:sz w:val="18"/>
              </w:rPr>
              <w:t>最终发现目标数占目标数比例</w:t>
            </w:r>
          </w:p>
        </w:tc>
        <w:tc>
          <w:tcPr>
            <w:tcW w:w="2769" w:type="dxa"/>
            <w:vAlign w:val="center"/>
          </w:tcPr>
          <w:p w14:paraId="2A8EF86E" w14:textId="77777777" w:rsidR="00C57A85" w:rsidRDefault="00000000">
            <w:pPr>
              <w:jc w:val="center"/>
            </w:pPr>
            <w:r>
              <w:rPr>
                <w:rFonts w:ascii="Times New Roman" w:hAnsi="Times New Roman"/>
                <w:sz w:val="18"/>
              </w:rPr>
              <w:t>用于反映未全部完成时的搜索完成程度</w:t>
            </w:r>
          </w:p>
        </w:tc>
      </w:tr>
      <w:tr w:rsidR="00C57A85" w14:paraId="0637F272" w14:textId="77777777">
        <w:trPr>
          <w:jc w:val="center"/>
        </w:trPr>
        <w:tc>
          <w:tcPr>
            <w:tcW w:w="2769" w:type="dxa"/>
            <w:vAlign w:val="center"/>
          </w:tcPr>
          <w:p w14:paraId="49DF1BCA" w14:textId="77777777" w:rsidR="00C57A85" w:rsidRDefault="00000000">
            <w:proofErr w:type="spellStart"/>
            <w:r>
              <w:rPr>
                <w:rFonts w:ascii="Times New Roman" w:hAnsi="Times New Roman"/>
                <w:sz w:val="18"/>
              </w:rPr>
              <w:t>found_count</w:t>
            </w:r>
            <w:proofErr w:type="spellEnd"/>
          </w:p>
        </w:tc>
        <w:tc>
          <w:tcPr>
            <w:tcW w:w="2769" w:type="dxa"/>
            <w:vAlign w:val="center"/>
          </w:tcPr>
          <w:p w14:paraId="0F39EFB9" w14:textId="77777777" w:rsidR="00C57A85" w:rsidRDefault="00000000">
            <w:pPr>
              <w:jc w:val="center"/>
            </w:pPr>
            <w:r>
              <w:rPr>
                <w:rFonts w:ascii="Times New Roman" w:hAnsi="Times New Roman"/>
                <w:sz w:val="18"/>
              </w:rPr>
              <w:t>仿真结束时已发现目标数量</w:t>
            </w:r>
          </w:p>
        </w:tc>
        <w:tc>
          <w:tcPr>
            <w:tcW w:w="2769" w:type="dxa"/>
            <w:vAlign w:val="center"/>
          </w:tcPr>
          <w:p w14:paraId="3CAE4FCB" w14:textId="77777777" w:rsidR="00C57A85" w:rsidRDefault="00000000">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07459EE8" w14:textId="77777777">
        <w:trPr>
          <w:jc w:val="center"/>
        </w:trPr>
        <w:tc>
          <w:tcPr>
            <w:tcW w:w="2769" w:type="dxa"/>
            <w:vAlign w:val="center"/>
          </w:tcPr>
          <w:p w14:paraId="2B5CAEC5" w14:textId="77777777" w:rsidR="00C57A85" w:rsidRDefault="00000000">
            <w:proofErr w:type="spellStart"/>
            <w:r>
              <w:rPr>
                <w:rFonts w:ascii="Times New Roman" w:hAnsi="Times New Roman"/>
                <w:sz w:val="18"/>
              </w:rPr>
              <w:t>ΔT_all</w:t>
            </w:r>
            <w:proofErr w:type="spellEnd"/>
          </w:p>
        </w:tc>
        <w:tc>
          <w:tcPr>
            <w:tcW w:w="2769" w:type="dxa"/>
            <w:vAlign w:val="center"/>
          </w:tcPr>
          <w:p w14:paraId="1DA98D9E" w14:textId="77777777" w:rsidR="00C57A85" w:rsidRDefault="00000000">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T_all</w:t>
            </w:r>
            <w:proofErr w:type="spellEnd"/>
            <w:r>
              <w:rPr>
                <w:rFonts w:ascii="Times New Roman" w:hAnsi="Times New Roman"/>
                <w:sz w:val="18"/>
              </w:rPr>
              <w:t>(UCB)</w:t>
            </w:r>
          </w:p>
        </w:tc>
        <w:tc>
          <w:tcPr>
            <w:tcW w:w="2769" w:type="dxa"/>
            <w:vAlign w:val="center"/>
          </w:tcPr>
          <w:p w14:paraId="0CAA95E8" w14:textId="77777777" w:rsidR="00C57A85" w:rsidRDefault="00000000">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14EDD18C" w14:textId="77777777" w:rsidR="00C57A85" w:rsidRDefault="00000000">
      <w:pPr>
        <w:pStyle w:val="afa"/>
        <w:rPr>
          <w:rFonts w:hint="eastAsia"/>
        </w:rPr>
      </w:pPr>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028CA23C" w14:textId="77777777" w:rsidR="00C57A85" w:rsidRDefault="00000000">
      <w:pPr>
        <w:jc w:val="center"/>
      </w:pPr>
      <w:r>
        <w:rPr>
          <w:rFonts w:ascii="Times New Roman" w:hAnsi="Times New Roman"/>
          <w:sz w:val="21"/>
        </w:rPr>
        <w:t>表</w:t>
      </w:r>
      <w:r>
        <w:rPr>
          <w:rFonts w:ascii="Times New Roman" w:hAnsi="Times New Roman"/>
          <w:sz w:val="21"/>
        </w:rPr>
        <w:t xml:space="preserve">6-8 </w:t>
      </w:r>
      <w:r>
        <w:rPr>
          <w:rFonts w:ascii="Times New Roman" w:hAnsi="Times New Roman"/>
          <w:sz w:val="21"/>
        </w:rPr>
        <w:t>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310C7798" w14:textId="77777777">
        <w:trPr>
          <w:jc w:val="center"/>
        </w:trPr>
        <w:tc>
          <w:tcPr>
            <w:tcW w:w="1187" w:type="dxa"/>
            <w:vAlign w:val="center"/>
          </w:tcPr>
          <w:p w14:paraId="68387804" w14:textId="77777777" w:rsidR="00C57A85" w:rsidRDefault="00000000">
            <w:pPr>
              <w:jc w:val="center"/>
            </w:pPr>
            <w:r>
              <w:rPr>
                <w:rFonts w:ascii="Times New Roman" w:hAnsi="Times New Roman"/>
                <w:b/>
                <w:sz w:val="18"/>
              </w:rPr>
              <w:t>目标模式</w:t>
            </w:r>
          </w:p>
        </w:tc>
        <w:tc>
          <w:tcPr>
            <w:tcW w:w="1187" w:type="dxa"/>
            <w:vAlign w:val="center"/>
          </w:tcPr>
          <w:p w14:paraId="59610F57" w14:textId="77777777" w:rsidR="00C57A85" w:rsidRDefault="00000000">
            <w:pPr>
              <w:jc w:val="center"/>
            </w:pPr>
            <w:r>
              <w:rPr>
                <w:rFonts w:ascii="Times New Roman" w:hAnsi="Times New Roman"/>
                <w:b/>
                <w:sz w:val="18"/>
              </w:rPr>
              <w:t>采集方式</w:t>
            </w:r>
          </w:p>
        </w:tc>
        <w:tc>
          <w:tcPr>
            <w:tcW w:w="1187" w:type="dxa"/>
            <w:vAlign w:val="center"/>
          </w:tcPr>
          <w:p w14:paraId="7B965DEF"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529E9827"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293FF399"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15710FD9"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D79B473" w14:textId="77777777" w:rsidR="00C57A85" w:rsidRDefault="00000000">
            <w:pPr>
              <w:jc w:val="center"/>
            </w:pPr>
            <w:proofErr w:type="spellStart"/>
            <w:r>
              <w:rPr>
                <w:rFonts w:ascii="Times New Roman" w:hAnsi="Times New Roman"/>
                <w:b/>
                <w:sz w:val="18"/>
              </w:rPr>
              <w:t>found_count</w:t>
            </w:r>
            <w:proofErr w:type="spellEnd"/>
          </w:p>
        </w:tc>
      </w:tr>
      <w:tr w:rsidR="00C57A85" w14:paraId="25A25441" w14:textId="77777777">
        <w:trPr>
          <w:jc w:val="center"/>
        </w:trPr>
        <w:tc>
          <w:tcPr>
            <w:tcW w:w="1187" w:type="dxa"/>
            <w:vAlign w:val="center"/>
          </w:tcPr>
          <w:p w14:paraId="4654D790" w14:textId="77777777" w:rsidR="00C57A85" w:rsidRDefault="00000000">
            <w:r>
              <w:rPr>
                <w:rFonts w:ascii="Times New Roman" w:hAnsi="Times New Roman"/>
                <w:sz w:val="18"/>
              </w:rPr>
              <w:t>static</w:t>
            </w:r>
          </w:p>
        </w:tc>
        <w:tc>
          <w:tcPr>
            <w:tcW w:w="1187" w:type="dxa"/>
            <w:vAlign w:val="center"/>
          </w:tcPr>
          <w:p w14:paraId="3FDE84E2" w14:textId="77777777" w:rsidR="00C57A85" w:rsidRDefault="00000000">
            <w:pPr>
              <w:jc w:val="center"/>
            </w:pPr>
            <w:r>
              <w:rPr>
                <w:rFonts w:ascii="Times New Roman" w:hAnsi="Times New Roman"/>
                <w:sz w:val="18"/>
              </w:rPr>
              <w:t>UCB</w:t>
            </w:r>
          </w:p>
        </w:tc>
        <w:tc>
          <w:tcPr>
            <w:tcW w:w="1187" w:type="dxa"/>
            <w:vAlign w:val="center"/>
          </w:tcPr>
          <w:p w14:paraId="569C9636" w14:textId="77777777" w:rsidR="00C57A85" w:rsidRDefault="00000000">
            <w:pPr>
              <w:jc w:val="center"/>
            </w:pPr>
            <w:r>
              <w:rPr>
                <w:rFonts w:ascii="Times New Roman" w:hAnsi="Times New Roman"/>
                <w:sz w:val="18"/>
              </w:rPr>
              <w:t>45.6</w:t>
            </w:r>
          </w:p>
        </w:tc>
        <w:tc>
          <w:tcPr>
            <w:tcW w:w="1187" w:type="dxa"/>
            <w:vAlign w:val="center"/>
          </w:tcPr>
          <w:p w14:paraId="503B73BA" w14:textId="77777777" w:rsidR="00C57A85" w:rsidRDefault="00000000">
            <w:pPr>
              <w:jc w:val="center"/>
            </w:pPr>
            <w:r>
              <w:rPr>
                <w:rFonts w:ascii="Times New Roman" w:hAnsi="Times New Roman"/>
                <w:sz w:val="18"/>
              </w:rPr>
              <w:t>158.7</w:t>
            </w:r>
          </w:p>
        </w:tc>
        <w:tc>
          <w:tcPr>
            <w:tcW w:w="1187" w:type="dxa"/>
            <w:vAlign w:val="center"/>
          </w:tcPr>
          <w:p w14:paraId="13D385CF" w14:textId="77777777" w:rsidR="00C57A85" w:rsidRDefault="00000000">
            <w:pPr>
              <w:jc w:val="center"/>
            </w:pPr>
            <w:r>
              <w:rPr>
                <w:rFonts w:ascii="Times New Roman" w:hAnsi="Times New Roman"/>
                <w:sz w:val="18"/>
              </w:rPr>
              <w:t>53.3</w:t>
            </w:r>
          </w:p>
        </w:tc>
        <w:tc>
          <w:tcPr>
            <w:tcW w:w="1187" w:type="dxa"/>
            <w:vAlign w:val="center"/>
          </w:tcPr>
          <w:p w14:paraId="34C10482" w14:textId="77777777" w:rsidR="00C57A85" w:rsidRDefault="00000000">
            <w:pPr>
              <w:jc w:val="center"/>
            </w:pPr>
            <w:r>
              <w:rPr>
                <w:rFonts w:ascii="Times New Roman" w:hAnsi="Times New Roman"/>
                <w:sz w:val="18"/>
              </w:rPr>
              <w:t>80.0</w:t>
            </w:r>
          </w:p>
        </w:tc>
        <w:tc>
          <w:tcPr>
            <w:tcW w:w="1187" w:type="dxa"/>
            <w:vAlign w:val="center"/>
          </w:tcPr>
          <w:p w14:paraId="6BD6AC71" w14:textId="77777777" w:rsidR="00C57A85" w:rsidRDefault="00000000">
            <w:pPr>
              <w:jc w:val="center"/>
            </w:pPr>
            <w:r>
              <w:rPr>
                <w:rFonts w:ascii="Times New Roman" w:hAnsi="Times New Roman"/>
                <w:sz w:val="18"/>
              </w:rPr>
              <w:t>2.40</w:t>
            </w:r>
          </w:p>
        </w:tc>
      </w:tr>
      <w:tr w:rsidR="00C57A85" w14:paraId="14E07C5F" w14:textId="77777777">
        <w:trPr>
          <w:jc w:val="center"/>
        </w:trPr>
        <w:tc>
          <w:tcPr>
            <w:tcW w:w="1187" w:type="dxa"/>
            <w:vAlign w:val="center"/>
          </w:tcPr>
          <w:p w14:paraId="5F86F5FD" w14:textId="77777777" w:rsidR="00C57A85" w:rsidRDefault="00000000">
            <w:r>
              <w:rPr>
                <w:rFonts w:ascii="Times New Roman" w:hAnsi="Times New Roman"/>
                <w:sz w:val="18"/>
              </w:rPr>
              <w:t>static</w:t>
            </w:r>
          </w:p>
        </w:tc>
        <w:tc>
          <w:tcPr>
            <w:tcW w:w="1187" w:type="dxa"/>
            <w:vAlign w:val="center"/>
          </w:tcPr>
          <w:p w14:paraId="5797C379"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7432ED9E" w14:textId="77777777" w:rsidR="00C57A85" w:rsidRDefault="00000000">
            <w:pPr>
              <w:jc w:val="center"/>
            </w:pPr>
            <w:r>
              <w:rPr>
                <w:rFonts w:ascii="Times New Roman" w:hAnsi="Times New Roman"/>
                <w:sz w:val="18"/>
              </w:rPr>
              <w:t>45.4</w:t>
            </w:r>
          </w:p>
        </w:tc>
        <w:tc>
          <w:tcPr>
            <w:tcW w:w="1187" w:type="dxa"/>
            <w:vAlign w:val="center"/>
          </w:tcPr>
          <w:p w14:paraId="60D2BF7B" w14:textId="77777777" w:rsidR="00C57A85" w:rsidRDefault="00000000">
            <w:pPr>
              <w:jc w:val="center"/>
            </w:pPr>
            <w:r>
              <w:rPr>
                <w:rFonts w:ascii="Times New Roman" w:hAnsi="Times New Roman"/>
                <w:sz w:val="18"/>
              </w:rPr>
              <w:t>157.1</w:t>
            </w:r>
          </w:p>
        </w:tc>
        <w:tc>
          <w:tcPr>
            <w:tcW w:w="1187" w:type="dxa"/>
            <w:vAlign w:val="center"/>
          </w:tcPr>
          <w:p w14:paraId="1008BFE8" w14:textId="77777777" w:rsidR="00C57A85" w:rsidRDefault="00000000">
            <w:pPr>
              <w:jc w:val="center"/>
            </w:pPr>
            <w:r>
              <w:rPr>
                <w:rFonts w:ascii="Times New Roman" w:hAnsi="Times New Roman"/>
                <w:sz w:val="18"/>
              </w:rPr>
              <w:t>53.3</w:t>
            </w:r>
          </w:p>
        </w:tc>
        <w:tc>
          <w:tcPr>
            <w:tcW w:w="1187" w:type="dxa"/>
            <w:vAlign w:val="center"/>
          </w:tcPr>
          <w:p w14:paraId="3AB6E22D" w14:textId="77777777" w:rsidR="00C57A85" w:rsidRDefault="00000000">
            <w:pPr>
              <w:jc w:val="center"/>
            </w:pPr>
            <w:r>
              <w:rPr>
                <w:rFonts w:ascii="Times New Roman" w:hAnsi="Times New Roman"/>
                <w:sz w:val="18"/>
              </w:rPr>
              <w:t>82.2</w:t>
            </w:r>
          </w:p>
        </w:tc>
        <w:tc>
          <w:tcPr>
            <w:tcW w:w="1187" w:type="dxa"/>
            <w:vAlign w:val="center"/>
          </w:tcPr>
          <w:p w14:paraId="150FA959" w14:textId="77777777" w:rsidR="00C57A85" w:rsidRDefault="00000000">
            <w:pPr>
              <w:jc w:val="center"/>
            </w:pPr>
            <w:r>
              <w:rPr>
                <w:rFonts w:ascii="Times New Roman" w:hAnsi="Times New Roman"/>
                <w:sz w:val="18"/>
              </w:rPr>
              <w:t>2.47</w:t>
            </w:r>
          </w:p>
        </w:tc>
      </w:tr>
      <w:tr w:rsidR="00C57A85" w14:paraId="33832C80" w14:textId="77777777">
        <w:trPr>
          <w:jc w:val="center"/>
        </w:trPr>
        <w:tc>
          <w:tcPr>
            <w:tcW w:w="1187" w:type="dxa"/>
            <w:vAlign w:val="center"/>
          </w:tcPr>
          <w:p w14:paraId="03101578" w14:textId="77777777" w:rsidR="00C57A85" w:rsidRDefault="00000000">
            <w:r>
              <w:rPr>
                <w:rFonts w:ascii="Times New Roman" w:hAnsi="Times New Roman"/>
                <w:sz w:val="18"/>
              </w:rPr>
              <w:t>static</w:t>
            </w:r>
          </w:p>
        </w:tc>
        <w:tc>
          <w:tcPr>
            <w:tcW w:w="1187" w:type="dxa"/>
            <w:vAlign w:val="center"/>
          </w:tcPr>
          <w:p w14:paraId="1B143E9D" w14:textId="77777777" w:rsidR="00C57A85" w:rsidRDefault="00000000">
            <w:pPr>
              <w:jc w:val="center"/>
            </w:pPr>
            <w:r>
              <w:rPr>
                <w:rFonts w:ascii="Times New Roman" w:hAnsi="Times New Roman"/>
                <w:sz w:val="18"/>
              </w:rPr>
              <w:t>Δ(anomaly-UCB)</w:t>
            </w:r>
          </w:p>
        </w:tc>
        <w:tc>
          <w:tcPr>
            <w:tcW w:w="1187" w:type="dxa"/>
            <w:vAlign w:val="center"/>
          </w:tcPr>
          <w:p w14:paraId="72B2D258" w14:textId="77777777" w:rsidR="00C57A85" w:rsidRDefault="00000000">
            <w:pPr>
              <w:jc w:val="center"/>
            </w:pPr>
            <w:r>
              <w:rPr>
                <w:rFonts w:ascii="Times New Roman" w:hAnsi="Times New Roman"/>
                <w:sz w:val="18"/>
              </w:rPr>
              <w:t>-0.2</w:t>
            </w:r>
          </w:p>
        </w:tc>
        <w:tc>
          <w:tcPr>
            <w:tcW w:w="1187" w:type="dxa"/>
            <w:vAlign w:val="center"/>
          </w:tcPr>
          <w:p w14:paraId="513C6B7C" w14:textId="77777777" w:rsidR="00C57A85" w:rsidRDefault="00000000">
            <w:pPr>
              <w:jc w:val="center"/>
            </w:pPr>
            <w:r>
              <w:rPr>
                <w:rFonts w:ascii="Times New Roman" w:hAnsi="Times New Roman"/>
                <w:sz w:val="18"/>
              </w:rPr>
              <w:t>-1.6</w:t>
            </w:r>
          </w:p>
        </w:tc>
        <w:tc>
          <w:tcPr>
            <w:tcW w:w="1187" w:type="dxa"/>
            <w:vAlign w:val="center"/>
          </w:tcPr>
          <w:p w14:paraId="15F45515" w14:textId="77777777" w:rsidR="00C57A85" w:rsidRDefault="00000000">
            <w:pPr>
              <w:jc w:val="center"/>
            </w:pPr>
            <w:r>
              <w:rPr>
                <w:rFonts w:ascii="Times New Roman" w:hAnsi="Times New Roman"/>
                <w:sz w:val="18"/>
              </w:rPr>
              <w:t>0.0</w:t>
            </w:r>
          </w:p>
        </w:tc>
        <w:tc>
          <w:tcPr>
            <w:tcW w:w="1187" w:type="dxa"/>
            <w:vAlign w:val="center"/>
          </w:tcPr>
          <w:p w14:paraId="5970C2B8" w14:textId="77777777" w:rsidR="00C57A85" w:rsidRDefault="00000000">
            <w:pPr>
              <w:jc w:val="center"/>
            </w:pPr>
            <w:r>
              <w:rPr>
                <w:rFonts w:ascii="Times New Roman" w:hAnsi="Times New Roman"/>
                <w:sz w:val="18"/>
              </w:rPr>
              <w:t>+2.2</w:t>
            </w:r>
          </w:p>
        </w:tc>
        <w:tc>
          <w:tcPr>
            <w:tcW w:w="1187" w:type="dxa"/>
            <w:vAlign w:val="center"/>
          </w:tcPr>
          <w:p w14:paraId="55EB009B" w14:textId="77777777" w:rsidR="00C57A85" w:rsidRDefault="00000000">
            <w:pPr>
              <w:jc w:val="center"/>
            </w:pPr>
            <w:r>
              <w:rPr>
                <w:rFonts w:ascii="Times New Roman" w:hAnsi="Times New Roman"/>
                <w:sz w:val="18"/>
              </w:rPr>
              <w:t>+0.07</w:t>
            </w:r>
          </w:p>
        </w:tc>
      </w:tr>
      <w:tr w:rsidR="00C57A85" w14:paraId="63E6A681" w14:textId="77777777">
        <w:trPr>
          <w:jc w:val="center"/>
        </w:trPr>
        <w:tc>
          <w:tcPr>
            <w:tcW w:w="1187" w:type="dxa"/>
            <w:vAlign w:val="center"/>
          </w:tcPr>
          <w:p w14:paraId="4A4EFD72" w14:textId="77777777" w:rsidR="00C57A85" w:rsidRDefault="00000000">
            <w:proofErr w:type="spellStart"/>
            <w:r>
              <w:rPr>
                <w:rFonts w:ascii="Times New Roman" w:hAnsi="Times New Roman"/>
                <w:sz w:val="18"/>
              </w:rPr>
              <w:lastRenderedPageBreak/>
              <w:t>random_walk</w:t>
            </w:r>
            <w:proofErr w:type="spellEnd"/>
          </w:p>
        </w:tc>
        <w:tc>
          <w:tcPr>
            <w:tcW w:w="1187" w:type="dxa"/>
            <w:vAlign w:val="center"/>
          </w:tcPr>
          <w:p w14:paraId="535DDB2D" w14:textId="77777777" w:rsidR="00C57A85" w:rsidRDefault="00000000">
            <w:pPr>
              <w:jc w:val="center"/>
            </w:pPr>
            <w:r>
              <w:rPr>
                <w:rFonts w:ascii="Times New Roman" w:hAnsi="Times New Roman"/>
                <w:sz w:val="18"/>
              </w:rPr>
              <w:t>UCB</w:t>
            </w:r>
          </w:p>
        </w:tc>
        <w:tc>
          <w:tcPr>
            <w:tcW w:w="1187" w:type="dxa"/>
            <w:vAlign w:val="center"/>
          </w:tcPr>
          <w:p w14:paraId="52AE223E" w14:textId="77777777" w:rsidR="00C57A85" w:rsidRDefault="00000000">
            <w:pPr>
              <w:jc w:val="center"/>
            </w:pPr>
            <w:r>
              <w:rPr>
                <w:rFonts w:ascii="Times New Roman" w:hAnsi="Times New Roman"/>
                <w:sz w:val="18"/>
              </w:rPr>
              <w:t>46.0</w:t>
            </w:r>
          </w:p>
        </w:tc>
        <w:tc>
          <w:tcPr>
            <w:tcW w:w="1187" w:type="dxa"/>
            <w:vAlign w:val="center"/>
          </w:tcPr>
          <w:p w14:paraId="7D6476A4" w14:textId="77777777" w:rsidR="00C57A85" w:rsidRDefault="00000000">
            <w:pPr>
              <w:jc w:val="center"/>
            </w:pPr>
            <w:r>
              <w:rPr>
                <w:rFonts w:ascii="Times New Roman" w:hAnsi="Times New Roman"/>
                <w:sz w:val="18"/>
              </w:rPr>
              <w:t>165.7</w:t>
            </w:r>
          </w:p>
        </w:tc>
        <w:tc>
          <w:tcPr>
            <w:tcW w:w="1187" w:type="dxa"/>
            <w:vAlign w:val="center"/>
          </w:tcPr>
          <w:p w14:paraId="122874C8" w14:textId="77777777" w:rsidR="00C57A85" w:rsidRDefault="00000000">
            <w:pPr>
              <w:jc w:val="center"/>
            </w:pPr>
            <w:r>
              <w:rPr>
                <w:rFonts w:ascii="Times New Roman" w:hAnsi="Times New Roman"/>
                <w:sz w:val="18"/>
              </w:rPr>
              <w:t>63.3</w:t>
            </w:r>
          </w:p>
        </w:tc>
        <w:tc>
          <w:tcPr>
            <w:tcW w:w="1187" w:type="dxa"/>
            <w:vAlign w:val="center"/>
          </w:tcPr>
          <w:p w14:paraId="3514D23B" w14:textId="77777777" w:rsidR="00C57A85" w:rsidRDefault="00000000">
            <w:pPr>
              <w:jc w:val="center"/>
            </w:pPr>
            <w:r>
              <w:rPr>
                <w:rFonts w:ascii="Times New Roman" w:hAnsi="Times New Roman"/>
                <w:sz w:val="18"/>
              </w:rPr>
              <w:t>85.6</w:t>
            </w:r>
          </w:p>
        </w:tc>
        <w:tc>
          <w:tcPr>
            <w:tcW w:w="1187" w:type="dxa"/>
            <w:vAlign w:val="center"/>
          </w:tcPr>
          <w:p w14:paraId="7AD1F666" w14:textId="77777777" w:rsidR="00C57A85" w:rsidRDefault="00000000">
            <w:pPr>
              <w:jc w:val="center"/>
            </w:pPr>
            <w:r>
              <w:rPr>
                <w:rFonts w:ascii="Times New Roman" w:hAnsi="Times New Roman"/>
                <w:sz w:val="18"/>
              </w:rPr>
              <w:t>2.57</w:t>
            </w:r>
          </w:p>
        </w:tc>
      </w:tr>
      <w:tr w:rsidR="00C57A85" w14:paraId="48E0C1C4" w14:textId="77777777">
        <w:trPr>
          <w:jc w:val="center"/>
        </w:trPr>
        <w:tc>
          <w:tcPr>
            <w:tcW w:w="1187" w:type="dxa"/>
            <w:vAlign w:val="center"/>
          </w:tcPr>
          <w:p w14:paraId="228EA205" w14:textId="77777777" w:rsidR="00C57A85" w:rsidRDefault="00000000">
            <w:proofErr w:type="spellStart"/>
            <w:r>
              <w:rPr>
                <w:rFonts w:ascii="Times New Roman" w:hAnsi="Times New Roman"/>
                <w:sz w:val="18"/>
              </w:rPr>
              <w:t>random_walk</w:t>
            </w:r>
            <w:proofErr w:type="spellEnd"/>
          </w:p>
        </w:tc>
        <w:tc>
          <w:tcPr>
            <w:tcW w:w="1187" w:type="dxa"/>
            <w:vAlign w:val="center"/>
          </w:tcPr>
          <w:p w14:paraId="54EA56A8"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3D0B57C1" w14:textId="77777777" w:rsidR="00C57A85" w:rsidRDefault="00000000">
            <w:pPr>
              <w:jc w:val="center"/>
            </w:pPr>
            <w:r>
              <w:rPr>
                <w:rFonts w:ascii="Times New Roman" w:hAnsi="Times New Roman"/>
                <w:sz w:val="18"/>
              </w:rPr>
              <w:t>45.4</w:t>
            </w:r>
          </w:p>
        </w:tc>
        <w:tc>
          <w:tcPr>
            <w:tcW w:w="1187" w:type="dxa"/>
            <w:vAlign w:val="center"/>
          </w:tcPr>
          <w:p w14:paraId="77325017" w14:textId="77777777" w:rsidR="00C57A85" w:rsidRDefault="00000000">
            <w:pPr>
              <w:jc w:val="center"/>
            </w:pPr>
            <w:r>
              <w:rPr>
                <w:rFonts w:ascii="Times New Roman" w:hAnsi="Times New Roman"/>
                <w:sz w:val="18"/>
              </w:rPr>
              <w:t>140.4</w:t>
            </w:r>
          </w:p>
        </w:tc>
        <w:tc>
          <w:tcPr>
            <w:tcW w:w="1187" w:type="dxa"/>
            <w:vAlign w:val="center"/>
          </w:tcPr>
          <w:p w14:paraId="60377F69" w14:textId="77777777" w:rsidR="00C57A85" w:rsidRDefault="00000000">
            <w:pPr>
              <w:jc w:val="center"/>
            </w:pPr>
            <w:r>
              <w:rPr>
                <w:rFonts w:ascii="Times New Roman" w:hAnsi="Times New Roman"/>
                <w:sz w:val="18"/>
              </w:rPr>
              <w:t>53.3</w:t>
            </w:r>
          </w:p>
        </w:tc>
        <w:tc>
          <w:tcPr>
            <w:tcW w:w="1187" w:type="dxa"/>
            <w:vAlign w:val="center"/>
          </w:tcPr>
          <w:p w14:paraId="4C1FBF21" w14:textId="77777777" w:rsidR="00C57A85" w:rsidRDefault="00000000">
            <w:pPr>
              <w:jc w:val="center"/>
            </w:pPr>
            <w:r>
              <w:rPr>
                <w:rFonts w:ascii="Times New Roman" w:hAnsi="Times New Roman"/>
                <w:sz w:val="18"/>
              </w:rPr>
              <w:t>82.2</w:t>
            </w:r>
          </w:p>
        </w:tc>
        <w:tc>
          <w:tcPr>
            <w:tcW w:w="1187" w:type="dxa"/>
            <w:vAlign w:val="center"/>
          </w:tcPr>
          <w:p w14:paraId="78F4229C" w14:textId="77777777" w:rsidR="00C57A85" w:rsidRDefault="00000000">
            <w:pPr>
              <w:jc w:val="center"/>
            </w:pPr>
            <w:r>
              <w:rPr>
                <w:rFonts w:ascii="Times New Roman" w:hAnsi="Times New Roman"/>
                <w:sz w:val="18"/>
              </w:rPr>
              <w:t>2.47</w:t>
            </w:r>
          </w:p>
        </w:tc>
      </w:tr>
      <w:tr w:rsidR="00C57A85" w14:paraId="1CC4B3D9" w14:textId="77777777">
        <w:trPr>
          <w:jc w:val="center"/>
        </w:trPr>
        <w:tc>
          <w:tcPr>
            <w:tcW w:w="1187" w:type="dxa"/>
            <w:vAlign w:val="center"/>
          </w:tcPr>
          <w:p w14:paraId="71766939" w14:textId="77777777" w:rsidR="00C57A85" w:rsidRDefault="00000000">
            <w:proofErr w:type="spellStart"/>
            <w:r>
              <w:rPr>
                <w:rFonts w:ascii="Times New Roman" w:hAnsi="Times New Roman"/>
                <w:sz w:val="18"/>
              </w:rPr>
              <w:t>random_walk</w:t>
            </w:r>
            <w:proofErr w:type="spellEnd"/>
          </w:p>
        </w:tc>
        <w:tc>
          <w:tcPr>
            <w:tcW w:w="1187" w:type="dxa"/>
            <w:vAlign w:val="center"/>
          </w:tcPr>
          <w:p w14:paraId="66AF948F" w14:textId="77777777" w:rsidR="00C57A85" w:rsidRDefault="00000000">
            <w:pPr>
              <w:jc w:val="center"/>
            </w:pPr>
            <w:r>
              <w:rPr>
                <w:rFonts w:ascii="Times New Roman" w:hAnsi="Times New Roman"/>
                <w:sz w:val="18"/>
              </w:rPr>
              <w:t>Δ(anomaly-UCB)</w:t>
            </w:r>
          </w:p>
        </w:tc>
        <w:tc>
          <w:tcPr>
            <w:tcW w:w="1187" w:type="dxa"/>
            <w:vAlign w:val="center"/>
          </w:tcPr>
          <w:p w14:paraId="78E31EAB" w14:textId="77777777" w:rsidR="00C57A85" w:rsidRDefault="00000000">
            <w:pPr>
              <w:jc w:val="center"/>
            </w:pPr>
            <w:r>
              <w:rPr>
                <w:rFonts w:ascii="Times New Roman" w:hAnsi="Times New Roman"/>
                <w:sz w:val="18"/>
              </w:rPr>
              <w:t>-0.6</w:t>
            </w:r>
          </w:p>
        </w:tc>
        <w:tc>
          <w:tcPr>
            <w:tcW w:w="1187" w:type="dxa"/>
            <w:vAlign w:val="center"/>
          </w:tcPr>
          <w:p w14:paraId="3C1C7577" w14:textId="77777777" w:rsidR="00C57A85" w:rsidRDefault="00000000">
            <w:pPr>
              <w:jc w:val="center"/>
            </w:pPr>
            <w:r>
              <w:rPr>
                <w:rFonts w:ascii="Times New Roman" w:hAnsi="Times New Roman"/>
                <w:sz w:val="18"/>
              </w:rPr>
              <w:t>-25.2</w:t>
            </w:r>
          </w:p>
        </w:tc>
        <w:tc>
          <w:tcPr>
            <w:tcW w:w="1187" w:type="dxa"/>
            <w:vAlign w:val="center"/>
          </w:tcPr>
          <w:p w14:paraId="2AD32D13" w14:textId="77777777" w:rsidR="00C57A85" w:rsidRDefault="00000000">
            <w:pPr>
              <w:jc w:val="center"/>
            </w:pPr>
            <w:r>
              <w:rPr>
                <w:rFonts w:ascii="Times New Roman" w:hAnsi="Times New Roman"/>
                <w:sz w:val="18"/>
              </w:rPr>
              <w:t>-10.0</w:t>
            </w:r>
          </w:p>
        </w:tc>
        <w:tc>
          <w:tcPr>
            <w:tcW w:w="1187" w:type="dxa"/>
            <w:vAlign w:val="center"/>
          </w:tcPr>
          <w:p w14:paraId="0274F963" w14:textId="77777777" w:rsidR="00C57A85" w:rsidRDefault="00000000">
            <w:pPr>
              <w:jc w:val="center"/>
            </w:pPr>
            <w:r>
              <w:rPr>
                <w:rFonts w:ascii="Times New Roman" w:hAnsi="Times New Roman"/>
                <w:sz w:val="18"/>
              </w:rPr>
              <w:t>-3.3</w:t>
            </w:r>
          </w:p>
        </w:tc>
        <w:tc>
          <w:tcPr>
            <w:tcW w:w="1187" w:type="dxa"/>
            <w:vAlign w:val="center"/>
          </w:tcPr>
          <w:p w14:paraId="5C900961" w14:textId="77777777" w:rsidR="00C57A85" w:rsidRDefault="00000000">
            <w:pPr>
              <w:jc w:val="center"/>
            </w:pPr>
            <w:r>
              <w:rPr>
                <w:rFonts w:ascii="Times New Roman" w:hAnsi="Times New Roman"/>
                <w:sz w:val="18"/>
              </w:rPr>
              <w:t>-0.10</w:t>
            </w:r>
          </w:p>
        </w:tc>
      </w:tr>
    </w:tbl>
    <w:p w14:paraId="41343BA3" w14:textId="77777777" w:rsidR="00C57A85" w:rsidRDefault="00000000">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0BE0B1B6"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r>
        <w:rPr>
          <w:rFonts w:ascii="Times New Roman" w:hAnsi="Times New Roman"/>
        </w:rPr>
        <w:t>步下降到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460E5042" w14:textId="77777777" w:rsidR="00C57A85" w:rsidRDefault="00000000">
      <w:pPr>
        <w:pStyle w:val="afa"/>
        <w:rPr>
          <w:rFonts w:hint="eastAsia"/>
        </w:rPr>
      </w:pPr>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2E29D635" w14:textId="77777777" w:rsidR="00C57A85" w:rsidRDefault="00000000">
      <w:pPr>
        <w:jc w:val="center"/>
      </w:pPr>
      <w:r>
        <w:rPr>
          <w:rFonts w:ascii="Times New Roman" w:hAnsi="Times New Roman"/>
          <w:sz w:val="21"/>
        </w:rPr>
        <w:t>表</w:t>
      </w:r>
      <w:r>
        <w:rPr>
          <w:rFonts w:ascii="Times New Roman" w:hAnsi="Times New Roman"/>
          <w:sz w:val="21"/>
        </w:rPr>
        <w:t xml:space="preserve">6-9 </w:t>
      </w:r>
      <w:r>
        <w:rPr>
          <w:rFonts w:ascii="Times New Roman" w:hAnsi="Times New Roman"/>
          <w:sz w:val="21"/>
        </w:rPr>
        <w:t>双</w:t>
      </w:r>
      <w:r>
        <w:rPr>
          <w:rFonts w:ascii="Times New Roman" w:hAnsi="Times New Roman"/>
          <w:sz w:val="21"/>
        </w:rPr>
        <w:t xml:space="preserve"> USV coordinated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414DF62B" w14:textId="77777777">
        <w:trPr>
          <w:jc w:val="center"/>
        </w:trPr>
        <w:tc>
          <w:tcPr>
            <w:tcW w:w="1187" w:type="dxa"/>
            <w:vAlign w:val="center"/>
          </w:tcPr>
          <w:p w14:paraId="160B8E1E" w14:textId="77777777" w:rsidR="00C57A85" w:rsidRDefault="00000000">
            <w:pPr>
              <w:jc w:val="center"/>
            </w:pPr>
            <w:r>
              <w:rPr>
                <w:rFonts w:ascii="Times New Roman" w:hAnsi="Times New Roman"/>
                <w:b/>
                <w:sz w:val="18"/>
              </w:rPr>
              <w:t>目标模式</w:t>
            </w:r>
          </w:p>
        </w:tc>
        <w:tc>
          <w:tcPr>
            <w:tcW w:w="1187" w:type="dxa"/>
            <w:vAlign w:val="center"/>
          </w:tcPr>
          <w:p w14:paraId="5457C6BA" w14:textId="77777777" w:rsidR="00C57A85" w:rsidRDefault="00000000">
            <w:pPr>
              <w:jc w:val="center"/>
            </w:pPr>
            <w:r>
              <w:rPr>
                <w:rFonts w:ascii="Times New Roman" w:hAnsi="Times New Roman"/>
                <w:b/>
                <w:sz w:val="18"/>
              </w:rPr>
              <w:t>采集方式</w:t>
            </w:r>
          </w:p>
        </w:tc>
        <w:tc>
          <w:tcPr>
            <w:tcW w:w="1187" w:type="dxa"/>
            <w:vAlign w:val="center"/>
          </w:tcPr>
          <w:p w14:paraId="466F9F64"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4342A6A8"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6F004103"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77CB02F4"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23D3603" w14:textId="77777777" w:rsidR="00C57A85" w:rsidRDefault="00000000">
            <w:pPr>
              <w:jc w:val="center"/>
            </w:pPr>
            <w:proofErr w:type="spellStart"/>
            <w:r>
              <w:rPr>
                <w:rFonts w:ascii="Times New Roman" w:hAnsi="Times New Roman"/>
                <w:b/>
                <w:sz w:val="18"/>
              </w:rPr>
              <w:t>found_count</w:t>
            </w:r>
            <w:proofErr w:type="spellEnd"/>
          </w:p>
        </w:tc>
      </w:tr>
      <w:tr w:rsidR="00C57A85" w14:paraId="0370F9C8" w14:textId="77777777">
        <w:trPr>
          <w:jc w:val="center"/>
        </w:trPr>
        <w:tc>
          <w:tcPr>
            <w:tcW w:w="1187" w:type="dxa"/>
            <w:vAlign w:val="center"/>
          </w:tcPr>
          <w:p w14:paraId="66E9AABB" w14:textId="77777777" w:rsidR="00C57A85" w:rsidRDefault="00000000">
            <w:r>
              <w:rPr>
                <w:rFonts w:ascii="Times New Roman" w:hAnsi="Times New Roman"/>
                <w:sz w:val="18"/>
              </w:rPr>
              <w:t>static</w:t>
            </w:r>
          </w:p>
        </w:tc>
        <w:tc>
          <w:tcPr>
            <w:tcW w:w="1187" w:type="dxa"/>
            <w:vAlign w:val="center"/>
          </w:tcPr>
          <w:p w14:paraId="2D47C358" w14:textId="77777777" w:rsidR="00C57A85" w:rsidRDefault="00000000">
            <w:pPr>
              <w:jc w:val="center"/>
            </w:pPr>
            <w:r>
              <w:rPr>
                <w:rFonts w:ascii="Times New Roman" w:hAnsi="Times New Roman"/>
                <w:sz w:val="18"/>
              </w:rPr>
              <w:t>UCB</w:t>
            </w:r>
          </w:p>
        </w:tc>
        <w:tc>
          <w:tcPr>
            <w:tcW w:w="1187" w:type="dxa"/>
            <w:vAlign w:val="center"/>
          </w:tcPr>
          <w:p w14:paraId="351DC0AA" w14:textId="77777777" w:rsidR="00C57A85" w:rsidRDefault="00000000">
            <w:pPr>
              <w:jc w:val="center"/>
            </w:pPr>
            <w:r>
              <w:rPr>
                <w:rFonts w:ascii="Times New Roman" w:hAnsi="Times New Roman"/>
                <w:sz w:val="18"/>
              </w:rPr>
              <w:t>61.4</w:t>
            </w:r>
          </w:p>
        </w:tc>
        <w:tc>
          <w:tcPr>
            <w:tcW w:w="1187" w:type="dxa"/>
            <w:vAlign w:val="center"/>
          </w:tcPr>
          <w:p w14:paraId="51750E5A" w14:textId="77777777" w:rsidR="00C57A85" w:rsidRDefault="00000000">
            <w:pPr>
              <w:jc w:val="center"/>
            </w:pPr>
            <w:r>
              <w:rPr>
                <w:rFonts w:ascii="Times New Roman" w:hAnsi="Times New Roman"/>
                <w:sz w:val="18"/>
              </w:rPr>
              <w:t>157.5</w:t>
            </w:r>
          </w:p>
        </w:tc>
        <w:tc>
          <w:tcPr>
            <w:tcW w:w="1187" w:type="dxa"/>
            <w:vAlign w:val="center"/>
          </w:tcPr>
          <w:p w14:paraId="12B46F4F" w14:textId="77777777" w:rsidR="00C57A85" w:rsidRDefault="00000000">
            <w:pPr>
              <w:jc w:val="center"/>
            </w:pPr>
            <w:r>
              <w:rPr>
                <w:rFonts w:ascii="Times New Roman" w:hAnsi="Times New Roman"/>
                <w:sz w:val="18"/>
              </w:rPr>
              <w:t>56.7</w:t>
            </w:r>
          </w:p>
        </w:tc>
        <w:tc>
          <w:tcPr>
            <w:tcW w:w="1187" w:type="dxa"/>
            <w:vAlign w:val="center"/>
          </w:tcPr>
          <w:p w14:paraId="2F1EF0A8" w14:textId="77777777" w:rsidR="00C57A85" w:rsidRDefault="00000000">
            <w:pPr>
              <w:jc w:val="center"/>
            </w:pPr>
            <w:r>
              <w:rPr>
                <w:rFonts w:ascii="Times New Roman" w:hAnsi="Times New Roman"/>
                <w:sz w:val="18"/>
              </w:rPr>
              <w:t>80.0</w:t>
            </w:r>
          </w:p>
        </w:tc>
        <w:tc>
          <w:tcPr>
            <w:tcW w:w="1187" w:type="dxa"/>
            <w:vAlign w:val="center"/>
          </w:tcPr>
          <w:p w14:paraId="51033765" w14:textId="77777777" w:rsidR="00C57A85" w:rsidRDefault="00000000">
            <w:pPr>
              <w:jc w:val="center"/>
            </w:pPr>
            <w:r>
              <w:rPr>
                <w:rFonts w:ascii="Times New Roman" w:hAnsi="Times New Roman"/>
                <w:sz w:val="18"/>
              </w:rPr>
              <w:t>2.40</w:t>
            </w:r>
          </w:p>
        </w:tc>
      </w:tr>
      <w:tr w:rsidR="00C57A85" w14:paraId="4D686F18" w14:textId="77777777">
        <w:trPr>
          <w:jc w:val="center"/>
        </w:trPr>
        <w:tc>
          <w:tcPr>
            <w:tcW w:w="1187" w:type="dxa"/>
            <w:vAlign w:val="center"/>
          </w:tcPr>
          <w:p w14:paraId="202B2A33" w14:textId="77777777" w:rsidR="00C57A85" w:rsidRDefault="00000000">
            <w:r>
              <w:rPr>
                <w:rFonts w:ascii="Times New Roman" w:hAnsi="Times New Roman"/>
                <w:sz w:val="18"/>
              </w:rPr>
              <w:t>static</w:t>
            </w:r>
          </w:p>
        </w:tc>
        <w:tc>
          <w:tcPr>
            <w:tcW w:w="1187" w:type="dxa"/>
            <w:vAlign w:val="center"/>
          </w:tcPr>
          <w:p w14:paraId="32FEB760"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70CDB756" w14:textId="77777777" w:rsidR="00C57A85" w:rsidRDefault="00000000">
            <w:pPr>
              <w:jc w:val="center"/>
            </w:pPr>
            <w:r>
              <w:rPr>
                <w:rFonts w:ascii="Times New Roman" w:hAnsi="Times New Roman"/>
                <w:sz w:val="18"/>
              </w:rPr>
              <w:t>70.1</w:t>
            </w:r>
          </w:p>
        </w:tc>
        <w:tc>
          <w:tcPr>
            <w:tcW w:w="1187" w:type="dxa"/>
            <w:vAlign w:val="center"/>
          </w:tcPr>
          <w:p w14:paraId="1EFF59CD" w14:textId="77777777" w:rsidR="00C57A85" w:rsidRDefault="00000000">
            <w:pPr>
              <w:jc w:val="center"/>
            </w:pPr>
            <w:r>
              <w:rPr>
                <w:rFonts w:ascii="Times New Roman" w:hAnsi="Times New Roman"/>
                <w:sz w:val="18"/>
              </w:rPr>
              <w:t>160.3</w:t>
            </w:r>
          </w:p>
        </w:tc>
        <w:tc>
          <w:tcPr>
            <w:tcW w:w="1187" w:type="dxa"/>
            <w:vAlign w:val="center"/>
          </w:tcPr>
          <w:p w14:paraId="4524D52E" w14:textId="77777777" w:rsidR="00C57A85" w:rsidRDefault="00000000">
            <w:pPr>
              <w:jc w:val="center"/>
            </w:pPr>
            <w:r>
              <w:rPr>
                <w:rFonts w:ascii="Times New Roman" w:hAnsi="Times New Roman"/>
                <w:sz w:val="18"/>
              </w:rPr>
              <w:t>50.0</w:t>
            </w:r>
          </w:p>
        </w:tc>
        <w:tc>
          <w:tcPr>
            <w:tcW w:w="1187" w:type="dxa"/>
            <w:vAlign w:val="center"/>
          </w:tcPr>
          <w:p w14:paraId="31131908" w14:textId="77777777" w:rsidR="00C57A85" w:rsidRDefault="00000000">
            <w:pPr>
              <w:jc w:val="center"/>
            </w:pPr>
            <w:r>
              <w:rPr>
                <w:rFonts w:ascii="Times New Roman" w:hAnsi="Times New Roman"/>
                <w:sz w:val="18"/>
              </w:rPr>
              <w:t>76.7</w:t>
            </w:r>
          </w:p>
        </w:tc>
        <w:tc>
          <w:tcPr>
            <w:tcW w:w="1187" w:type="dxa"/>
            <w:vAlign w:val="center"/>
          </w:tcPr>
          <w:p w14:paraId="44B42125" w14:textId="77777777" w:rsidR="00C57A85" w:rsidRDefault="00000000">
            <w:pPr>
              <w:jc w:val="center"/>
            </w:pPr>
            <w:r>
              <w:rPr>
                <w:rFonts w:ascii="Times New Roman" w:hAnsi="Times New Roman"/>
                <w:sz w:val="18"/>
              </w:rPr>
              <w:t>2.30</w:t>
            </w:r>
          </w:p>
        </w:tc>
      </w:tr>
      <w:tr w:rsidR="00C57A85" w14:paraId="4D91DD6E" w14:textId="77777777">
        <w:trPr>
          <w:jc w:val="center"/>
        </w:trPr>
        <w:tc>
          <w:tcPr>
            <w:tcW w:w="1187" w:type="dxa"/>
            <w:vAlign w:val="center"/>
          </w:tcPr>
          <w:p w14:paraId="3A7ABFB7" w14:textId="77777777" w:rsidR="00C57A85" w:rsidRDefault="00000000">
            <w:r>
              <w:rPr>
                <w:rFonts w:ascii="Times New Roman" w:hAnsi="Times New Roman"/>
                <w:sz w:val="18"/>
              </w:rPr>
              <w:t>static</w:t>
            </w:r>
          </w:p>
        </w:tc>
        <w:tc>
          <w:tcPr>
            <w:tcW w:w="1187" w:type="dxa"/>
            <w:vAlign w:val="center"/>
          </w:tcPr>
          <w:p w14:paraId="12199AB6" w14:textId="77777777" w:rsidR="00C57A85" w:rsidRDefault="00000000">
            <w:pPr>
              <w:jc w:val="center"/>
            </w:pPr>
            <w:r>
              <w:rPr>
                <w:rFonts w:ascii="Times New Roman" w:hAnsi="Times New Roman"/>
                <w:sz w:val="18"/>
              </w:rPr>
              <w:t>Δ(anomaly-UCB)</w:t>
            </w:r>
          </w:p>
        </w:tc>
        <w:tc>
          <w:tcPr>
            <w:tcW w:w="1187" w:type="dxa"/>
            <w:vAlign w:val="center"/>
          </w:tcPr>
          <w:p w14:paraId="7B50F9AD" w14:textId="77777777" w:rsidR="00C57A85" w:rsidRDefault="00000000">
            <w:pPr>
              <w:jc w:val="center"/>
            </w:pPr>
            <w:r>
              <w:rPr>
                <w:rFonts w:ascii="Times New Roman" w:hAnsi="Times New Roman"/>
                <w:sz w:val="18"/>
              </w:rPr>
              <w:t>+8.7</w:t>
            </w:r>
          </w:p>
        </w:tc>
        <w:tc>
          <w:tcPr>
            <w:tcW w:w="1187" w:type="dxa"/>
            <w:vAlign w:val="center"/>
          </w:tcPr>
          <w:p w14:paraId="6C875F93" w14:textId="77777777" w:rsidR="00C57A85" w:rsidRDefault="00000000">
            <w:pPr>
              <w:jc w:val="center"/>
            </w:pPr>
            <w:r>
              <w:rPr>
                <w:rFonts w:ascii="Times New Roman" w:hAnsi="Times New Roman"/>
                <w:sz w:val="18"/>
              </w:rPr>
              <w:t>+2.9</w:t>
            </w:r>
          </w:p>
        </w:tc>
        <w:tc>
          <w:tcPr>
            <w:tcW w:w="1187" w:type="dxa"/>
            <w:vAlign w:val="center"/>
          </w:tcPr>
          <w:p w14:paraId="206A82D0" w14:textId="77777777" w:rsidR="00C57A85" w:rsidRDefault="00000000">
            <w:pPr>
              <w:jc w:val="center"/>
            </w:pPr>
            <w:r>
              <w:rPr>
                <w:rFonts w:ascii="Times New Roman" w:hAnsi="Times New Roman"/>
                <w:sz w:val="18"/>
              </w:rPr>
              <w:t>-6.7</w:t>
            </w:r>
          </w:p>
        </w:tc>
        <w:tc>
          <w:tcPr>
            <w:tcW w:w="1187" w:type="dxa"/>
            <w:vAlign w:val="center"/>
          </w:tcPr>
          <w:p w14:paraId="31293B82" w14:textId="77777777" w:rsidR="00C57A85" w:rsidRDefault="00000000">
            <w:pPr>
              <w:jc w:val="center"/>
            </w:pPr>
            <w:r>
              <w:rPr>
                <w:rFonts w:ascii="Times New Roman" w:hAnsi="Times New Roman"/>
                <w:sz w:val="18"/>
              </w:rPr>
              <w:t>-3.3</w:t>
            </w:r>
          </w:p>
        </w:tc>
        <w:tc>
          <w:tcPr>
            <w:tcW w:w="1187" w:type="dxa"/>
            <w:vAlign w:val="center"/>
          </w:tcPr>
          <w:p w14:paraId="15DCAAD1" w14:textId="77777777" w:rsidR="00C57A85" w:rsidRDefault="00000000">
            <w:pPr>
              <w:jc w:val="center"/>
            </w:pPr>
            <w:r>
              <w:rPr>
                <w:rFonts w:ascii="Times New Roman" w:hAnsi="Times New Roman"/>
                <w:sz w:val="18"/>
              </w:rPr>
              <w:t>-0.10</w:t>
            </w:r>
          </w:p>
        </w:tc>
      </w:tr>
      <w:tr w:rsidR="00C57A85" w14:paraId="4797EBC1" w14:textId="77777777">
        <w:trPr>
          <w:jc w:val="center"/>
        </w:trPr>
        <w:tc>
          <w:tcPr>
            <w:tcW w:w="1187" w:type="dxa"/>
            <w:vAlign w:val="center"/>
          </w:tcPr>
          <w:p w14:paraId="6FE8A611" w14:textId="77777777" w:rsidR="00C57A85" w:rsidRDefault="00000000">
            <w:proofErr w:type="spellStart"/>
            <w:r>
              <w:rPr>
                <w:rFonts w:ascii="Times New Roman" w:hAnsi="Times New Roman"/>
                <w:sz w:val="18"/>
              </w:rPr>
              <w:t>random_walk</w:t>
            </w:r>
            <w:proofErr w:type="spellEnd"/>
          </w:p>
        </w:tc>
        <w:tc>
          <w:tcPr>
            <w:tcW w:w="1187" w:type="dxa"/>
            <w:vAlign w:val="center"/>
          </w:tcPr>
          <w:p w14:paraId="4B37C399" w14:textId="77777777" w:rsidR="00C57A85" w:rsidRDefault="00000000">
            <w:pPr>
              <w:jc w:val="center"/>
            </w:pPr>
            <w:r>
              <w:rPr>
                <w:rFonts w:ascii="Times New Roman" w:hAnsi="Times New Roman"/>
                <w:sz w:val="18"/>
              </w:rPr>
              <w:t>UCB</w:t>
            </w:r>
          </w:p>
        </w:tc>
        <w:tc>
          <w:tcPr>
            <w:tcW w:w="1187" w:type="dxa"/>
            <w:vAlign w:val="center"/>
          </w:tcPr>
          <w:p w14:paraId="3557B44D" w14:textId="77777777" w:rsidR="00C57A85" w:rsidRDefault="00000000">
            <w:pPr>
              <w:jc w:val="center"/>
            </w:pPr>
            <w:r>
              <w:rPr>
                <w:rFonts w:ascii="Times New Roman" w:hAnsi="Times New Roman"/>
                <w:sz w:val="18"/>
              </w:rPr>
              <w:t>61.1</w:t>
            </w:r>
          </w:p>
        </w:tc>
        <w:tc>
          <w:tcPr>
            <w:tcW w:w="1187" w:type="dxa"/>
            <w:vAlign w:val="center"/>
          </w:tcPr>
          <w:p w14:paraId="00ACC126" w14:textId="77777777" w:rsidR="00C57A85" w:rsidRDefault="00000000">
            <w:pPr>
              <w:jc w:val="center"/>
            </w:pPr>
            <w:r>
              <w:rPr>
                <w:rFonts w:ascii="Times New Roman" w:hAnsi="Times New Roman"/>
                <w:sz w:val="18"/>
              </w:rPr>
              <w:t>159.9</w:t>
            </w:r>
          </w:p>
        </w:tc>
        <w:tc>
          <w:tcPr>
            <w:tcW w:w="1187" w:type="dxa"/>
            <w:vAlign w:val="center"/>
          </w:tcPr>
          <w:p w14:paraId="7E7A73BE" w14:textId="77777777" w:rsidR="00C57A85" w:rsidRDefault="00000000">
            <w:pPr>
              <w:jc w:val="center"/>
            </w:pPr>
            <w:r>
              <w:rPr>
                <w:rFonts w:ascii="Times New Roman" w:hAnsi="Times New Roman"/>
                <w:sz w:val="18"/>
              </w:rPr>
              <w:t>60.0</w:t>
            </w:r>
          </w:p>
        </w:tc>
        <w:tc>
          <w:tcPr>
            <w:tcW w:w="1187" w:type="dxa"/>
            <w:vAlign w:val="center"/>
          </w:tcPr>
          <w:p w14:paraId="3AB72EEB" w14:textId="77777777" w:rsidR="00C57A85" w:rsidRDefault="00000000">
            <w:pPr>
              <w:jc w:val="center"/>
            </w:pPr>
            <w:r>
              <w:rPr>
                <w:rFonts w:ascii="Times New Roman" w:hAnsi="Times New Roman"/>
                <w:sz w:val="18"/>
              </w:rPr>
              <w:t>83.3</w:t>
            </w:r>
          </w:p>
        </w:tc>
        <w:tc>
          <w:tcPr>
            <w:tcW w:w="1187" w:type="dxa"/>
            <w:vAlign w:val="center"/>
          </w:tcPr>
          <w:p w14:paraId="208FCC28" w14:textId="77777777" w:rsidR="00C57A85" w:rsidRDefault="00000000">
            <w:pPr>
              <w:jc w:val="center"/>
            </w:pPr>
            <w:r>
              <w:rPr>
                <w:rFonts w:ascii="Times New Roman" w:hAnsi="Times New Roman"/>
                <w:sz w:val="18"/>
              </w:rPr>
              <w:t>2.50</w:t>
            </w:r>
          </w:p>
        </w:tc>
      </w:tr>
      <w:tr w:rsidR="00C57A85" w14:paraId="2F1D213D" w14:textId="77777777">
        <w:trPr>
          <w:jc w:val="center"/>
        </w:trPr>
        <w:tc>
          <w:tcPr>
            <w:tcW w:w="1187" w:type="dxa"/>
            <w:vAlign w:val="center"/>
          </w:tcPr>
          <w:p w14:paraId="2A3C210F" w14:textId="77777777" w:rsidR="00C57A85" w:rsidRDefault="00000000">
            <w:proofErr w:type="spellStart"/>
            <w:r>
              <w:rPr>
                <w:rFonts w:ascii="Times New Roman" w:hAnsi="Times New Roman"/>
                <w:sz w:val="18"/>
              </w:rPr>
              <w:t>random_walk</w:t>
            </w:r>
            <w:proofErr w:type="spellEnd"/>
          </w:p>
        </w:tc>
        <w:tc>
          <w:tcPr>
            <w:tcW w:w="1187" w:type="dxa"/>
            <w:vAlign w:val="center"/>
          </w:tcPr>
          <w:p w14:paraId="5FCCFD09"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56143223" w14:textId="77777777" w:rsidR="00C57A85" w:rsidRDefault="00000000">
            <w:pPr>
              <w:jc w:val="center"/>
            </w:pPr>
            <w:r>
              <w:rPr>
                <w:rFonts w:ascii="Times New Roman" w:hAnsi="Times New Roman"/>
                <w:sz w:val="18"/>
              </w:rPr>
              <w:t>62.3</w:t>
            </w:r>
          </w:p>
        </w:tc>
        <w:tc>
          <w:tcPr>
            <w:tcW w:w="1187" w:type="dxa"/>
            <w:vAlign w:val="center"/>
          </w:tcPr>
          <w:p w14:paraId="5FD449D2" w14:textId="77777777" w:rsidR="00C57A85" w:rsidRDefault="00000000">
            <w:pPr>
              <w:jc w:val="center"/>
            </w:pPr>
            <w:r>
              <w:rPr>
                <w:rFonts w:ascii="Times New Roman" w:hAnsi="Times New Roman"/>
                <w:sz w:val="18"/>
              </w:rPr>
              <w:t>165.0</w:t>
            </w:r>
          </w:p>
        </w:tc>
        <w:tc>
          <w:tcPr>
            <w:tcW w:w="1187" w:type="dxa"/>
            <w:vAlign w:val="center"/>
          </w:tcPr>
          <w:p w14:paraId="6E20E6B6" w14:textId="77777777" w:rsidR="00C57A85" w:rsidRDefault="00000000">
            <w:pPr>
              <w:jc w:val="center"/>
            </w:pPr>
            <w:r>
              <w:rPr>
                <w:rFonts w:ascii="Times New Roman" w:hAnsi="Times New Roman"/>
                <w:sz w:val="18"/>
              </w:rPr>
              <w:t>76.7</w:t>
            </w:r>
          </w:p>
        </w:tc>
        <w:tc>
          <w:tcPr>
            <w:tcW w:w="1187" w:type="dxa"/>
            <w:vAlign w:val="center"/>
          </w:tcPr>
          <w:p w14:paraId="7F3FC3C2" w14:textId="77777777" w:rsidR="00C57A85" w:rsidRDefault="00000000">
            <w:pPr>
              <w:jc w:val="center"/>
            </w:pPr>
            <w:r>
              <w:rPr>
                <w:rFonts w:ascii="Times New Roman" w:hAnsi="Times New Roman"/>
                <w:sz w:val="18"/>
              </w:rPr>
              <w:t>90.0</w:t>
            </w:r>
          </w:p>
        </w:tc>
        <w:tc>
          <w:tcPr>
            <w:tcW w:w="1187" w:type="dxa"/>
            <w:vAlign w:val="center"/>
          </w:tcPr>
          <w:p w14:paraId="4C45DC31" w14:textId="77777777" w:rsidR="00C57A85" w:rsidRDefault="00000000">
            <w:pPr>
              <w:jc w:val="center"/>
            </w:pPr>
            <w:r>
              <w:rPr>
                <w:rFonts w:ascii="Times New Roman" w:hAnsi="Times New Roman"/>
                <w:sz w:val="18"/>
              </w:rPr>
              <w:t>2.70</w:t>
            </w:r>
          </w:p>
        </w:tc>
      </w:tr>
      <w:tr w:rsidR="00C57A85" w14:paraId="3858B2A5" w14:textId="77777777">
        <w:trPr>
          <w:jc w:val="center"/>
        </w:trPr>
        <w:tc>
          <w:tcPr>
            <w:tcW w:w="1187" w:type="dxa"/>
            <w:vAlign w:val="center"/>
          </w:tcPr>
          <w:p w14:paraId="0B90E80C" w14:textId="77777777" w:rsidR="00C57A85" w:rsidRDefault="00000000">
            <w:proofErr w:type="spellStart"/>
            <w:r>
              <w:rPr>
                <w:rFonts w:ascii="Times New Roman" w:hAnsi="Times New Roman"/>
                <w:sz w:val="18"/>
              </w:rPr>
              <w:t>random_walk</w:t>
            </w:r>
            <w:proofErr w:type="spellEnd"/>
          </w:p>
        </w:tc>
        <w:tc>
          <w:tcPr>
            <w:tcW w:w="1187" w:type="dxa"/>
            <w:vAlign w:val="center"/>
          </w:tcPr>
          <w:p w14:paraId="5122C164" w14:textId="77777777" w:rsidR="00C57A85" w:rsidRDefault="00000000">
            <w:pPr>
              <w:jc w:val="center"/>
            </w:pPr>
            <w:r>
              <w:rPr>
                <w:rFonts w:ascii="Times New Roman" w:hAnsi="Times New Roman"/>
                <w:sz w:val="18"/>
              </w:rPr>
              <w:t>Δ(anomaly-UCB)</w:t>
            </w:r>
          </w:p>
        </w:tc>
        <w:tc>
          <w:tcPr>
            <w:tcW w:w="1187" w:type="dxa"/>
            <w:vAlign w:val="center"/>
          </w:tcPr>
          <w:p w14:paraId="3D61F989" w14:textId="77777777" w:rsidR="00C57A85" w:rsidRDefault="00000000">
            <w:pPr>
              <w:jc w:val="center"/>
            </w:pPr>
            <w:r>
              <w:rPr>
                <w:rFonts w:ascii="Times New Roman" w:hAnsi="Times New Roman"/>
                <w:sz w:val="18"/>
              </w:rPr>
              <w:t>+1.2</w:t>
            </w:r>
          </w:p>
        </w:tc>
        <w:tc>
          <w:tcPr>
            <w:tcW w:w="1187" w:type="dxa"/>
            <w:vAlign w:val="center"/>
          </w:tcPr>
          <w:p w14:paraId="72AEDF4C" w14:textId="77777777" w:rsidR="00C57A85" w:rsidRDefault="00000000">
            <w:pPr>
              <w:jc w:val="center"/>
            </w:pPr>
            <w:r>
              <w:rPr>
                <w:rFonts w:ascii="Times New Roman" w:hAnsi="Times New Roman"/>
                <w:sz w:val="18"/>
              </w:rPr>
              <w:t>+5.2</w:t>
            </w:r>
          </w:p>
        </w:tc>
        <w:tc>
          <w:tcPr>
            <w:tcW w:w="1187" w:type="dxa"/>
            <w:vAlign w:val="center"/>
          </w:tcPr>
          <w:p w14:paraId="39B96158" w14:textId="77777777" w:rsidR="00C57A85" w:rsidRDefault="00000000">
            <w:pPr>
              <w:jc w:val="center"/>
            </w:pPr>
            <w:r>
              <w:rPr>
                <w:rFonts w:ascii="Times New Roman" w:hAnsi="Times New Roman"/>
                <w:sz w:val="18"/>
              </w:rPr>
              <w:t>+16.7</w:t>
            </w:r>
          </w:p>
        </w:tc>
        <w:tc>
          <w:tcPr>
            <w:tcW w:w="1187" w:type="dxa"/>
            <w:vAlign w:val="center"/>
          </w:tcPr>
          <w:p w14:paraId="17D834D4" w14:textId="77777777" w:rsidR="00C57A85" w:rsidRDefault="00000000">
            <w:pPr>
              <w:jc w:val="center"/>
            </w:pPr>
            <w:r>
              <w:rPr>
                <w:rFonts w:ascii="Times New Roman" w:hAnsi="Times New Roman"/>
                <w:sz w:val="18"/>
              </w:rPr>
              <w:t>+6.7</w:t>
            </w:r>
          </w:p>
        </w:tc>
        <w:tc>
          <w:tcPr>
            <w:tcW w:w="1187" w:type="dxa"/>
            <w:vAlign w:val="center"/>
          </w:tcPr>
          <w:p w14:paraId="5C6F63E8" w14:textId="77777777" w:rsidR="00C57A85" w:rsidRDefault="00000000">
            <w:pPr>
              <w:jc w:val="center"/>
            </w:pPr>
            <w:r>
              <w:rPr>
                <w:rFonts w:ascii="Times New Roman" w:hAnsi="Times New Roman"/>
                <w:sz w:val="18"/>
              </w:rPr>
              <w:t>+0.20</w:t>
            </w:r>
          </w:p>
        </w:tc>
      </w:tr>
    </w:tbl>
    <w:p w14:paraId="3DCA24FB" w14:textId="77777777" w:rsidR="00C57A85" w:rsidRDefault="00000000">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。这说明在静态目标双艇协同场景中，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0EF97E23"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。也就是说，双艇动态目标场景中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1468CD19" w14:textId="77777777" w:rsidR="00C57A85" w:rsidRDefault="00000000">
      <w:pPr>
        <w:pStyle w:val="afa"/>
        <w:rPr>
          <w:rFonts w:hint="eastAsia"/>
        </w:rPr>
      </w:pPr>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p>
    <w:p w14:paraId="1390FD65" w14:textId="77777777" w:rsidR="00C57A85" w:rsidRDefault="00000000">
      <w:pPr>
        <w:jc w:val="center"/>
      </w:pPr>
      <w:r>
        <w:rPr>
          <w:rFonts w:ascii="Times New Roman" w:hAnsi="Times New Roman"/>
          <w:sz w:val="21"/>
        </w:rPr>
        <w:t>表</w:t>
      </w:r>
      <w:r>
        <w:rPr>
          <w:rFonts w:ascii="Times New Roman" w:hAnsi="Times New Roman"/>
          <w:sz w:val="21"/>
        </w:rPr>
        <w:t xml:space="preserve">6-10 </w:t>
      </w:r>
      <w:r>
        <w:rPr>
          <w:rFonts w:ascii="Times New Roman" w:hAnsi="Times New Roman"/>
          <w:sz w:val="21"/>
        </w:rPr>
        <w:t>各地图</w:t>
      </w:r>
      <w:r>
        <w:rPr>
          <w:rFonts w:ascii="Times New Roman" w:hAnsi="Times New Roman"/>
          <w:sz w:val="21"/>
        </w:rPr>
        <w:t xml:space="preserve"> anomaly </w:t>
      </w:r>
      <w:r>
        <w:rPr>
          <w:rFonts w:ascii="Times New Roman" w:hAnsi="Times New Roman"/>
          <w:sz w:val="21"/>
        </w:rPr>
        <w:t>效果差值汇总</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249764D6" w14:textId="77777777">
        <w:trPr>
          <w:jc w:val="center"/>
        </w:trPr>
        <w:tc>
          <w:tcPr>
            <w:tcW w:w="1384" w:type="dxa"/>
            <w:vAlign w:val="center"/>
          </w:tcPr>
          <w:p w14:paraId="3C55BFD8" w14:textId="77777777" w:rsidR="00C57A85" w:rsidRDefault="00000000">
            <w:pPr>
              <w:jc w:val="center"/>
            </w:pPr>
            <w:r>
              <w:rPr>
                <w:rFonts w:ascii="Times New Roman" w:hAnsi="Times New Roman"/>
                <w:b/>
                <w:sz w:val="18"/>
              </w:rPr>
              <w:t>系统</w:t>
            </w:r>
          </w:p>
        </w:tc>
        <w:tc>
          <w:tcPr>
            <w:tcW w:w="1384" w:type="dxa"/>
            <w:vAlign w:val="center"/>
          </w:tcPr>
          <w:p w14:paraId="40AD8521" w14:textId="77777777" w:rsidR="00C57A85" w:rsidRDefault="00000000">
            <w:pPr>
              <w:jc w:val="center"/>
            </w:pPr>
            <w:r>
              <w:rPr>
                <w:rFonts w:ascii="Times New Roman" w:hAnsi="Times New Roman"/>
                <w:b/>
                <w:sz w:val="18"/>
              </w:rPr>
              <w:t>目标模式</w:t>
            </w:r>
          </w:p>
        </w:tc>
        <w:tc>
          <w:tcPr>
            <w:tcW w:w="1384" w:type="dxa"/>
            <w:vAlign w:val="center"/>
          </w:tcPr>
          <w:p w14:paraId="5BD91DA6" w14:textId="77777777" w:rsidR="00C57A85" w:rsidRDefault="00000000">
            <w:pPr>
              <w:jc w:val="center"/>
            </w:pPr>
            <w:r>
              <w:rPr>
                <w:rFonts w:ascii="Times New Roman" w:hAnsi="Times New Roman"/>
                <w:b/>
                <w:sz w:val="18"/>
              </w:rPr>
              <w:t>地图</w:t>
            </w:r>
          </w:p>
        </w:tc>
        <w:tc>
          <w:tcPr>
            <w:tcW w:w="1384" w:type="dxa"/>
            <w:vAlign w:val="center"/>
          </w:tcPr>
          <w:p w14:paraId="33536144" w14:textId="77777777" w:rsidR="00C57A85" w:rsidRDefault="00000000">
            <w:pPr>
              <w:jc w:val="center"/>
            </w:pPr>
            <w:proofErr w:type="spellStart"/>
            <w:r>
              <w:rPr>
                <w:rFonts w:ascii="Times New Roman" w:hAnsi="Times New Roman"/>
                <w:b/>
                <w:sz w:val="18"/>
              </w:rPr>
              <w:t>ΔT_all</w:t>
            </w:r>
            <w:proofErr w:type="spellEnd"/>
          </w:p>
        </w:tc>
        <w:tc>
          <w:tcPr>
            <w:tcW w:w="1384" w:type="dxa"/>
            <w:vAlign w:val="center"/>
          </w:tcPr>
          <w:p w14:paraId="20C74020" w14:textId="77777777" w:rsidR="00C57A85" w:rsidRDefault="00000000">
            <w:pPr>
              <w:jc w:val="center"/>
            </w:pPr>
            <w:proofErr w:type="spellStart"/>
            <w:r>
              <w:rPr>
                <w:rFonts w:ascii="Times New Roman" w:hAnsi="Times New Roman"/>
                <w:b/>
                <w:sz w:val="18"/>
              </w:rPr>
              <w:t>Δsuccess_all_found</w:t>
            </w:r>
            <w:proofErr w:type="spellEnd"/>
            <w:r>
              <w:rPr>
                <w:rFonts w:ascii="Times New Roman" w:hAnsi="Times New Roman"/>
                <w:b/>
                <w:sz w:val="18"/>
              </w:rPr>
              <w:t>（百分点）</w:t>
            </w:r>
          </w:p>
        </w:tc>
        <w:tc>
          <w:tcPr>
            <w:tcW w:w="1384" w:type="dxa"/>
            <w:vAlign w:val="center"/>
          </w:tcPr>
          <w:p w14:paraId="16F3DDF9" w14:textId="77777777" w:rsidR="00C57A85" w:rsidRDefault="00000000">
            <w:pPr>
              <w:jc w:val="center"/>
            </w:pPr>
            <w:proofErr w:type="spellStart"/>
            <w:r>
              <w:rPr>
                <w:rFonts w:ascii="Times New Roman" w:hAnsi="Times New Roman"/>
                <w:b/>
                <w:sz w:val="18"/>
              </w:rPr>
              <w:t>Δdetection_rate</w:t>
            </w:r>
            <w:proofErr w:type="spellEnd"/>
            <w:r>
              <w:rPr>
                <w:rFonts w:ascii="Times New Roman" w:hAnsi="Times New Roman"/>
                <w:b/>
                <w:sz w:val="18"/>
              </w:rPr>
              <w:t>（百分点）</w:t>
            </w:r>
          </w:p>
        </w:tc>
      </w:tr>
      <w:tr w:rsidR="00C57A85" w14:paraId="2EAC8C44" w14:textId="77777777">
        <w:trPr>
          <w:jc w:val="center"/>
        </w:trPr>
        <w:tc>
          <w:tcPr>
            <w:tcW w:w="1384" w:type="dxa"/>
            <w:vAlign w:val="center"/>
          </w:tcPr>
          <w:p w14:paraId="5F04353D"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3F7B5AA6" w14:textId="77777777" w:rsidR="00C57A85" w:rsidRDefault="00000000">
            <w:pPr>
              <w:jc w:val="center"/>
            </w:pPr>
            <w:r>
              <w:rPr>
                <w:rFonts w:ascii="Times New Roman" w:hAnsi="Times New Roman"/>
                <w:sz w:val="18"/>
              </w:rPr>
              <w:t>static</w:t>
            </w:r>
          </w:p>
        </w:tc>
        <w:tc>
          <w:tcPr>
            <w:tcW w:w="1384" w:type="dxa"/>
            <w:vAlign w:val="center"/>
          </w:tcPr>
          <w:p w14:paraId="7A5164F3"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1F9AA588" w14:textId="77777777" w:rsidR="00C57A85" w:rsidRDefault="00000000">
            <w:pPr>
              <w:jc w:val="center"/>
            </w:pPr>
            <w:r>
              <w:rPr>
                <w:rFonts w:ascii="Times New Roman" w:hAnsi="Times New Roman"/>
                <w:sz w:val="18"/>
              </w:rPr>
              <w:t>+10.6</w:t>
            </w:r>
          </w:p>
        </w:tc>
        <w:tc>
          <w:tcPr>
            <w:tcW w:w="1384" w:type="dxa"/>
            <w:vAlign w:val="center"/>
          </w:tcPr>
          <w:p w14:paraId="0ACD1193" w14:textId="77777777" w:rsidR="00C57A85" w:rsidRDefault="00000000">
            <w:pPr>
              <w:jc w:val="center"/>
            </w:pPr>
            <w:r>
              <w:rPr>
                <w:rFonts w:ascii="Times New Roman" w:hAnsi="Times New Roman"/>
                <w:sz w:val="18"/>
              </w:rPr>
              <w:t>-10.0</w:t>
            </w:r>
          </w:p>
        </w:tc>
        <w:tc>
          <w:tcPr>
            <w:tcW w:w="1384" w:type="dxa"/>
            <w:vAlign w:val="center"/>
          </w:tcPr>
          <w:p w14:paraId="7827EC98" w14:textId="77777777" w:rsidR="00C57A85" w:rsidRDefault="00000000">
            <w:pPr>
              <w:jc w:val="center"/>
            </w:pPr>
            <w:r>
              <w:rPr>
                <w:rFonts w:ascii="Times New Roman" w:hAnsi="Times New Roman"/>
                <w:sz w:val="18"/>
              </w:rPr>
              <w:t>-3.3</w:t>
            </w:r>
          </w:p>
        </w:tc>
      </w:tr>
      <w:tr w:rsidR="00C57A85" w14:paraId="00F69E39" w14:textId="77777777">
        <w:trPr>
          <w:jc w:val="center"/>
        </w:trPr>
        <w:tc>
          <w:tcPr>
            <w:tcW w:w="1384" w:type="dxa"/>
            <w:vAlign w:val="center"/>
          </w:tcPr>
          <w:p w14:paraId="2C8DC8B9"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565A27A3" w14:textId="77777777" w:rsidR="00C57A85" w:rsidRDefault="00000000">
            <w:pPr>
              <w:jc w:val="center"/>
            </w:pPr>
            <w:r>
              <w:rPr>
                <w:rFonts w:ascii="Times New Roman" w:hAnsi="Times New Roman"/>
                <w:sz w:val="18"/>
              </w:rPr>
              <w:t>static</w:t>
            </w:r>
          </w:p>
        </w:tc>
        <w:tc>
          <w:tcPr>
            <w:tcW w:w="1384" w:type="dxa"/>
            <w:vAlign w:val="center"/>
          </w:tcPr>
          <w:p w14:paraId="5BAF8E86"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78FBA39C" w14:textId="77777777" w:rsidR="00C57A85" w:rsidRDefault="00000000">
            <w:pPr>
              <w:jc w:val="center"/>
            </w:pPr>
            <w:r>
              <w:rPr>
                <w:rFonts w:ascii="Times New Roman" w:hAnsi="Times New Roman"/>
                <w:sz w:val="18"/>
              </w:rPr>
              <w:t>-31.2</w:t>
            </w:r>
          </w:p>
        </w:tc>
        <w:tc>
          <w:tcPr>
            <w:tcW w:w="1384" w:type="dxa"/>
            <w:vAlign w:val="center"/>
          </w:tcPr>
          <w:p w14:paraId="68C09E51" w14:textId="77777777" w:rsidR="00C57A85" w:rsidRDefault="00000000">
            <w:pPr>
              <w:jc w:val="center"/>
            </w:pPr>
            <w:r>
              <w:rPr>
                <w:rFonts w:ascii="Times New Roman" w:hAnsi="Times New Roman"/>
                <w:sz w:val="18"/>
              </w:rPr>
              <w:t>+10.0</w:t>
            </w:r>
          </w:p>
        </w:tc>
        <w:tc>
          <w:tcPr>
            <w:tcW w:w="1384" w:type="dxa"/>
            <w:vAlign w:val="center"/>
          </w:tcPr>
          <w:p w14:paraId="40867300" w14:textId="77777777" w:rsidR="00C57A85" w:rsidRDefault="00000000">
            <w:pPr>
              <w:jc w:val="center"/>
            </w:pPr>
            <w:r>
              <w:rPr>
                <w:rFonts w:ascii="Times New Roman" w:hAnsi="Times New Roman"/>
                <w:sz w:val="18"/>
              </w:rPr>
              <w:t>+6.7</w:t>
            </w:r>
          </w:p>
        </w:tc>
      </w:tr>
      <w:tr w:rsidR="00C57A85" w14:paraId="5C433ED9" w14:textId="77777777">
        <w:trPr>
          <w:jc w:val="center"/>
        </w:trPr>
        <w:tc>
          <w:tcPr>
            <w:tcW w:w="1384" w:type="dxa"/>
            <w:vAlign w:val="center"/>
          </w:tcPr>
          <w:p w14:paraId="10208E4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4C001683" w14:textId="77777777" w:rsidR="00C57A85" w:rsidRDefault="00000000">
            <w:pPr>
              <w:jc w:val="center"/>
            </w:pPr>
            <w:r>
              <w:rPr>
                <w:rFonts w:ascii="Times New Roman" w:hAnsi="Times New Roman"/>
                <w:sz w:val="18"/>
              </w:rPr>
              <w:t>static</w:t>
            </w:r>
          </w:p>
        </w:tc>
        <w:tc>
          <w:tcPr>
            <w:tcW w:w="1384" w:type="dxa"/>
            <w:vAlign w:val="center"/>
          </w:tcPr>
          <w:p w14:paraId="3A6C6C34"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6C7FE97E" w14:textId="77777777" w:rsidR="00C57A85" w:rsidRDefault="00000000">
            <w:pPr>
              <w:jc w:val="center"/>
            </w:pPr>
            <w:r>
              <w:rPr>
                <w:rFonts w:ascii="Times New Roman" w:hAnsi="Times New Roman"/>
                <w:sz w:val="18"/>
              </w:rPr>
              <w:t>+19.0</w:t>
            </w:r>
          </w:p>
        </w:tc>
        <w:tc>
          <w:tcPr>
            <w:tcW w:w="1384" w:type="dxa"/>
            <w:vAlign w:val="center"/>
          </w:tcPr>
          <w:p w14:paraId="022D887A" w14:textId="77777777" w:rsidR="00C57A85" w:rsidRDefault="00000000">
            <w:pPr>
              <w:jc w:val="center"/>
            </w:pPr>
            <w:r>
              <w:rPr>
                <w:rFonts w:ascii="Times New Roman" w:hAnsi="Times New Roman"/>
                <w:sz w:val="18"/>
              </w:rPr>
              <w:t>0.0</w:t>
            </w:r>
          </w:p>
        </w:tc>
        <w:tc>
          <w:tcPr>
            <w:tcW w:w="1384" w:type="dxa"/>
            <w:vAlign w:val="center"/>
          </w:tcPr>
          <w:p w14:paraId="27D973FB" w14:textId="77777777" w:rsidR="00C57A85" w:rsidRDefault="00000000">
            <w:pPr>
              <w:jc w:val="center"/>
            </w:pPr>
            <w:r>
              <w:rPr>
                <w:rFonts w:ascii="Times New Roman" w:hAnsi="Times New Roman"/>
                <w:sz w:val="18"/>
              </w:rPr>
              <w:t>+3.3</w:t>
            </w:r>
          </w:p>
        </w:tc>
      </w:tr>
      <w:tr w:rsidR="00C57A85" w14:paraId="666D655C" w14:textId="77777777">
        <w:trPr>
          <w:jc w:val="center"/>
        </w:trPr>
        <w:tc>
          <w:tcPr>
            <w:tcW w:w="1384" w:type="dxa"/>
            <w:vAlign w:val="center"/>
          </w:tcPr>
          <w:p w14:paraId="1ACEF36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105DB2AF"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59C9061"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125BCAE8" w14:textId="77777777" w:rsidR="00C57A85" w:rsidRDefault="00000000">
            <w:pPr>
              <w:jc w:val="center"/>
            </w:pPr>
            <w:r>
              <w:rPr>
                <w:rFonts w:ascii="Times New Roman" w:hAnsi="Times New Roman"/>
                <w:sz w:val="18"/>
              </w:rPr>
              <w:t>-37.4</w:t>
            </w:r>
          </w:p>
        </w:tc>
        <w:tc>
          <w:tcPr>
            <w:tcW w:w="1384" w:type="dxa"/>
            <w:vAlign w:val="center"/>
          </w:tcPr>
          <w:p w14:paraId="6683EEE2" w14:textId="77777777" w:rsidR="00C57A85" w:rsidRDefault="00000000">
            <w:pPr>
              <w:jc w:val="center"/>
            </w:pPr>
            <w:r>
              <w:rPr>
                <w:rFonts w:ascii="Times New Roman" w:hAnsi="Times New Roman"/>
                <w:sz w:val="18"/>
              </w:rPr>
              <w:t>-10.0</w:t>
            </w:r>
          </w:p>
        </w:tc>
        <w:tc>
          <w:tcPr>
            <w:tcW w:w="1384" w:type="dxa"/>
            <w:vAlign w:val="center"/>
          </w:tcPr>
          <w:p w14:paraId="6E7054AD" w14:textId="77777777" w:rsidR="00C57A85" w:rsidRDefault="00000000">
            <w:pPr>
              <w:jc w:val="center"/>
            </w:pPr>
            <w:r>
              <w:rPr>
                <w:rFonts w:ascii="Times New Roman" w:hAnsi="Times New Roman"/>
                <w:sz w:val="18"/>
              </w:rPr>
              <w:t>0.0</w:t>
            </w:r>
          </w:p>
        </w:tc>
      </w:tr>
      <w:tr w:rsidR="00C57A85" w14:paraId="632126D3" w14:textId="77777777">
        <w:trPr>
          <w:jc w:val="center"/>
        </w:trPr>
        <w:tc>
          <w:tcPr>
            <w:tcW w:w="1384" w:type="dxa"/>
            <w:vAlign w:val="center"/>
          </w:tcPr>
          <w:p w14:paraId="0DD665A6"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75064201"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0C1F231E"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2192E807" w14:textId="77777777" w:rsidR="00C57A85" w:rsidRDefault="00000000">
            <w:pPr>
              <w:jc w:val="center"/>
            </w:pPr>
            <w:r>
              <w:rPr>
                <w:rFonts w:ascii="Times New Roman" w:hAnsi="Times New Roman"/>
                <w:sz w:val="18"/>
              </w:rPr>
              <w:t>-28.3</w:t>
            </w:r>
          </w:p>
        </w:tc>
        <w:tc>
          <w:tcPr>
            <w:tcW w:w="1384" w:type="dxa"/>
            <w:vAlign w:val="center"/>
          </w:tcPr>
          <w:p w14:paraId="1BDC1BE1" w14:textId="77777777" w:rsidR="00C57A85" w:rsidRDefault="00000000">
            <w:pPr>
              <w:jc w:val="center"/>
            </w:pPr>
            <w:r>
              <w:rPr>
                <w:rFonts w:ascii="Times New Roman" w:hAnsi="Times New Roman"/>
                <w:sz w:val="18"/>
              </w:rPr>
              <w:t>-20.0</w:t>
            </w:r>
          </w:p>
        </w:tc>
        <w:tc>
          <w:tcPr>
            <w:tcW w:w="1384" w:type="dxa"/>
            <w:vAlign w:val="center"/>
          </w:tcPr>
          <w:p w14:paraId="66263737" w14:textId="77777777" w:rsidR="00C57A85" w:rsidRDefault="00000000">
            <w:pPr>
              <w:jc w:val="center"/>
            </w:pPr>
            <w:r>
              <w:rPr>
                <w:rFonts w:ascii="Times New Roman" w:hAnsi="Times New Roman"/>
                <w:sz w:val="18"/>
              </w:rPr>
              <w:t>-10.0</w:t>
            </w:r>
          </w:p>
        </w:tc>
      </w:tr>
      <w:tr w:rsidR="00C57A85" w14:paraId="04CEE11B" w14:textId="77777777">
        <w:trPr>
          <w:jc w:val="center"/>
        </w:trPr>
        <w:tc>
          <w:tcPr>
            <w:tcW w:w="1384" w:type="dxa"/>
            <w:vAlign w:val="center"/>
          </w:tcPr>
          <w:p w14:paraId="09DB516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3DCFCE90"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68344FD7"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9E7C9AA" w14:textId="77777777" w:rsidR="00C57A85" w:rsidRDefault="00000000">
            <w:pPr>
              <w:jc w:val="center"/>
            </w:pPr>
            <w:r>
              <w:rPr>
                <w:rFonts w:ascii="Times New Roman" w:hAnsi="Times New Roman"/>
                <w:sz w:val="18"/>
              </w:rPr>
              <w:t>-12.2</w:t>
            </w:r>
          </w:p>
        </w:tc>
        <w:tc>
          <w:tcPr>
            <w:tcW w:w="1384" w:type="dxa"/>
            <w:vAlign w:val="center"/>
          </w:tcPr>
          <w:p w14:paraId="0C306171" w14:textId="77777777" w:rsidR="00C57A85" w:rsidRDefault="00000000">
            <w:pPr>
              <w:jc w:val="center"/>
            </w:pPr>
            <w:r>
              <w:rPr>
                <w:rFonts w:ascii="Times New Roman" w:hAnsi="Times New Roman"/>
                <w:sz w:val="18"/>
              </w:rPr>
              <w:t>0.0</w:t>
            </w:r>
          </w:p>
        </w:tc>
        <w:tc>
          <w:tcPr>
            <w:tcW w:w="1384" w:type="dxa"/>
            <w:vAlign w:val="center"/>
          </w:tcPr>
          <w:p w14:paraId="3716E7FF" w14:textId="77777777" w:rsidR="00C57A85" w:rsidRDefault="00000000">
            <w:pPr>
              <w:jc w:val="center"/>
            </w:pPr>
            <w:r>
              <w:rPr>
                <w:rFonts w:ascii="Times New Roman" w:hAnsi="Times New Roman"/>
                <w:sz w:val="18"/>
              </w:rPr>
              <w:t>0.0</w:t>
            </w:r>
          </w:p>
        </w:tc>
      </w:tr>
      <w:tr w:rsidR="00C57A85" w14:paraId="2FF7AF7C" w14:textId="77777777">
        <w:trPr>
          <w:jc w:val="center"/>
        </w:trPr>
        <w:tc>
          <w:tcPr>
            <w:tcW w:w="1384" w:type="dxa"/>
            <w:vAlign w:val="center"/>
          </w:tcPr>
          <w:p w14:paraId="0F9E7685"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D357826" w14:textId="77777777" w:rsidR="00C57A85" w:rsidRDefault="00000000">
            <w:pPr>
              <w:jc w:val="center"/>
            </w:pPr>
            <w:r>
              <w:rPr>
                <w:rFonts w:ascii="Times New Roman" w:hAnsi="Times New Roman"/>
                <w:sz w:val="18"/>
              </w:rPr>
              <w:t>static</w:t>
            </w:r>
          </w:p>
        </w:tc>
        <w:tc>
          <w:tcPr>
            <w:tcW w:w="1384" w:type="dxa"/>
            <w:vAlign w:val="center"/>
          </w:tcPr>
          <w:p w14:paraId="174F2D9D"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53959169" w14:textId="77777777" w:rsidR="00C57A85" w:rsidRDefault="00000000">
            <w:pPr>
              <w:jc w:val="center"/>
            </w:pPr>
            <w:r>
              <w:rPr>
                <w:rFonts w:ascii="Times New Roman" w:hAnsi="Times New Roman"/>
                <w:sz w:val="18"/>
              </w:rPr>
              <w:t>-17.9</w:t>
            </w:r>
          </w:p>
        </w:tc>
        <w:tc>
          <w:tcPr>
            <w:tcW w:w="1384" w:type="dxa"/>
            <w:vAlign w:val="center"/>
          </w:tcPr>
          <w:p w14:paraId="2BF85DE2" w14:textId="77777777" w:rsidR="00C57A85" w:rsidRDefault="00000000">
            <w:pPr>
              <w:jc w:val="center"/>
            </w:pPr>
            <w:r>
              <w:rPr>
                <w:rFonts w:ascii="Times New Roman" w:hAnsi="Times New Roman"/>
                <w:sz w:val="18"/>
              </w:rPr>
              <w:t>-10.0</w:t>
            </w:r>
          </w:p>
        </w:tc>
        <w:tc>
          <w:tcPr>
            <w:tcW w:w="1384" w:type="dxa"/>
            <w:vAlign w:val="center"/>
          </w:tcPr>
          <w:p w14:paraId="723680CA" w14:textId="77777777" w:rsidR="00C57A85" w:rsidRDefault="00000000">
            <w:pPr>
              <w:jc w:val="center"/>
            </w:pPr>
            <w:r>
              <w:rPr>
                <w:rFonts w:ascii="Times New Roman" w:hAnsi="Times New Roman"/>
                <w:sz w:val="18"/>
              </w:rPr>
              <w:t>-10.0</w:t>
            </w:r>
          </w:p>
        </w:tc>
      </w:tr>
      <w:tr w:rsidR="00C57A85" w14:paraId="112C6866" w14:textId="77777777">
        <w:trPr>
          <w:jc w:val="center"/>
        </w:trPr>
        <w:tc>
          <w:tcPr>
            <w:tcW w:w="1384" w:type="dxa"/>
            <w:vAlign w:val="center"/>
          </w:tcPr>
          <w:p w14:paraId="4C13E351"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320467E7" w14:textId="77777777" w:rsidR="00C57A85" w:rsidRDefault="00000000">
            <w:pPr>
              <w:jc w:val="center"/>
            </w:pPr>
            <w:r>
              <w:rPr>
                <w:rFonts w:ascii="Times New Roman" w:hAnsi="Times New Roman"/>
                <w:sz w:val="18"/>
              </w:rPr>
              <w:t>static</w:t>
            </w:r>
          </w:p>
        </w:tc>
        <w:tc>
          <w:tcPr>
            <w:tcW w:w="1384" w:type="dxa"/>
            <w:vAlign w:val="center"/>
          </w:tcPr>
          <w:p w14:paraId="6E12DBB6"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6483CA4E" w14:textId="77777777" w:rsidR="00C57A85" w:rsidRDefault="00000000">
            <w:pPr>
              <w:jc w:val="center"/>
            </w:pPr>
            <w:r>
              <w:rPr>
                <w:rFonts w:ascii="Times New Roman" w:hAnsi="Times New Roman"/>
                <w:sz w:val="18"/>
              </w:rPr>
              <w:t>+40.7</w:t>
            </w:r>
          </w:p>
        </w:tc>
        <w:tc>
          <w:tcPr>
            <w:tcW w:w="1384" w:type="dxa"/>
            <w:vAlign w:val="center"/>
          </w:tcPr>
          <w:p w14:paraId="2EF4EF79" w14:textId="77777777" w:rsidR="00C57A85" w:rsidRDefault="00000000">
            <w:pPr>
              <w:jc w:val="center"/>
            </w:pPr>
            <w:r>
              <w:rPr>
                <w:rFonts w:ascii="Times New Roman" w:hAnsi="Times New Roman"/>
                <w:sz w:val="18"/>
              </w:rPr>
              <w:t>-20.0</w:t>
            </w:r>
          </w:p>
        </w:tc>
        <w:tc>
          <w:tcPr>
            <w:tcW w:w="1384" w:type="dxa"/>
            <w:vAlign w:val="center"/>
          </w:tcPr>
          <w:p w14:paraId="0593C655" w14:textId="77777777" w:rsidR="00C57A85" w:rsidRDefault="00000000">
            <w:pPr>
              <w:jc w:val="center"/>
            </w:pPr>
            <w:r>
              <w:rPr>
                <w:rFonts w:ascii="Times New Roman" w:hAnsi="Times New Roman"/>
                <w:sz w:val="18"/>
              </w:rPr>
              <w:t>+6.7</w:t>
            </w:r>
          </w:p>
        </w:tc>
      </w:tr>
      <w:tr w:rsidR="00C57A85" w14:paraId="08596AE2" w14:textId="77777777">
        <w:trPr>
          <w:jc w:val="center"/>
        </w:trPr>
        <w:tc>
          <w:tcPr>
            <w:tcW w:w="1384" w:type="dxa"/>
            <w:vAlign w:val="center"/>
          </w:tcPr>
          <w:p w14:paraId="6FADC966"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9143EAB" w14:textId="77777777" w:rsidR="00C57A85" w:rsidRDefault="00000000">
            <w:pPr>
              <w:jc w:val="center"/>
            </w:pPr>
            <w:r>
              <w:rPr>
                <w:rFonts w:ascii="Times New Roman" w:hAnsi="Times New Roman"/>
                <w:sz w:val="18"/>
              </w:rPr>
              <w:t>static</w:t>
            </w:r>
          </w:p>
        </w:tc>
        <w:tc>
          <w:tcPr>
            <w:tcW w:w="1384" w:type="dxa"/>
            <w:vAlign w:val="center"/>
          </w:tcPr>
          <w:p w14:paraId="18B526A0"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78978F61" w14:textId="77777777" w:rsidR="00C57A85" w:rsidRDefault="00000000">
            <w:pPr>
              <w:jc w:val="center"/>
            </w:pPr>
            <w:r>
              <w:rPr>
                <w:rFonts w:ascii="Times New Roman" w:hAnsi="Times New Roman"/>
                <w:sz w:val="18"/>
              </w:rPr>
              <w:t>-13.6</w:t>
            </w:r>
          </w:p>
        </w:tc>
        <w:tc>
          <w:tcPr>
            <w:tcW w:w="1384" w:type="dxa"/>
            <w:vAlign w:val="center"/>
          </w:tcPr>
          <w:p w14:paraId="69647279" w14:textId="77777777" w:rsidR="00C57A85" w:rsidRDefault="00000000">
            <w:pPr>
              <w:jc w:val="center"/>
            </w:pPr>
            <w:r>
              <w:rPr>
                <w:rFonts w:ascii="Times New Roman" w:hAnsi="Times New Roman"/>
                <w:sz w:val="18"/>
              </w:rPr>
              <w:t>+10.0</w:t>
            </w:r>
          </w:p>
        </w:tc>
        <w:tc>
          <w:tcPr>
            <w:tcW w:w="1384" w:type="dxa"/>
            <w:vAlign w:val="center"/>
          </w:tcPr>
          <w:p w14:paraId="4D887E13" w14:textId="77777777" w:rsidR="00C57A85" w:rsidRDefault="00000000">
            <w:pPr>
              <w:jc w:val="center"/>
            </w:pPr>
            <w:r>
              <w:rPr>
                <w:rFonts w:ascii="Times New Roman" w:hAnsi="Times New Roman"/>
                <w:sz w:val="18"/>
              </w:rPr>
              <w:t>-6.7</w:t>
            </w:r>
          </w:p>
        </w:tc>
      </w:tr>
      <w:tr w:rsidR="00C57A85" w14:paraId="10C573DF" w14:textId="77777777">
        <w:trPr>
          <w:jc w:val="center"/>
        </w:trPr>
        <w:tc>
          <w:tcPr>
            <w:tcW w:w="1384" w:type="dxa"/>
            <w:vAlign w:val="center"/>
          </w:tcPr>
          <w:p w14:paraId="69661A9E"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0D181A49"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0B511CC"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6D78B08C" w14:textId="77777777" w:rsidR="00C57A85" w:rsidRDefault="00000000">
            <w:pPr>
              <w:jc w:val="center"/>
            </w:pPr>
            <w:r>
              <w:rPr>
                <w:rFonts w:ascii="Times New Roman" w:hAnsi="Times New Roman"/>
                <w:sz w:val="18"/>
              </w:rPr>
              <w:t>-39.3</w:t>
            </w:r>
          </w:p>
        </w:tc>
        <w:tc>
          <w:tcPr>
            <w:tcW w:w="1384" w:type="dxa"/>
            <w:vAlign w:val="center"/>
          </w:tcPr>
          <w:p w14:paraId="4A19EB5C" w14:textId="77777777" w:rsidR="00C57A85" w:rsidRDefault="00000000">
            <w:pPr>
              <w:jc w:val="center"/>
            </w:pPr>
            <w:r>
              <w:rPr>
                <w:rFonts w:ascii="Times New Roman" w:hAnsi="Times New Roman"/>
                <w:sz w:val="18"/>
              </w:rPr>
              <w:t>+10.0</w:t>
            </w:r>
          </w:p>
        </w:tc>
        <w:tc>
          <w:tcPr>
            <w:tcW w:w="1384" w:type="dxa"/>
            <w:vAlign w:val="center"/>
          </w:tcPr>
          <w:p w14:paraId="5F67160A" w14:textId="77777777" w:rsidR="00C57A85" w:rsidRDefault="00000000">
            <w:pPr>
              <w:jc w:val="center"/>
            </w:pPr>
            <w:r>
              <w:rPr>
                <w:rFonts w:ascii="Times New Roman" w:hAnsi="Times New Roman"/>
                <w:sz w:val="18"/>
              </w:rPr>
              <w:t>+6.7</w:t>
            </w:r>
          </w:p>
        </w:tc>
      </w:tr>
      <w:tr w:rsidR="00C57A85" w14:paraId="409E4B54" w14:textId="77777777">
        <w:trPr>
          <w:jc w:val="center"/>
        </w:trPr>
        <w:tc>
          <w:tcPr>
            <w:tcW w:w="1384" w:type="dxa"/>
            <w:vAlign w:val="center"/>
          </w:tcPr>
          <w:p w14:paraId="01FAFD9E"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4E05471"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D1435D0"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0B615757" w14:textId="77777777" w:rsidR="00C57A85" w:rsidRDefault="00000000">
            <w:pPr>
              <w:jc w:val="center"/>
            </w:pPr>
            <w:r>
              <w:rPr>
                <w:rFonts w:ascii="Times New Roman" w:hAnsi="Times New Roman"/>
                <w:sz w:val="18"/>
              </w:rPr>
              <w:t>+10.5</w:t>
            </w:r>
          </w:p>
        </w:tc>
        <w:tc>
          <w:tcPr>
            <w:tcW w:w="1384" w:type="dxa"/>
            <w:vAlign w:val="center"/>
          </w:tcPr>
          <w:p w14:paraId="306051F0" w14:textId="77777777" w:rsidR="00C57A85" w:rsidRDefault="00000000">
            <w:pPr>
              <w:jc w:val="center"/>
            </w:pPr>
            <w:r>
              <w:rPr>
                <w:rFonts w:ascii="Times New Roman" w:hAnsi="Times New Roman"/>
                <w:sz w:val="18"/>
              </w:rPr>
              <w:t>+30.0</w:t>
            </w:r>
          </w:p>
        </w:tc>
        <w:tc>
          <w:tcPr>
            <w:tcW w:w="1384" w:type="dxa"/>
            <w:vAlign w:val="center"/>
          </w:tcPr>
          <w:p w14:paraId="7A3439E7" w14:textId="77777777" w:rsidR="00C57A85" w:rsidRDefault="00000000">
            <w:pPr>
              <w:jc w:val="center"/>
            </w:pPr>
            <w:r>
              <w:rPr>
                <w:rFonts w:ascii="Times New Roman" w:hAnsi="Times New Roman"/>
                <w:sz w:val="18"/>
              </w:rPr>
              <w:t>+10.0</w:t>
            </w:r>
          </w:p>
        </w:tc>
      </w:tr>
      <w:tr w:rsidR="00C57A85" w14:paraId="05CA1041" w14:textId="77777777">
        <w:trPr>
          <w:jc w:val="center"/>
        </w:trPr>
        <w:tc>
          <w:tcPr>
            <w:tcW w:w="1384" w:type="dxa"/>
            <w:vAlign w:val="center"/>
          </w:tcPr>
          <w:p w14:paraId="13BCAB76"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80A8E75"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5807E802"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425C75D5" w14:textId="77777777" w:rsidR="00C57A85" w:rsidRDefault="00000000">
            <w:pPr>
              <w:jc w:val="center"/>
            </w:pPr>
            <w:r>
              <w:rPr>
                <w:rFonts w:ascii="Times New Roman" w:hAnsi="Times New Roman"/>
                <w:sz w:val="18"/>
              </w:rPr>
              <w:t>+43.0</w:t>
            </w:r>
          </w:p>
        </w:tc>
        <w:tc>
          <w:tcPr>
            <w:tcW w:w="1384" w:type="dxa"/>
            <w:vAlign w:val="center"/>
          </w:tcPr>
          <w:p w14:paraId="702155CD" w14:textId="77777777" w:rsidR="00C57A85" w:rsidRDefault="00000000">
            <w:pPr>
              <w:jc w:val="center"/>
            </w:pPr>
            <w:r>
              <w:rPr>
                <w:rFonts w:ascii="Times New Roman" w:hAnsi="Times New Roman"/>
                <w:sz w:val="18"/>
              </w:rPr>
              <w:t>+10.0</w:t>
            </w:r>
          </w:p>
        </w:tc>
        <w:tc>
          <w:tcPr>
            <w:tcW w:w="1384" w:type="dxa"/>
            <w:vAlign w:val="center"/>
          </w:tcPr>
          <w:p w14:paraId="49E5891E" w14:textId="77777777" w:rsidR="00C57A85" w:rsidRDefault="00000000">
            <w:pPr>
              <w:jc w:val="center"/>
            </w:pPr>
            <w:r>
              <w:rPr>
                <w:rFonts w:ascii="Times New Roman" w:hAnsi="Times New Roman"/>
                <w:sz w:val="18"/>
              </w:rPr>
              <w:t>+3.3</w:t>
            </w:r>
          </w:p>
        </w:tc>
      </w:tr>
    </w:tbl>
    <w:p w14:paraId="33DE449D" w14:textId="77777777" w:rsidR="00C57A85" w:rsidRDefault="00000000">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，双艇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70FAFAF2" w14:textId="77777777" w:rsidR="00C57A85"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r>
        <w:rPr>
          <w:rFonts w:ascii="Times New Roman" w:hAnsi="Times New Roman"/>
        </w:rPr>
        <w:t>个百分点，说明港湾结构中的异常线索有时能够帮助单艇更早聚焦有效区域；但双艇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r>
        <w:rPr>
          <w:rFonts w:ascii="Times New Roman" w:hAnsi="Times New Roman"/>
        </w:rPr>
        <w:t>个百分点，说明在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677A13CB" w14:textId="77777777" w:rsidR="00C57A85"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；双艇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，说明动态目标和双艇分配叠加后，异常线索偏置不一定能够转化为更快完成。</w:t>
      </w:r>
    </w:p>
    <w:p w14:paraId="51563294" w14:textId="77777777" w:rsidR="00C57A85" w:rsidRDefault="00000000">
      <w:pPr>
        <w:pStyle w:val="afa"/>
        <w:rPr>
          <w:rFonts w:hint="eastAsia"/>
        </w:rPr>
      </w:pPr>
      <w:r>
        <w:rPr>
          <w:rFonts w:ascii="Times New Roman" w:eastAsia="宋体" w:hAnsi="Times New Roman"/>
        </w:rPr>
        <w:t xml:space="preserve">6.4.6 </w:t>
      </w:r>
      <w:r>
        <w:rPr>
          <w:rFonts w:ascii="Times New Roman" w:eastAsia="宋体" w:hAnsi="Times New Roman"/>
        </w:rPr>
        <w:t>机制解释与边界讨论</w:t>
      </w:r>
    </w:p>
    <w:p w14:paraId="72DF3DD1" w14:textId="77777777" w:rsidR="00C57A85" w:rsidRDefault="00000000">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后验中上尾异常区域的排序权重，使路径规划器更倾向于选择可能具有异常高线索价值的候选视点。这一机制适合发现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795363E6" w14:textId="77777777" w:rsidR="00C57A85" w:rsidRDefault="00000000">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的共同影响，单个异常热点若吸引两艇靠近同一区域，可能降低团队覆盖互补性。第三，对于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目标，历史异常区域可能随目标移动而失效，因此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0F2C5AD4" w14:textId="77777777" w:rsidR="00C57A85" w:rsidRDefault="00000000">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r>
        <w:rPr>
          <w:rFonts w:ascii="Times New Roman" w:hAnsi="Times New Roman"/>
        </w:rPr>
        <w:t>双艇系统结构，适合在消融实验中作为</w:t>
      </w:r>
      <w:r>
        <w:rPr>
          <w:rFonts w:ascii="Times New Roman" w:hAnsi="Times New Roman"/>
        </w:rPr>
        <w:t xml:space="preserve"> paper-inspired upper-tail variant </w:t>
      </w:r>
      <w:r>
        <w:rPr>
          <w:rFonts w:ascii="Times New Roman" w:hAnsi="Times New Roman"/>
        </w:rPr>
        <w:t>进行分析。</w:t>
      </w:r>
    </w:p>
    <w:p w14:paraId="33A53CA0" w14:textId="77777777" w:rsidR="00C57A85" w:rsidRDefault="00000000">
      <w:pPr>
        <w:pStyle w:val="afa"/>
        <w:rPr>
          <w:rFonts w:hint="eastAsia"/>
        </w:rPr>
      </w:pPr>
      <w:r>
        <w:rPr>
          <w:rFonts w:ascii="Times New Roman" w:eastAsia="宋体" w:hAnsi="Times New Roman"/>
        </w:rPr>
        <w:t xml:space="preserve">6.4.7 </w:t>
      </w:r>
      <w:r>
        <w:rPr>
          <w:rFonts w:ascii="Times New Roman" w:eastAsia="宋体" w:hAnsi="Times New Roman"/>
        </w:rPr>
        <w:t>本节小结</w:t>
      </w:r>
    </w:p>
    <w:p w14:paraId="65139625" w14:textId="77777777" w:rsidR="00C57A85" w:rsidRDefault="00000000">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；在双艇</w:t>
      </w:r>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，而在双艇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3B740958" w14:textId="77777777" w:rsidR="00C57A85" w:rsidRDefault="00000000">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的上尾异常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6D975121" w14:textId="77777777" w:rsidR="003F6C9F" w:rsidRDefault="00000000">
      <w:pPr>
        <w:pStyle w:val="af7"/>
        <w:rPr>
          <w:rFonts w:hint="eastAsia"/>
        </w:rPr>
      </w:pPr>
      <w:bookmarkStart w:id="111" w:name="_Toc228551779"/>
      <w:r>
        <w:rPr>
          <w:rFonts w:ascii="Times New Roman" w:eastAsia="??" w:hAnsi="Times New Roman"/>
        </w:rPr>
        <w:t xml:space="preserve">6.5 </w:t>
      </w:r>
      <w:r>
        <w:rPr>
          <w:rFonts w:ascii="Times New Roman" w:eastAsia="??" w:hAnsi="Times New Roman"/>
        </w:rPr>
        <w:t>本章小结</w:t>
      </w:r>
      <w:bookmarkEnd w:id="111"/>
    </w:p>
    <w:p w14:paraId="611048DC" w14:textId="77777777" w:rsidR="003F6C9F" w:rsidRDefault="00000000">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48C81316" w14:textId="77777777" w:rsidR="00AC07F1" w:rsidRDefault="00000000">
      <w:pPr>
        <w:pStyle w:val="af6"/>
        <w:rPr>
          <w:rStyle w:val="af2"/>
          <w:rFonts w:ascii="黑体" w:hAnsi="黑体" w:cs="黑体" w:hint="eastAsia"/>
          <w:szCs w:val="32"/>
        </w:rPr>
      </w:pPr>
      <w:bookmarkStart w:id="112" w:name="_Toc228551780"/>
      <w:r>
        <w:t>第七章</w:t>
      </w:r>
      <w:r>
        <w:t xml:space="preserve"> </w:t>
      </w:r>
      <w:r>
        <w:t>总结与展望</w:t>
      </w:r>
      <w:bookmarkEnd w:id="112"/>
    </w:p>
    <w:p w14:paraId="3E9113CD" w14:textId="77777777" w:rsidR="00AC07F1" w:rsidRDefault="00000000">
      <w:pPr>
        <w:pStyle w:val="af7"/>
        <w:rPr>
          <w:rFonts w:hAnsi="黑体" w:hint="eastAsia"/>
          <w:szCs w:val="28"/>
        </w:rPr>
      </w:pPr>
      <w:bookmarkStart w:id="113" w:name="_Toc228551781"/>
      <w:r>
        <w:rPr>
          <w:rFonts w:ascii="Times New Roman" w:hAnsi="Times New Roman"/>
        </w:rPr>
        <w:t xml:space="preserve">7.1 </w:t>
      </w:r>
      <w:r>
        <w:rPr>
          <w:rFonts w:ascii="Times New Roman" w:hAnsi="Times New Roman"/>
        </w:rPr>
        <w:t>课题总结</w:t>
      </w:r>
      <w:bookmarkEnd w:id="113"/>
    </w:p>
    <w:p w14:paraId="5EB16D06" w14:textId="77777777" w:rsidR="00AC07F1" w:rsidRDefault="00000000">
      <w:pPr>
        <w:pStyle w:val="af7"/>
        <w:rPr>
          <w:rFonts w:hAnsi="黑体" w:hint="eastAsia"/>
          <w:szCs w:val="28"/>
        </w:rPr>
      </w:pPr>
      <w:bookmarkStart w:id="114" w:name="_Toc228551782"/>
      <w:r>
        <w:rPr>
          <w:rFonts w:ascii="Times New Roman" w:hAnsi="Times New Roman"/>
        </w:rPr>
        <w:t xml:space="preserve">7.2 </w:t>
      </w:r>
      <w:r>
        <w:rPr>
          <w:rFonts w:ascii="Times New Roman" w:hAnsi="Times New Roman"/>
        </w:rPr>
        <w:t>后续工作展望</w:t>
      </w:r>
      <w:bookmarkEnd w:id="114"/>
    </w:p>
    <w:p w14:paraId="57B058F1" w14:textId="77777777" w:rsidR="00AC07F1" w:rsidRDefault="00000000">
      <w:pPr>
        <w:widowControl/>
        <w:jc w:val="left"/>
        <w:rPr>
          <w:rStyle w:val="af2"/>
          <w:rFonts w:ascii="宋体" w:hAnsi="宋体" w:cs="宋体" w:hint="eastAsia"/>
        </w:rPr>
      </w:pPr>
      <w:r>
        <w:rPr>
          <w:rStyle w:val="af2"/>
          <w:rFonts w:ascii="Times New Roman" w:hAnsi="Times New Roman" w:cs="宋体" w:hint="eastAsia"/>
        </w:rPr>
        <w:br w:type="page"/>
      </w:r>
    </w:p>
    <w:p w14:paraId="2351069F" w14:textId="77777777" w:rsidR="00AC07F1" w:rsidRDefault="00AC07F1">
      <w:pPr>
        <w:pStyle w:val="1"/>
        <w:spacing w:line="240" w:lineRule="auto"/>
        <w:jc w:val="center"/>
        <w:rPr>
          <w:rStyle w:val="af2"/>
          <w:rFonts w:ascii="宋体" w:hAnsi="宋体" w:hint="eastAsia"/>
          <w:sz w:val="24"/>
        </w:rPr>
      </w:pPr>
      <w:hyperlink w:anchor="_Toc193610362" w:history="1">
        <w:bookmarkStart w:id="115" w:name="_Toc226216034"/>
        <w:bookmarkStart w:id="116" w:name="_Toc226307492"/>
        <w:bookmarkStart w:id="117" w:name="_Toc228551783"/>
        <w:bookmarkStart w:id="118" w:name="_Toc196503125"/>
        <w:bookmarkStart w:id="119" w:name="_Toc196503607"/>
        <w:r>
          <w:rPr>
            <w:rStyle w:val="af2"/>
            <w:rFonts w:eastAsia="黑体" w:hint="eastAsia"/>
            <w:sz w:val="32"/>
            <w:szCs w:val="32"/>
          </w:rPr>
          <w:t>参考文献</w:t>
        </w:r>
        <w:bookmarkEnd w:id="115"/>
        <w:bookmarkEnd w:id="116"/>
        <w:bookmarkEnd w:id="117"/>
      </w:hyperlink>
      <w:bookmarkEnd w:id="118"/>
      <w:bookmarkEnd w:id="119"/>
    </w:p>
    <w:p w14:paraId="7677B8E8"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69FD907E" w14:textId="77777777" w:rsidR="007535E4" w:rsidRPr="007535E4" w:rsidRDefault="007535E4" w:rsidP="007535E4">
      <w:pPr>
        <w:spacing w:line="320" w:lineRule="exact"/>
        <w:rPr>
          <w:rFonts w:ascii="Times New Roman" w:hAnsi="Times New Roman"/>
        </w:rPr>
      </w:pPr>
      <w:r w:rsidRPr="007535E4">
        <w:rPr>
          <w:rFonts w:ascii="Times New Roman" w:hAnsi="Times New Roman"/>
        </w:rPr>
        <w:t>[2] Auer, P., Cesa-Bianchi, N., &amp; Fischer, P. (2002). Finite-time analysis of the multiarmed bandit problem. Machine Learning, 47(2-3), 235-256.</w:t>
      </w:r>
    </w:p>
    <w:p w14:paraId="3F9D277C"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0B00A79A" w14:textId="77777777" w:rsidR="009A4480" w:rsidRDefault="00000000">
      <w:pPr>
        <w:spacing w:line="320" w:lineRule="exact"/>
        <w:rPr>
          <w:rFonts w:ascii="宋体" w:hAnsi="宋体" w:cs="宋体" w:hint="eastAsia"/>
          <w:color w:val="333333"/>
          <w:szCs w:val="21"/>
        </w:rPr>
      </w:pPr>
      <w:r>
        <w:rPr>
          <w:rFonts w:ascii="Times New Roman" w:hAnsi="Times New Roman" w:hint="eastAsia"/>
        </w:rPr>
        <w:t>[4] Blanchard A, Sapsis T. Informative path planning for anomaly detection in environment exploration and monitoring[J]. Ocean Engineering, 2022, 243: 110242.</w:t>
      </w:r>
    </w:p>
    <w:p w14:paraId="332A7379" w14:textId="77777777" w:rsidR="009A4480" w:rsidRDefault="00000000">
      <w:pPr>
        <w:spacing w:line="320" w:lineRule="exact"/>
        <w:rPr>
          <w:rFonts w:ascii="宋体" w:hAnsi="宋体" w:cs="宋体" w:hint="eastAsia"/>
          <w:color w:val="333333"/>
          <w:szCs w:val="21"/>
        </w:rPr>
      </w:pPr>
      <w:r>
        <w:rPr>
          <w:rFonts w:ascii="Times New Roman" w:hAnsi="Times New Roman" w:hint="eastAsia"/>
        </w:rPr>
        <w:t>[5] Rayas Fern</w:t>
      </w:r>
      <w:r>
        <w:rPr>
          <w:rFonts w:ascii="Times New Roman" w:hAnsi="Times New Roman" w:hint="eastAsia"/>
        </w:rPr>
        <w:t>á</w:t>
      </w:r>
      <w:r>
        <w:rPr>
          <w:rFonts w:ascii="Times New Roman" w:hAnsi="Times New Roman" w:hint="eastAsia"/>
        </w:rPr>
        <w:t>ndez I M, Denniston C E, Caron D A, Sukhatme G S. Informative Path Planning to Estimate Quantiles for Environmental Analysis[J]. IEEE Robotics and Automation Letters, 2022, 7(4): 10280-10287.</w:t>
      </w:r>
    </w:p>
    <w:p w14:paraId="7E9CA918" w14:textId="77777777" w:rsidR="009A4480" w:rsidRDefault="00000000">
      <w:pPr>
        <w:spacing w:line="320" w:lineRule="exact"/>
        <w:rPr>
          <w:rFonts w:ascii="宋体" w:hAnsi="宋体" w:cs="宋体" w:hint="eastAsia"/>
          <w:color w:val="333333"/>
          <w:szCs w:val="21"/>
        </w:rPr>
      </w:pPr>
      <w:r>
        <w:rPr>
          <w:rFonts w:ascii="Times New Roman" w:hAnsi="Times New Roman" w:hint="eastAsia"/>
        </w:rPr>
        <w:t>[6] Fossum T O, Travelletti C, Eidsvik J, Ginsbourger D, Rajan K. Learning excursion sets of vector-valued Gaussian random fields for autonomous ocean sampling[J]. The Annals of Applied Statistics, 2021, 15(2).</w:t>
      </w:r>
    </w:p>
    <w:p w14:paraId="5B0FEA23" w14:textId="77777777" w:rsidR="009A4480" w:rsidRDefault="00000000">
      <w:pPr>
        <w:spacing w:line="320" w:lineRule="exact"/>
        <w:rPr>
          <w:rFonts w:ascii="宋体" w:hAnsi="宋体" w:cs="宋体" w:hint="eastAsia"/>
          <w:color w:val="333333"/>
          <w:szCs w:val="21"/>
        </w:rPr>
      </w:pPr>
      <w:r>
        <w:rPr>
          <w:rFonts w:ascii="Times New Roman" w:hAnsi="Times New Roman" w:hint="eastAsia"/>
        </w:rPr>
        <w:t>[7] Gotovos A, Casati N, Hitz G, Krause A. Active Learning for Level Set Estimation[C]//IJCAI. 2013: 1344-1350.</w:t>
      </w:r>
    </w:p>
    <w:p w14:paraId="0C963AA0" w14:textId="77777777" w:rsidR="009A4480" w:rsidRDefault="00000000">
      <w:pPr>
        <w:spacing w:line="320" w:lineRule="exact"/>
        <w:rPr>
          <w:rFonts w:ascii="宋体" w:hAnsi="宋体" w:cs="宋体" w:hint="eastAsia"/>
          <w:color w:val="333333"/>
          <w:szCs w:val="21"/>
        </w:rPr>
      </w:pPr>
      <w:r>
        <w:rPr>
          <w:rFonts w:ascii="Times New Roman" w:hAnsi="Times New Roman" w:hint="eastAsia"/>
        </w:rPr>
        <w:t>[8] Bai, S., Shan, T., Chen, F., Liu, L., &amp; Englot, B. (2021). Information-driven path planning. Current Robotics Reports, 2, 177-188.</w:t>
      </w:r>
    </w:p>
    <w:p w14:paraId="7A53D3E7" w14:textId="77777777" w:rsidR="009A4480" w:rsidRDefault="00000000">
      <w:pPr>
        <w:spacing w:line="320" w:lineRule="exact"/>
        <w:rPr>
          <w:rFonts w:ascii="宋体" w:hAnsi="宋体" w:cs="宋体" w:hint="eastAsia"/>
          <w:color w:val="333333"/>
          <w:szCs w:val="21"/>
        </w:rPr>
      </w:pPr>
      <w:r>
        <w:rPr>
          <w:rFonts w:ascii="Times New Roman" w:hAnsi="Times New Roman" w:hint="eastAsia"/>
        </w:rPr>
        <w:t>[9] Vivaldini, K. C. T., P</w:t>
      </w:r>
      <w:r>
        <w:rPr>
          <w:rFonts w:ascii="Times New Roman" w:hAnsi="Times New Roman" w:hint="eastAsia"/>
        </w:rPr>
        <w:t>ě</w:t>
      </w:r>
      <w:r>
        <w:rPr>
          <w:rFonts w:ascii="Times New Roman" w:hAnsi="Times New Roman" w:hint="eastAsia"/>
        </w:rPr>
        <w:t>ni</w:t>
      </w:r>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7CF5459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[10] Popovi</w:t>
      </w:r>
      <w:r>
        <w:rPr>
          <w:rFonts w:ascii="Times New Roman" w:hAnsi="Times New Roman" w:hint="eastAsia"/>
        </w:rPr>
        <w:t>ć</w:t>
      </w:r>
      <w:r>
        <w:rPr>
          <w:rFonts w:ascii="Times New Roman" w:hAnsi="Times New Roman" w:hint="eastAsia"/>
        </w:rPr>
        <w:t>, M., Ott, J., R</w:t>
      </w:r>
      <w:r>
        <w:rPr>
          <w:rFonts w:ascii="Times New Roman" w:hAnsi="Times New Roman" w:hint="eastAsia"/>
        </w:rPr>
        <w:t>ü</w:t>
      </w:r>
      <w:r>
        <w:rPr>
          <w:rFonts w:ascii="Times New Roman" w:hAnsi="Times New Roman" w:hint="eastAsia"/>
        </w:rPr>
        <w:t>ckin, J., &amp; Kochenderfer, M. J. (2024). Learning-based methods for adaptive informative path planning. Robotics and Autonomous Systems, 179, 104727.</w:t>
      </w:r>
    </w:p>
    <w:p w14:paraId="687AC73B"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[11] Cortes, J., Martinez, S., Karatas, T., &amp; Bullo, F. (2004). Coverage control for mobile sensing networks. IEEE Transactions on Robotics and Automation, 20(2), 243-255.</w:t>
      </w:r>
    </w:p>
    <w:p w14:paraId="493A108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[12] Zeng, R., Wen, Y., Zhao, W., &amp; Liu, Y.-J. (2020). View planning in robot active vision: A survey of systems, algorithms, and applications. Computational Visual Media, 6, 225-245.</w:t>
      </w:r>
    </w:p>
    <w:p w14:paraId="5397F82F"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[13] Chen, S., Li, Y. F., Zhang, J., &amp; Wang, W. (Eds.). (2008). Active Sensor Planning for Multiview Vision Tasks. Springer Berlin, Heidelberg.</w:t>
      </w:r>
    </w:p>
    <w:p w14:paraId="0818FC51" w14:textId="77777777" w:rsidR="009A4480" w:rsidRDefault="00000000">
      <w:pPr>
        <w:spacing w:line="320" w:lineRule="exact"/>
        <w:rPr>
          <w:rFonts w:ascii="宋体" w:hAnsi="宋体" w:cs="宋体" w:hint="eastAsia"/>
          <w:color w:val="333333"/>
          <w:szCs w:val="21"/>
        </w:rPr>
      </w:pPr>
      <w:r>
        <w:rPr>
          <w:rFonts w:ascii="Times New Roman" w:hAnsi="Times New Roman" w:hint="eastAsia"/>
        </w:rPr>
        <w:t>[14] Potthast, C., &amp; Sukhatme, G. S. (2014). A probabilistic framework for next best view estimation in a cluttered environment. Journal of Visual Communication and Image Representation, 25(1), 148-164.</w:t>
      </w:r>
    </w:p>
    <w:p w14:paraId="41946FB7" w14:textId="77777777" w:rsidR="006601EE" w:rsidRDefault="00000000">
      <w:pPr>
        <w:spacing w:line="320" w:lineRule="exact"/>
        <w:rPr>
          <w:rFonts w:ascii="宋体" w:hAnsi="宋体" w:cs="宋体" w:hint="eastAsia"/>
          <w:color w:val="333333"/>
          <w:szCs w:val="21"/>
        </w:rPr>
      </w:pPr>
      <w:r>
        <w:rPr>
          <w:rFonts w:ascii="Times New Roman" w:hAnsi="Times New Roman"/>
        </w:rPr>
        <w:t>[15] Bircher, A., Kamel, M., Alexis, K., Oleynikova, H., &amp; Siegwart, R. (2016). Receding horizon Next-Best-View planner for 3D exploration. In Proc. IEEE International Conference on Robotics and Automation (ICRA) (pp. 1462-1468).</w:t>
      </w:r>
    </w:p>
    <w:p w14:paraId="768E9379" w14:textId="77777777" w:rsidR="006601EE" w:rsidRDefault="00000000">
      <w:pPr>
        <w:spacing w:line="320" w:lineRule="exact"/>
        <w:rPr>
          <w:rFonts w:ascii="宋体" w:hAnsi="宋体" w:cs="宋体" w:hint="eastAsia"/>
          <w:color w:val="333333"/>
          <w:szCs w:val="21"/>
        </w:rPr>
      </w:pPr>
      <w:r>
        <w:rPr>
          <w:rFonts w:ascii="Times New Roman" w:hAnsi="Times New Roman"/>
        </w:rPr>
        <w:t>[16] Thrun, S., Burgard, W., &amp; Fox, D. (2005). Probabilistic Robotics. MIT Press. (Chapter 6: Path Planning)</w:t>
      </w:r>
    </w:p>
    <w:p w14:paraId="56BC7A8C" w14:textId="77777777" w:rsidR="006601EE" w:rsidRDefault="00000000">
      <w:pPr>
        <w:spacing w:line="320" w:lineRule="exact"/>
        <w:rPr>
          <w:rFonts w:ascii="宋体" w:hAnsi="宋体" w:cs="宋体" w:hint="eastAsia"/>
          <w:color w:val="333333"/>
          <w:szCs w:val="21"/>
        </w:rPr>
      </w:pPr>
      <w:r>
        <w:rPr>
          <w:rFonts w:ascii="Times New Roman" w:hAnsi="Times New Roman"/>
        </w:rPr>
        <w:lastRenderedPageBreak/>
        <w:t>[17] Hart, P. E., Nilsson, N. J., &amp; Raphael, B. (1968). A formal basis for the heuristic determination of minimum cost paths. IEEE Transactions on Systems Science and Cybernetics, 4(2), 100-107.</w:t>
      </w:r>
    </w:p>
    <w:p w14:paraId="17B634CA" w14:textId="77777777" w:rsidR="006601EE" w:rsidRDefault="00000000">
      <w:pPr>
        <w:spacing w:line="320" w:lineRule="exact"/>
        <w:rPr>
          <w:rFonts w:ascii="宋体" w:hAnsi="宋体" w:cs="宋体" w:hint="eastAsia"/>
          <w:color w:val="333333"/>
          <w:szCs w:val="21"/>
        </w:rPr>
      </w:pPr>
      <w:r>
        <w:rPr>
          <w:rFonts w:ascii="Times New Roman" w:hAnsi="Times New Roman"/>
        </w:rPr>
        <w:t>[18] Russell, S. J., &amp; Norvig, P. (2021). Artificial Intelligence: A Modern Approach (4th ed.). Pearson. (Section 3.5: Informed Search Strategies)</w:t>
      </w:r>
    </w:p>
    <w:p w14:paraId="4413DA63" w14:textId="77777777" w:rsidR="003639E4" w:rsidRDefault="00000000">
      <w:r>
        <w:t>[19] Binney, J., &amp; Sukhatme, G. S. (2012). Branch and bound for informative path planning. In Proc. IEEE International Conference on Robotics and Automation (ICRA) (pp. 2147-2154).</w:t>
      </w:r>
    </w:p>
    <w:p w14:paraId="48ADD9DC" w14:textId="77777777" w:rsidR="003639E4" w:rsidRDefault="00000000">
      <w:r>
        <w:t>[20] Hollinger, G. A., &amp; Sukhatme, G. S. (2014). Sampling-based robotic information gathering algorithms. The International Journal of Robotics Research, 33(9), 1271-1287.</w:t>
      </w:r>
    </w:p>
    <w:p w14:paraId="508BBB37" w14:textId="77777777" w:rsidR="003639E4" w:rsidRDefault="00000000">
      <w:r>
        <w:t>[21] Krause, A., &amp; Guestrin, C. (2011). Submodularity and its applications in optimized information gathering. ACM Transactions on Intelligent Systems and Technology, 2(4), Article 32.</w:t>
      </w:r>
    </w:p>
    <w:p w14:paraId="1B9A1535" w14:textId="77777777" w:rsidR="003639E4" w:rsidRDefault="00000000">
      <w:r>
        <w:t>[22] Marchant, R., &amp; Ramos, F. (2014). Bayesian optimisation for informative continuous path planning. In Proc. IEEE International Conference on Robotics and Automation (ICRA) (pp. 6136-6143).</w:t>
      </w:r>
    </w:p>
    <w:sectPr w:rsidR="003639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EA70" w14:textId="77777777" w:rsidR="004565AD" w:rsidRDefault="004565AD">
      <w:pPr>
        <w:spacing w:line="240" w:lineRule="auto"/>
      </w:pPr>
      <w:r>
        <w:separator/>
      </w:r>
    </w:p>
  </w:endnote>
  <w:endnote w:type="continuationSeparator" w:id="0">
    <w:p w14:paraId="47E20E8D" w14:textId="77777777" w:rsidR="004565AD" w:rsidRDefault="00456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1542DF8-AA5E-4B8A-80EA-5672FC1AE46C}"/>
    <w:embedBold r:id="rId2" w:subsetted="1" w:fontKey="{CA481B2C-81FB-4465-92B6-87FCF306CB33}"/>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788647C-544A-4408-A66D-2FE5EE100662}"/>
    <w:embedBold r:id="rId4" w:fontKey="{7898DC92-3D62-458E-BDA5-300A3327EF1E}"/>
    <w:embedItalic r:id="rId5" w:fontKey="{E15235A4-295B-4C3F-8B7C-E9402065559F}"/>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6" w:fontKey="{1A1B69D1-B7B0-4F9B-B18C-C7DCE6D42ABA}"/>
    <w:embedItalic r:id="rId7" w:fontKey="{BAC2D58E-E989-4597-B8B8-5777A89DCF4E}"/>
    <w:embedBoldItalic r:id="rId8" w:fontKey="{D1B1BA29-D391-4E43-AD3E-00BDE1DE4DF2}"/>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DE00" w14:textId="77777777" w:rsidR="00AC07F1" w:rsidRDefault="00000000">
    <w:pPr>
      <w:pStyle w:val="a9"/>
      <w:tabs>
        <w:tab w:val="clear" w:pos="4153"/>
      </w:tabs>
    </w:pPr>
    <w:r>
      <w:rPr>
        <w:noProof/>
      </w:rPr>
      <mc:AlternateContent>
        <mc:Choice Requires="wps">
          <w:drawing>
            <wp:anchor distT="0" distB="0" distL="0" distR="0" simplePos="0" relativeHeight="6" behindDoc="0" locked="0" layoutInCell="1" allowOverlap="1" wp14:anchorId="4A1989E3" wp14:editId="50CBB31D">
              <wp:simplePos x="0" y="0"/>
              <wp:positionH relativeFrom="margin">
                <wp:align>center</wp:align>
              </wp:positionH>
              <wp:positionV relativeFrom="paragraph">
                <wp:posOffset>0</wp:posOffset>
              </wp:positionV>
              <wp:extent cx="1828800" cy="1828800"/>
              <wp:effectExtent l="0" t="0" r="0" b="0"/>
              <wp:wrapNone/>
              <wp:docPr id="4097"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3DEEE0E" w14:textId="77777777" w:rsidR="00AC07F1" w:rsidRDefault="00000000">
                          <w:pPr>
                            <w:pStyle w:val="a9"/>
                          </w:pPr>
                          <w:r>
                            <w:fldChar w:fldCharType="begin"/>
                          </w:r>
                          <w:r>
                            <w:instrText xml:space="preserve"> PAGE  \* MERGEFORMAT </w:instrText>
                          </w:r>
                          <w:r>
                            <w:fldChar w:fldCharType="separate"/>
                          </w:r>
                          <w:r>
                            <w:t>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4A1989E3" id="文本框 18" o:spid="_x0000_s1026" style="position:absolute;margin-left:0;margin-top:0;width:2in;height:2in;z-index: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33DEEE0E" w14:textId="77777777" w:rsidR="00AC07F1" w:rsidRDefault="00000000">
                    <w:pPr>
                      <w:pStyle w:val="a9"/>
                    </w:pPr>
                    <w:r>
                      <w:fldChar w:fldCharType="begin"/>
                    </w:r>
                    <w:r>
                      <w:instrText xml:space="preserve"> PAGE  \* MERGEFORMAT </w:instrText>
                    </w:r>
                    <w:r>
                      <w:fldChar w:fldCharType="separate"/>
                    </w:r>
                    <w:r>
                      <w:t>I</w:t>
                    </w:r>
                    <w:r>
                      <w:fldChar w:fldCharType="end"/>
                    </w:r>
                  </w:p>
                </w:txbxContent>
              </v:textbox>
              <w10:wrap anchorx="margin"/>
            </v:rect>
          </w:pict>
        </mc:Fallback>
      </mc:AlternateContent>
    </w:r>
    <w:r>
      <w:rPr>
        <w:noProof/>
      </w:rPr>
      <mc:AlternateContent>
        <mc:Choice Requires="wps">
          <w:drawing>
            <wp:anchor distT="0" distB="0" distL="0" distR="0" simplePos="0" relativeHeight="5" behindDoc="0" locked="0" layoutInCell="1" allowOverlap="1" wp14:anchorId="31A33DB9" wp14:editId="5E83A20B">
              <wp:simplePos x="0" y="0"/>
              <wp:positionH relativeFrom="margin">
                <wp:align>center</wp:align>
              </wp:positionH>
              <wp:positionV relativeFrom="paragraph">
                <wp:posOffset>0</wp:posOffset>
              </wp:positionV>
              <wp:extent cx="1828800" cy="1828800"/>
              <wp:effectExtent l="0" t="0" r="0" b="0"/>
              <wp:wrapNone/>
              <wp:docPr id="4098"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A1254B8"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A33DB9" id="文本框 17" o:spid="_x0000_s1027" style="position:absolute;margin-left:0;margin-top:0;width:2in;height:2in;z-index:5;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0A1254B8"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4" behindDoc="0" locked="0" layoutInCell="1" allowOverlap="1" wp14:anchorId="7AEC76E7" wp14:editId="5C9A863C">
              <wp:simplePos x="0" y="0"/>
              <wp:positionH relativeFrom="margin">
                <wp:align>center</wp:align>
              </wp:positionH>
              <wp:positionV relativeFrom="paragraph">
                <wp:posOffset>0</wp:posOffset>
              </wp:positionV>
              <wp:extent cx="1828800" cy="1828800"/>
              <wp:effectExtent l="0" t="0" r="0" b="0"/>
              <wp:wrapNone/>
              <wp:docPr id="409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2385E6D"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7AEC76E7" id="文本框 16" o:spid="_x0000_s1028" style="position:absolute;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FUKw3ixAQAAdQMAAA4AAAAAAAAAAAAAAAAALgIAAGRycy9lMm9Eb2MueG1sUEsBAi0A&#10;FAAGAAgAAAAhAHuWMAXWAAAABQEAAA8AAAAAAAAAAAAAAAAACwQAAGRycy9kb3ducmV2LnhtbFBL&#10;BQYAAAAABAAEAPMAAAAOBQAAAAA=&#10;" filled="f" stroked="f">
              <v:textbox style="mso-fit-shape-to-text:t" inset="0,0,0,0">
                <w:txbxContent>
                  <w:p w14:paraId="12385E6D"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3" behindDoc="0" locked="0" layoutInCell="1" allowOverlap="1" wp14:anchorId="2F1C91A0" wp14:editId="760B7B31">
              <wp:simplePos x="0" y="0"/>
              <wp:positionH relativeFrom="margin">
                <wp:align>center</wp:align>
              </wp:positionH>
              <wp:positionV relativeFrom="paragraph">
                <wp:posOffset>0</wp:posOffset>
              </wp:positionV>
              <wp:extent cx="1828800" cy="1828800"/>
              <wp:effectExtent l="0" t="0" r="0" b="0"/>
              <wp:wrapNone/>
              <wp:docPr id="4100"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52D02F9B"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2F1C91A0" id="文本框 9" o:spid="_x0000_s1029" style="position:absolute;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yXsQEAAHUDAAAOAAAAZHJzL2Uyb0RvYy54bWysU01r3DAQvRfyH4TuXXu3EB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MIyXJexAQAAdQMAAA4AAAAAAAAAAAAAAAAALgIAAGRycy9lMm9Eb2MueG1sUEsBAi0A&#10;FAAGAAgAAAAhAHuWMAXWAAAABQEAAA8AAAAAAAAAAAAAAAAACwQAAGRycy9kb3ducmV2LnhtbFBL&#10;BQYAAAAABAAEAPMAAAAOBQAAAAA=&#10;" filled="f" stroked="f">
              <v:textbox style="mso-fit-shape-to-text:t" inset="0,0,0,0">
                <w:txbxContent>
                  <w:p w14:paraId="52D02F9B"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 behindDoc="0" locked="0" layoutInCell="1" allowOverlap="1" wp14:anchorId="3181FF5D" wp14:editId="632E504D">
              <wp:simplePos x="0" y="0"/>
              <wp:positionH relativeFrom="margin">
                <wp:align>center</wp:align>
              </wp:positionH>
              <wp:positionV relativeFrom="paragraph">
                <wp:posOffset>0</wp:posOffset>
              </wp:positionV>
              <wp:extent cx="1828800" cy="1828800"/>
              <wp:effectExtent l="0" t="0" r="0" b="0"/>
              <wp:wrapNone/>
              <wp:docPr id="4101"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D86D4DF"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81FF5D" id="文本框 13" o:spid="_x0000_s1030" style="position:absolute;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J0sQEAAHUDAAAOAAAAZHJzL2Uyb0RvYy54bWysU01r3DAQvRfyH4TuXXuXE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OSTEnSxAQAAdQMAAA4AAAAAAAAAAAAAAAAALgIAAGRycy9lMm9Eb2MueG1sUEsBAi0A&#10;FAAGAAgAAAAhAHuWMAXWAAAABQEAAA8AAAAAAAAAAAAAAAAACwQAAGRycy9kb3ducmV2LnhtbFBL&#10;BQYAAAAABAAEAPMAAAAOBQAAAAA=&#10;" filled="f" stroked="f">
              <v:textbox style="mso-fit-shape-to-text:t" inset="0,0,0,0">
                <w:txbxContent>
                  <w:p w14:paraId="1D86D4DF" w14:textId="77777777" w:rsidR="00AC07F1" w:rsidRDefault="00AC07F1">
                    <w:pPr>
                      <w:pStyle w:val="a9"/>
                    </w:pPr>
                  </w:p>
                </w:txbxContent>
              </v:textbox>
              <w10:wrap anchorx="margin"/>
            </v:rect>
          </w:pict>
        </mc:Fallback>
      </mc:AlternateContent>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DB0E" w14:textId="77777777" w:rsidR="00AC07F1" w:rsidRDefault="00000000">
    <w:pPr>
      <w:pStyle w:val="a9"/>
      <w:tabs>
        <w:tab w:val="clear" w:pos="4153"/>
      </w:tabs>
    </w:pPr>
    <w:r>
      <w:rPr>
        <w:noProof/>
      </w:rPr>
      <mc:AlternateContent>
        <mc:Choice Requires="wps">
          <w:drawing>
            <wp:anchor distT="0" distB="0" distL="0" distR="0" simplePos="0" relativeHeight="22" behindDoc="0" locked="0" layoutInCell="1" allowOverlap="1" wp14:anchorId="1AF4FD2A" wp14:editId="43A0F3CC">
              <wp:simplePos x="0" y="0"/>
              <wp:positionH relativeFrom="margin">
                <wp:align>center</wp:align>
              </wp:positionH>
              <wp:positionV relativeFrom="paragraph">
                <wp:posOffset>0</wp:posOffset>
              </wp:positionV>
              <wp:extent cx="1828800" cy="1828800"/>
              <wp:effectExtent l="0" t="0" r="0" b="0"/>
              <wp:wrapNone/>
              <wp:docPr id="4114"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CD6B77E"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AF4FD2A" id="文本框 35" o:spid="_x0000_s1031" style="position:absolute;margin-left:0;margin-top:0;width:2in;height:2in;z-index:2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2bsQEAAHUDAAAOAAAAZHJzL2Uyb0RvYy54bWysU01r3DAQvRfyH4TuXXsXG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HOrjZuxAQAAdQMAAA4AAAAAAAAAAAAAAAAALgIAAGRycy9lMm9Eb2MueG1sUEsBAi0A&#10;FAAGAAgAAAAhAHuWMAXWAAAABQEAAA8AAAAAAAAAAAAAAAAACwQAAGRycy9kb3ducmV2LnhtbFBL&#10;BQYAAAAABAAEAPMAAAAOBQAAAAA=&#10;" filled="f" stroked="f">
              <v:textbox style="mso-fit-shape-to-text:t" inset="0,0,0,0">
                <w:txbxContent>
                  <w:p w14:paraId="3CD6B77E"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1" behindDoc="0" locked="0" layoutInCell="1" allowOverlap="1" wp14:anchorId="10B5B427" wp14:editId="25CCE3E2">
              <wp:simplePos x="0" y="0"/>
              <wp:positionH relativeFrom="margin">
                <wp:align>center</wp:align>
              </wp:positionH>
              <wp:positionV relativeFrom="paragraph">
                <wp:posOffset>0</wp:posOffset>
              </wp:positionV>
              <wp:extent cx="1828800" cy="1828800"/>
              <wp:effectExtent l="0" t="0" r="0" b="0"/>
              <wp:wrapNone/>
              <wp:docPr id="4115"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AFEDAA8"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0B5B427" id="文本框 36" o:spid="_x0000_s1032" style="position:absolute;margin-left:0;margin-top:0;width:2in;height:2in;z-index:21;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vkXXCxAQAAdQMAAA4AAAAAAAAAAAAAAAAALgIAAGRycy9lMm9Eb2MueG1sUEsBAi0A&#10;FAAGAAgAAAAhAHuWMAXWAAAABQEAAA8AAAAAAAAAAAAAAAAACwQAAGRycy9kb3ducmV2LnhtbFBL&#10;BQYAAAAABAAEAPMAAAAOBQAAAAA=&#10;" filled="f" stroked="f">
              <v:textbox style="mso-fit-shape-to-text:t" inset="0,0,0,0">
                <w:txbxContent>
                  <w:p w14:paraId="7AFEDAA8"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0" behindDoc="0" locked="0" layoutInCell="1" allowOverlap="1" wp14:anchorId="404F12EB" wp14:editId="34959597">
              <wp:simplePos x="0" y="0"/>
              <wp:positionH relativeFrom="margin">
                <wp:align>center</wp:align>
              </wp:positionH>
              <wp:positionV relativeFrom="paragraph">
                <wp:posOffset>0</wp:posOffset>
              </wp:positionV>
              <wp:extent cx="1828800" cy="1828800"/>
              <wp:effectExtent l="0" t="0" r="0" b="0"/>
              <wp:wrapNone/>
              <wp:docPr id="4116"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0D2DC60"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404F12EB" id="_x0000_s1033" style="position:absolute;margin-left:0;margin-top:0;width:2in;height:2in;z-index:2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" filled="f" stroked="f">
              <v:textbox style="mso-fit-shape-to-text:t" inset="0,0,0,0">
                <w:txbxContent>
                  <w:p w14:paraId="00D2DC60"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19" behindDoc="0" locked="0" layoutInCell="1" allowOverlap="1" wp14:anchorId="6998A1FC" wp14:editId="1F8B427A">
              <wp:simplePos x="0" y="0"/>
              <wp:positionH relativeFrom="margin">
                <wp:align>center</wp:align>
              </wp:positionH>
              <wp:positionV relativeFrom="paragraph">
                <wp:posOffset>0</wp:posOffset>
              </wp:positionV>
              <wp:extent cx="1828800" cy="1828800"/>
              <wp:effectExtent l="0" t="0" r="0" b="0"/>
              <wp:wrapNone/>
              <wp:docPr id="4117"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11B9240"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6998A1FC" id="文本框 38" o:spid="_x0000_s1034" style="position:absolute;margin-left:0;margin-top:0;width:2in;height:2in;z-index:19;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agsW2xAQAAdQMAAA4AAAAAAAAAAAAAAAAALgIAAGRycy9lMm9Eb2MueG1sUEsBAi0A&#10;FAAGAAgAAAAhAHuWMAXWAAAABQEAAA8AAAAAAAAAAAAAAAAACwQAAGRycy9kb3ducmV2LnhtbFBL&#10;BQYAAAAABAAEAPMAAAAOBQAAAAA=&#10;" filled="f" stroked="f">
              <v:textbox style="mso-fit-shape-to-text:t" inset="0,0,0,0">
                <w:txbxContent>
                  <w:p w14:paraId="711B9240" w14:textId="77777777" w:rsidR="00AC07F1" w:rsidRDefault="00AC07F1">
                    <w:pPr>
                      <w:pStyle w:val="a9"/>
                    </w:pPr>
                  </w:p>
                </w:txbxContent>
              </v:textbox>
              <w10:wrap anchorx="margin"/>
            </v:rect>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1D8B" w14:textId="77777777" w:rsidR="004565AD" w:rsidRDefault="004565AD">
      <w:pPr>
        <w:spacing w:line="240" w:lineRule="auto"/>
      </w:pPr>
      <w:r>
        <w:separator/>
      </w:r>
    </w:p>
  </w:footnote>
  <w:footnote w:type="continuationSeparator" w:id="0">
    <w:p w14:paraId="1E3E7F3C" w14:textId="77777777" w:rsidR="004565AD" w:rsidRDefault="004565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320B8"/>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78A"/>
    <w:rsid w:val="00271F1D"/>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A012C"/>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DF4"/>
    <w:rsid w:val="00362889"/>
    <w:rsid w:val="003639E4"/>
    <w:rsid w:val="00363E58"/>
    <w:rsid w:val="003647C4"/>
    <w:rsid w:val="00372A53"/>
    <w:rsid w:val="003749F3"/>
    <w:rsid w:val="0037752F"/>
    <w:rsid w:val="00380DA8"/>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051"/>
    <w:rsid w:val="00450D11"/>
    <w:rsid w:val="004565AD"/>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519"/>
    <w:rsid w:val="00796CFB"/>
    <w:rsid w:val="00797EE6"/>
    <w:rsid w:val="007A45DF"/>
    <w:rsid w:val="007A5233"/>
    <w:rsid w:val="007A58CC"/>
    <w:rsid w:val="007A6418"/>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4D08"/>
    <w:rsid w:val="009C5D92"/>
    <w:rsid w:val="009D3200"/>
    <w:rsid w:val="009D7346"/>
    <w:rsid w:val="009E4CB0"/>
    <w:rsid w:val="009E6A86"/>
    <w:rsid w:val="009F00F5"/>
    <w:rsid w:val="009F28F0"/>
    <w:rsid w:val="009F7865"/>
    <w:rsid w:val="00A06AA4"/>
    <w:rsid w:val="00A07E04"/>
    <w:rsid w:val="00A23803"/>
    <w:rsid w:val="00A33706"/>
    <w:rsid w:val="00A36B90"/>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70D8"/>
    <w:rsid w:val="00C57A85"/>
    <w:rsid w:val="00C625E1"/>
    <w:rsid w:val="00C70751"/>
    <w:rsid w:val="00C73ADD"/>
    <w:rsid w:val="00C75057"/>
    <w:rsid w:val="00C76831"/>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2050"/>
    <w:rsid w:val="00E83344"/>
    <w:rsid w:val="00E868B4"/>
    <w:rsid w:val="00E917A0"/>
    <w:rsid w:val="00E938AD"/>
    <w:rsid w:val="00EA01FD"/>
    <w:rsid w:val="00EA0234"/>
    <w:rsid w:val="00EA5670"/>
    <w:rsid w:val="00EA6D53"/>
    <w:rsid w:val="00EB4003"/>
    <w:rsid w:val="00EC20A2"/>
    <w:rsid w:val="00EC2EC4"/>
    <w:rsid w:val="00EC3E9B"/>
    <w:rsid w:val="00EC70C9"/>
    <w:rsid w:val="00ED2478"/>
    <w:rsid w:val="00ED79BC"/>
    <w:rsid w:val="00EF249B"/>
    <w:rsid w:val="00F0334D"/>
    <w:rsid w:val="00F03E22"/>
    <w:rsid w:val="00F04EA4"/>
    <w:rsid w:val="00F15338"/>
    <w:rsid w:val="00F16A7E"/>
    <w:rsid w:val="00F369C3"/>
    <w:rsid w:val="00F36B49"/>
    <w:rsid w:val="00F41A70"/>
    <w:rsid w:val="00F43588"/>
    <w:rsid w:val="00F450A0"/>
    <w:rsid w:val="00F521D3"/>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0653077"/>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qFormat/>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qFormat/>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2A3D98"/>
    <w:rsid w:val="0041724D"/>
    <w:rsid w:val="00440984"/>
    <w:rsid w:val="004D3189"/>
    <w:rsid w:val="005A361B"/>
    <w:rsid w:val="005D0D5F"/>
    <w:rsid w:val="00636AB2"/>
    <w:rsid w:val="006C52D0"/>
    <w:rsid w:val="007A6418"/>
    <w:rsid w:val="00816C44"/>
    <w:rsid w:val="00934DD3"/>
    <w:rsid w:val="00996AE4"/>
    <w:rsid w:val="00AB511F"/>
    <w:rsid w:val="00B12A37"/>
    <w:rsid w:val="00CB5375"/>
    <w:rsid w:val="00D0122F"/>
    <w:rsid w:val="00D03536"/>
    <w:rsid w:val="00D3762E"/>
    <w:rsid w:val="00D5548E"/>
    <w:rsid w:val="00DC153B"/>
    <w:rsid w:val="00DF42F9"/>
    <w:rsid w:val="00DF7412"/>
    <w:rsid w:val="00E04BD0"/>
    <w:rsid w:val="00E450E8"/>
    <w:rsid w:val="00ED0522"/>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5A36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4912</TotalTime>
  <Pages>58</Pages>
  <Words>26532</Words>
  <Characters>43780</Characters>
  <Application>Microsoft Office Word</Application>
  <DocSecurity>0</DocSecurity>
  <Lines>1824</Lines>
  <Paragraphs>1495</Paragraphs>
  <ScaleCrop>false</ScaleCrop>
  <Company/>
  <LinksUpToDate>false</LinksUpToDate>
  <CharactersWithSpaces>68817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34</cp:revision>
  <cp:lastPrinted>2021-11-23T03:47:00Z</cp:lastPrinted>
  <dcterms:created xsi:type="dcterms:W3CDTF">2026-04-04T07:40:00Z</dcterms:created>
  <dcterms:modified xsi:type="dcterms:W3CDTF">2026-05-03T13:48:00Z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