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1장. AI는 왜 항상 데모까지만 잘 되는가</w:t>
      </w:r>
    </w:p>
    <w:p>
      <w:pPr>
        <w:pStyle w:val="2"/>
      </w:pPr>
      <w:r>
        <w:t>1.1 데모 전날 밤</w:t>
      </w:r>
    </w:p>
    <w:p>
      <w:pPr>
        <w:pStyle w:val="3"/>
      </w:pPr>
      <w:r>
        <w:t>1.1.1 팀의 암묵적 통제</w:t>
      </w:r>
    </w:p>
    <w:p>
      <w:pPr/>
      <w:r>
        <w:t>발표는 내일 오전 10시다. 회의실에는 임원진과 고객사 담당자들이 앉을 것이고, 팀은 세 달간 만든 AI 시스템을 처음으로 외부에 선보인다. 한 핀테크 스타트업의 고객 상담 자동화 프로젝트였다. 지금은 밤 11시. 노트북 화면 앞에 세 명이 모여 있다.</w:t>
      </w:r>
    </w:p>
    <w:p>
      <w:pPr/>
      <w:r>
        <w:t>"이 질문은 잘 나와. 이건... 음, 이건 빼자."</w:t>
      </w:r>
    </w:p>
    <w:p>
      <w:pPr/>
      <w:r>
        <w:t>누군가 프롬프트를 조금 바꾼다. 다시 실행한다. 응답이 조금 더 자연스럽게 나왔다. "이게 낫다. 이걸로 가자." 스크린샷을 찍어둔다. 내일 슬라이드에 넣을 것이다. 다른 팀원이 시나리오 목록을 훑는다. 총 열두 개. 그중 두 개는 표시가 되어 있다. 발표 시간에 시연하지 않을 질문들이다. 아까 테스트했을 때 응답이 좋지 않았다. 발표자에게 메시지를 보낸다. "내일 질의응답 때 이 두 유형은 가급적 유도하지 말아줘."</w:t>
      </w:r>
    </w:p>
    <w:p>
      <w:pPr/>
      <w:r>
        <w:t>자정이 넘어서야 팀은 흩어진다. 내일 데모는 잘 될 것이다. 실제로 잘 됐다. 박수도 받았다. "인상적이다", "기대 이상이다"라는 말도 들었다.</w:t>
      </w:r>
    </w:p>
    <w:p>
      <w:pPr>
        <w:pStyle w:val="3"/>
      </w:pPr>
      <w:r>
        <w:t>1.1.2 운영의 첫날</w:t>
      </w:r>
    </w:p>
    <w:p>
      <w:pPr/>
      <w:r>
        <w:t>그로부터 삼 주 후, 실제 사용자가 처음으로 이 시스템에 접근했다. 그 사용자는 팀이 생각하지 않았던 방식으로 질문을 입력했다. 시스템은 엉뚱한 답을 반환했다. 사용자는 다시 시도했다. 이번에는 조금 다른 방식으로. 그래도 마찬가지였다. 버그 리포트가 올라왔다.</w:t>
      </w:r>
    </w:p>
    <w:p>
      <w:pPr/>
      <w:r>
        <w:t>팀 내부 슬랙 채널에서 누군가 말했다. "데모 때는 됐는데 왜 안 되지?"</w:t>
      </w:r>
    </w:p>
    <w:p>
      <w:pPr/>
      <w:r>
        <w:t>이 물음이 이 장 전체의 출발점이다. 돌이켜보면 데모 전날 밤 팀이 한 일들은 모두 시스템이 해야 할 일을 사람이 대신한 것이었다. 프롬프트를 수십 번 조정한 것, 시연할 질문 유형을 사전에 선별한 것, 발표자에게 특정 질문을 피해달라고 부탁한 것이 그렇다. 입력을 통제하고, 출력을 평가하고, 위험한 경우를 걸러내는 일. 이것들이 데모 성공의 실제 이유였다. 그리고 운영 환경에서는 이것들이 모두 사라졌다.</w:t>
      </w:r>
    </w:p>
    <w:p>
      <w:pPr/>
      <w:r>
        <w:t>이 물음에 대한 답은 모델 성능이 아닌 다른 곳에 있다. 데모 전날 밤, 팀이 무의식적으로 했던 일들 속에 있다.</w:t>
      </w:r>
    </w:p>
    <w:p>
      <w:pPr/>
      <w:r>
        <w:t>이 장에서는 AI 프로젝트가 데모에서 성공하고 운영에서 실패하는 구조적 이유를 추적한다. 먼저 이 실패가 특정 팀의 특수한 사례가 아님을 수치로 확인하고, AI가 기존 소프트웨어와 본질적으로 어떻게 다른지를 살펴본다. 그런 다음 데모 성공의 진짜 원인을 해부하고, 운영 실패 이후 팀이 범하는 흔한 오진 패턴을 짚는다. 마지막으로, 그동안 이름 없이 존재했던 구조에 이름을 붙인다.</w:t>
      </w:r>
    </w:p>
    <w:p>
      <w:pPr>
        <w:pStyle w:val="a4"/>
      </w:pPr>
      <w:r>
        <w:t>이 장면은 왜 반복되는가</w:t>
      </w:r>
    </w:p>
    <w:p>
      <w:pPr>
        <w:pStyle w:val="a8"/>
      </w:pPr>
      <w:r>
        <w:t>앞에서 묘사한 상황은 특정 팀의 부주의나 경험 부족에서 비롯된 것이 아니다. ZenML이 에이전트 배포 사례를 분석한 결과, 데모에서 운영으로의 전환 실패는 팀의 역량과 무관하게 구조적으로 발생하는 패턴으로 나타났다.</w:t>
      </w:r>
      <w:r>
        <w:rPr>
          <w:rStyle w:val="footnote reference"/>
        </w:rPr>
        <w:footnoteReference w:id="1"/>
      </w:r>
      <w:r>
        <w:t xml:space="preserve"> 데모 환경이 팀의 통제 아래 있는 한, 시스템은 언제든 잘 작동하는 것처럼 보일 수 있다. 문제는 그 통제가 사라지는 순간이다.</w:t>
      </w:r>
    </w:p>
    <w:p>
      <w:pPr/>
      <w:r>
        <w:t>그런데 과연 이것이 이 팀만의 이야기일까. 다음 절에서는 실패 통계를 통해 이 장면이 얼마나 보편적으로 반복되고 있는지를 확인한다.</w:t>
      </w:r>
      <w:r>
        <w:rPr>
          <w:rStyle w:val="footnote reference"/>
        </w:rPr>
        <w:footnoteReference w:id="2"/>
      </w:r>
      <w:r>
        <w:rPr>
          <w:rStyle w:val="footnote reference"/>
        </w:rPr>
        <w:footnoteReference w:id="3"/>
      </w:r>
    </w:p>
    <w:p>
      <w:pPr>
        <w:pStyle w:val="2"/>
      </w:pPr>
      <w:r>
        <w:t>1.2 이것은 이 팀만의 문제가 아니다</w:t>
      </w:r>
    </w:p>
    <w:p>
      <w:pPr/>
      <w:r>
        <w:t>앞에서 묘사한 장면이 낯설지 않다면, 그것은 이 팀이 특별히 준비가 부족했기 때문이 아니다. 이 팀은 데모를 위해 충분히 준비했다. 문제는 그 준비 방식이 운영 환경과 구조적으로 달랐다는 점이다. 그리고 이것은 거의 모든 AI 프로젝트에서 반복되는 패턴이다.</w:t>
      </w:r>
    </w:p>
    <w:p>
      <w:pPr>
        <w:pStyle w:val="3"/>
      </w:pPr>
      <w:r>
        <w:t>1.2.1 반복되는 실패의 수치들</w:t>
      </w:r>
    </w:p>
    <w:p>
      <w:pPr/>
      <w:r>
        <w:t>RAND Corporation이 2024년에 발표한 연구는 AI 프로젝트 관련 65명의 실무자를 심층 인터뷰하여 분석했다.</w:t>
      </w:r>
      <w:r>
        <w:rPr>
          <w:rStyle w:val="footnote reference"/>
        </w:rPr>
        <w:footnoteReference w:id="2"/>
      </w:r>
      <w:r>
        <w:t xml:space="preserve"> 결과는 명확하다. 조사 대상 AI 프로젝트의 80%가 실패했으며, 이는 비AI IT 프로젝트 실패율의 두 배에 달한다. 주목할 점은, 이 연구가 실패 원인을 모델 성능에서 찾지 않았다는 것이다. 반복적으로 등장한 원인은 데이터 파이프라인의 불안정성, 평가 기준의 부재, 운영 환경으로의 전환 실패 — 요컨대 시스템 구조의 문제였다.</w:t>
      </w:r>
    </w:p>
    <w:p>
      <w:pPr/>
      <w:r>
        <w:t>Gartner의 2024년 예측 보고서는 또 다른 각도에서 같은 현실을 보여준다.</w:t>
      </w:r>
      <w:r>
        <w:rPr>
          <w:rStyle w:val="footnote reference"/>
        </w:rPr>
        <w:footnoteReference w:id="3"/>
      </w:r>
      <w:r>
        <w:t xml:space="preserve"> 개념 증명(PoC, Proof of Concept) 단계를 통과한 생성형 AI 프로젝트의 30% 이상이 실제 운영 단계로 진입하지 못하고 폐기될 것으로 내다봤다. 데모가 성공한 프로젝트의 세 개 중 하나는 그 이후 단계에서 멈춘다는 뜻이다. Rexer Analytics와 KDnuggets의 실무자 응답 기반 조사에서도 배포에 성공한 프로젝트가 전체의 22%에서 32% 수준에 그친다는 수치가 확인된다.</w:t>
      </w:r>
      <w:r>
        <w:rPr>
          <w:rStyle w:val="footnote reference"/>
        </w:rPr>
        <w:footnoteReference w:id="4"/>
      </w:r>
    </w:p>
    <w:p>
      <w:pPr>
        <w:pStyle w:val="a4"/>
      </w:pPr>
      <w:r>
        <w:t>삼각 검증: 다른 기관의 데이터도 같은 방향을 가리킨다</w:t>
      </w:r>
    </w:p>
    <w:p>
      <w:pPr>
        <w:pStyle w:val="a8"/>
      </w:pPr>
      <w:r>
        <w:t>BCG의 분석에 따르면 AI 프로젝트에 투자한 기업 중 가시적인 비즈니스 가치를 달성하는 비율은 26%에 불과하다.</w:t>
      </w:r>
      <w:r>
        <w:rPr>
          <w:rStyle w:val="footnote reference"/>
        </w:rPr>
        <w:footnoteReference w:id="5"/>
      </w:r>
      <w:r>
        <w:t xml:space="preserve"> Deloitte의 조사 역시 기업 AI 실험의 30% 이하만이 전사적 확장 단계에 도달한다고 분석한다.</w:t>
      </w:r>
      <w:r>
        <w:rPr>
          <w:rStyle w:val="footnote reference"/>
        </w:rPr>
        <w:footnoteReference w:id="6"/>
      </w:r>
      <w:r>
        <w:t xml:space="preserve"> 출처와 조사 방법론이 서로 다름에도 불구하고 수치의 방향은 일치한다. 이는 특정 조사의 우연한 결과가 아닐 가능성이 높다.</w:t>
      </w:r>
    </w:p>
    <w:p>
      <w:pPr/>
      <w:r>
        <w:t>수치들을 나란히 놓으면 하나의 윤곽이 드러난다. PoC를 통과한 프로젝트의 상당수가 운영 직전 또는 운영 초기에 멈춘다. 그리고 그 실패는 모델의 품질 문제가 아니라 구조의 문제에서 비롯된다는 것이 공통된 진단이다.</w:t>
      </w:r>
    </w:p>
    <w:p>
      <w:pPr>
        <w:pStyle w:val="3"/>
      </w:pPr>
      <w:r>
        <w:t>1.2.2 성공한 팀과 실패한 팀의 차이</w:t>
      </w:r>
    </w:p>
    <w:p>
      <w:pPr/>
      <w:r>
        <w:t>그렇다면 운영에 성공한 팀은 무엇이 달랐는가. ZenML이 1,200개 이상의 AI 배포 사례를 분석한 결과는 이 질문에 직접적인 답을 준다.</w:t>
      </w:r>
      <w:r>
        <w:rPr>
          <w:rStyle w:val="footnote reference"/>
        </w:rPr>
        <w:footnoteReference w:id="7"/>
      </w:r>
      <w:r>
        <w:t xml:space="preserve"> 운영에 성공한 팀과 실패한 팀 사이의 결정적 차이는 어떤 모델을 사용했는가가 아니었다. 성공한 팀은 시스템 엔지니어링 역량을 갖추고 있었다. 파이프라인을 구조화하고, 실패를 처리하고, 출력을 평가하는 구조가 있었다. 실패한 팀은 대체로 모델과 프롬프트에만 집중했다.</w:t>
      </w:r>
    </w:p>
    <w:p>
      <w:pPr/>
      <w:r>
        <w:t>이 결과가 의미하는 바는 분명하다. 앞 절에서 묘사한 팀이 실패한 것은 그들이 무능했기 때문이 아니다. 그들은 최선을 다해 데모를 준비했다. 문제는 그 준비가 사람의 판단에 의존했다는 점이다. 입력을 선별하고, 출력을 평가하고, 위험한 경우를 걸러내는 일을 사람이 수동으로 했다. 운영 환경에서는 그 사람이 사라진다.</w:t>
      </w:r>
    </w:p>
    <w:p>
      <w:pPr>
        <w:pStyle w:val="afd"/>
      </w:pPr>
      <w:r>
        <w:t>실패 귀인 오류(Attribution Error)</w:t>
      </w:r>
    </w:p>
    <w:p>
      <w:pPr>
        <w:pStyle w:val="afd"/>
      </w:pPr>
      <w:r>
        <w:t>시스템의 구조적 문제를 특정 모델의 한계나 팀원의 실수로 돌리는 진단 패턴을 가리킨다. 실패 귀인 오류는 진짜 원인을 가리고, 반복적인 실패를 낳는다. "모델이 문제다", "프롬프트가 잘못됐다"는 진단이 가장 흔한 형태다. 이에 대해서는 1.5절에서 더 자세히 다룬다.</w:t>
      </w:r>
    </w:p>
    <w:p>
      <w:pPr/>
      <w:r>
        <w:t>이 패턴은 한 팀의 이야기가 아니다. 산업 전반에서 반복되고 있는 구조적 현상이다. 실패한 팀들이 특별히 무능했던 것이 아니고, 성공한 팀들이 특별히 좋은 모델을 사용했던 것도 아니다. 차이는 시스템의 유무에 있었다.</w:t>
      </w:r>
    </w:p>
    <w:p>
      <w:pPr/>
      <w:r>
        <w:t>그렇다면 자연스럽게 이런 질문이 따라온다. "좋은 모델을 쓰면 해결되지 않나?" 이것이 많은 팀이 처음 가지는 직관이다. 더 나은 모델로 교체하거나, 프롬프트를 더 정교하게 다듬으면 운영 실패를 막을 수 있지 않을까. 다음 절에서는 이 직관을 직접 검토한다. AI가 기존 소프트웨어와 본질적으로 어떻게 다른지를 이해하고 나면, 왜 이 직관이 문제를 해결하지 못하는지가 명확해진다.</w:t>
      </w:r>
    </w:p>
    <w:p>
      <w:pPr>
        <w:pStyle w:val="2"/>
      </w:pPr>
      <w:r>
        <w:t>1.3 AI는 소프트웨어처럼 동작하지 않는다</w:t>
      </w:r>
    </w:p>
    <w:p>
      <w:pPr/>
      <w:r>
        <w:t>앞에서 AI 프로젝트의 실패가 특정 팀의 사례가 아니라 구조적으로 반복되는 패턴임을 확인했다. 그렇다면 왜 이 패턴은 반복되는가. 많은 팀이 처음 내놓는 답은 "더 좋은 모델을 쓰면 해결된다"는 것이다. 이 절에서는 그 직관을 검토하기 전에 먼저 짚어야 할 것, 즉 AI가 기존 소프트웨어와 본질적으로 어떻게 다른지를 살펴본다.</w:t>
      </w:r>
    </w:p>
    <w:p>
      <w:pPr>
        <w:pStyle w:val="3"/>
      </w:pPr>
      <w:r>
        <w:t>1.3.1 결정론적 세계의 균열</w:t>
      </w:r>
    </w:p>
    <w:p>
      <w:pPr/>
      <w:r>
        <w:t xml:space="preserve">소프트웨어 개발자라면 다음 상황이 자연스럽게 느껴질 것이다. 함수에 같은 입력을 넣으면 언제나 같은 출력이 나온다. </w:t>
      </w:r>
      <w:r>
        <w:rPr>
          <w:rStyle w:val="ab"/>
        </w:rPr>
        <w:t>add(2, 3)</w:t>
      </w:r>
      <w:r>
        <w:t xml:space="preserve">은 항상 </w:t>
      </w:r>
      <w:r>
        <w:rPr>
          <w:rStyle w:val="ab"/>
        </w:rPr>
        <w:t>5</w:t>
      </w:r>
      <w:r>
        <w:t xml:space="preserve">다. 어제도, 오늘도, 100번을 호출해도 달라지지 않는다. 이것을 </w:t>
      </w:r>
      <w:r>
        <w:rPr>
          <w:b/>
        </w:rPr>
        <w:t>결정론(Determinism)</w:t>
      </w:r>
      <w:r>
        <w:t>이라고 한다. 소프트웨어의 핵심 전제이자, 테스트가 가능한 이유다. 테스트는 기대 출력이 고정되어 있다는 가정 위에 서 있다.</w:t>
      </w:r>
    </w:p>
    <w:p>
      <w:pPr/>
      <w:r>
        <w:t>AI 시스템은 이 전제를 공유하지 않는다.</w:t>
      </w:r>
    </w:p>
    <w:p>
      <w:pPr/>
      <w:r>
        <w:t>비유를 하나 들어보자. 목적지를 입력하면 항상 같은 경로를 안내하는 내비게이션이 있다고 하자. 이것은 결정론적 소프트웨어의 작동 방식과 같다. 이제 상상해보자. 같은 목적지를 입력했는데 어떤 날은 A 경로를, 어떤 날은 B 경로를 안내한다면? 그것은 그냥 불편한 내비게이션이다. 그런데 AI 시스템이 보여주는 비결정성은 그보다 더 근본적이다. 같은 주소를 입력했는데 도착 경로가 달라지는 것이 아니라, 목적지 자체가 달라질 수 있다. 이것이 LLM(대형 언어 모델, Large Language Model) 기반 시스템의 본질이다.</w:t>
      </w:r>
    </w:p>
    <w:p>
      <w:pPr>
        <w:pStyle w:val="ae"/>
      </w:pPr>
      <w:r>
        <w:t>그림 1-1. 결정론적 시스템과 비결정론적 시스템의 입출력 구조</w:t>
      </w:r>
    </w:p>
    <w:p>
      <w:pPr>
        <w:pStyle w:val="a5"/>
      </w:pPr>
      <w:r>
        <w:t>[결정론적 시스템]</w:t>
      </w:r>
    </w:p>
    <w:p>
      <w:pPr>
        <w:pStyle w:val="a5"/>
      </w:pPr>
      <w:r>
        <w:t>입력 A ──→ [확정적 함수 f] ──→ 출력 X</w:t>
      </w:r>
    </w:p>
    <w:p>
      <w:pPr>
        <w:pStyle w:val="a5"/>
      </w:pPr>
      <w:r>
        <w:t>입력 A ──→ [확정적 함수 f] ──→ 출력 X  (항상 동일)</w:t>
      </w:r>
    </w:p>
    <w:p>
      <w:pPr>
        <w:pStyle w:val="a5"/>
      </w:pPr>
      <w:r>
        <w:t>입력 A ──→ [확정적 함수 f] ──→ 출력 X</w:t>
      </w:r>
    </w:p>
    <w:p>
      <w:pPr>
        <w:pStyle w:val="a5"/>
      </w:pPr>
      <w:r/>
    </w:p>
    <w:p>
      <w:pPr>
        <w:pStyle w:val="a5"/>
      </w:pPr>
      <w:r>
        <w:t>[비결정론적 시스템]</w:t>
      </w:r>
    </w:p>
    <w:p>
      <w:pPr>
        <w:pStyle w:val="a5"/>
      </w:pPr>
      <w:r>
        <w:t>입력 A ──→ [확률적 함수 g] ──→ 출력 X₁</w:t>
      </w:r>
    </w:p>
    <w:p>
      <w:pPr>
        <w:pStyle w:val="a5"/>
      </w:pPr>
      <w:r>
        <w:t>입력 A ──→ [확률적 함수 g] ──→ 출력 X₂  (매번 다를 수 있음)</w:t>
      </w:r>
    </w:p>
    <w:p>
      <w:pPr>
        <w:pStyle w:val="a5"/>
      </w:pPr>
      <w:r>
        <w:t>입력 A ──→ [확률적 함수 g] ──→ 출력 X₃</w:t>
      </w:r>
    </w:p>
    <w:p>
      <w:pPr>
        <w:pStyle w:val="a5"/>
      </w:pPr>
      <w:r>
        <w:t xml:space="preserve">                                   ↕</w:t>
      </w:r>
    </w:p>
    <w:p>
      <w:pPr>
        <w:pStyle w:val="a5"/>
      </w:pPr>
      <w:r>
        <w:t xml:space="preserve">                          (출력의 분포로 존재)</w:t>
      </w:r>
    </w:p>
    <w:p>
      <w:pPr>
        <w:pStyle w:val="afd"/>
      </w:pPr>
      <w:r>
        <w:t>비결정성(Nondeterminism)</w:t>
      </w:r>
    </w:p>
    <w:p>
      <w:pPr>
        <w:pStyle w:val="afd"/>
      </w:pPr>
      <w:r>
        <w:t>동일한 입력을 제공해도 실행마다 다른 출력이 나올 수 있는 AI 시스템의 본질적 특성. 소프트웨어 개발에서 가정하는 결정론적 입출력 관계가 성립하지 않는다. temperature 파라미터는 이 특성을 줄이는 도구이지 제거하는 도구가 아니다.</w:t>
      </w:r>
    </w:p>
    <w:p>
      <w:pPr>
        <w:pStyle w:val="3"/>
      </w:pPr>
      <w:r>
        <w:t>1.3.2 비결정성은 버그가 아니다</w:t>
      </w:r>
    </w:p>
    <w:p>
      <w:pPr/>
      <w:r>
        <w:t xml:space="preserve">"그러면 temperature를 0으로 설정하면 되는 것 아닌가?" 이것은 비결정성을 처음 접한 개발자들이 가장 많이 내놓는 반응이다. temperature는 LLM의 출력 샘플링 분포를 좁히는 파라미터로, 값이 낮을수록 출력이 안정적으로 수렴하는 경향이 있다. 그러나 이것은 </w:t>
      </w:r>
      <w:r>
        <w:rPr>
          <w:b/>
        </w:rPr>
        <w:t>비결정성을 줄이는</w:t>
      </w:r>
      <w:r>
        <w:t xml:space="preserve"> 것이지 </w:t>
      </w:r>
      <w:r>
        <w:rPr>
          <w:b/>
        </w:rPr>
        <w:t>없애는</w:t>
      </w:r>
      <w:r>
        <w:t xml:space="preserve"> 것이 아니다.</w:t>
      </w:r>
    </w:p>
    <w:p>
      <w:pPr/>
      <w:r>
        <w:t>Atil 외 연구진이 2024년 발표한 실증 연구는 이 오해를 직접적으로 다룬다.</w:t>
      </w:r>
      <w:r>
        <w:rPr>
          <w:rStyle w:val="footnote reference"/>
        </w:rPr>
        <w:footnoteReference w:id="8"/>
      </w:r>
      <w:r>
        <w:t xml:space="preserve"> 이들은 temperature를 0으로 고정한 상태에서 동일한 프롬프트를 반복 실행하여 출력을 비교했다. MMLU와 BIG-Bench를 포함한 여러 벤치마크에서 실험한 결과, temperature=0에서도 LLM은 동일한 프롬프트에 대해 서로 다른 답변을 반환했다. 설정값이 아무리 낮아도, 모델 내부의 부동소수점 연산과 하드웨어 수준의 미세한 차이가 결과에 영향을 미칠 수 있다.</w:t>
      </w:r>
    </w:p>
    <w:p>
      <w:pPr/>
      <w:r>
        <w:t>코드 생성 태스크에서도 같은 현실이 확인된다. Ouyang 외 연구진의 2025년 연구에 따르면, 동일한 프로그래밍 문제를 100번 제출했을 때 75.76%에서 완전히 동일한 출력이 단 한 번도 반복되지 않았다.</w:t>
      </w:r>
      <w:r>
        <w:rPr>
          <w:rStyle w:val="footnote reference"/>
        </w:rPr>
        <w:footnoteReference w:id="9"/>
      </w:r>
      <w:r>
        <w:t xml:space="preserve"> 100번 중 76번은 서로 다른 코드가 나왔다는 뜻이다. 이것은 이례적인 실험 결과가 아니라, 현재 LLM 시스템의 전형적인 작동 방식이다.</w:t>
      </w:r>
    </w:p>
    <w:p>
      <w:pPr>
        <w:pStyle w:val="a4"/>
      </w:pPr>
      <w:r>
        <w:t>temperature=0은 비결정성을 제거하지 않는다</w:t>
      </w:r>
    </w:p>
    <w:p>
      <w:pPr>
        <w:pStyle w:val="a8"/>
      </w:pPr>
      <w:r>
        <w:t>temperature=0은 확률 분포를 가장 높은 확률의 토큰으로 좁히는 설정이다. 샘플링 분포를 극단적으로 좁히는 것이지, 분포 자체를 없애는 것이 아니다. 실제 추론 과정에서는 부동소수점 연산의 비결정성, 병렬 처리 환경의 실행 순서 차이 등이 출력에 영향을 줄 수 있다. Atil et al.(2024)의 실증 결과는 이를 뒷받침한다.</w:t>
      </w:r>
      <w:r>
        <w:rPr>
          <w:rStyle w:val="footnote reference"/>
        </w:rPr>
        <w:footnoteReference w:id="8"/>
      </w:r>
      <w:r>
        <w:t xml:space="preserve"> 비결정성을 시스템 설계 단계에서 처리해야 하는 이유가 여기에 있다.</w:t>
      </w:r>
    </w:p>
    <w:p>
      <w:pPr/>
      <w:r>
        <w:t>O'Reilly Radar의 2026년 보고서는 이 특성을 명확히 표현한다.</w:t>
      </w:r>
      <w:r>
        <w:rPr>
          <w:rStyle w:val="footnote reference"/>
        </w:rPr>
        <w:footnoteReference w:id="10"/>
      </w:r>
      <w:r>
        <w:t xml:space="preserve"> AI는 라이브러리가 아닌 "비결정론적 협력자(nondeterministic collaborator)"다. 그 표현이 함의하는 바는 이렇다. 비결정성은 제거해야 할 버그가 아니라, 억제하고 관리해야 할 AI의 본질적 특성이다. 이것을 이해하지 못하면, 소프트웨어 개발에서 자연스럽게 전제해온 것들이 AI 시스템에서는 그대로 적용되지 않는다. 재현 가능한 테스트, 일관된 출력 검증, 예측 가능한 실패 모드가 모두 그렇다.</w:t>
      </w:r>
    </w:p>
    <w:p>
      <w:pPr/>
      <w:r>
        <w:t>Sculley 외 연구진이 2015년 NeurIPS에서 발표한 연구는 이 지점을 시스템 수준에서 짚는다.</w:t>
      </w:r>
      <w:r>
        <w:rPr>
          <w:rStyle w:val="footnote reference"/>
        </w:rPr>
        <w:footnoteReference w:id="11"/>
      </w:r>
      <w:r>
        <w:t xml:space="preserve"> ML 시스템에서 실제 ML 코드가 차지하는 비중은 전체의 약 5%에 불과하다. 나머지 95%는 데이터 파이프라인, 서빙 인프라, 모니터링, 설정 관리 등 모델 바깥의 시스템이다. 모델이 좋아진다고 해서 이 95%의 문제가 해결되지는 않는다. 비결정론적 모델을 둘러싼 시스템 구조가 없으면, 좋은 모델도 운영 환경에서 예측 불가능하게 작동한다.</w:t>
      </w:r>
    </w:p>
    <w:p>
      <w:pPr/>
      <w:r>
        <w:t>이쯤 되면 자연스럽게 이런 의문이 생긴다. 그렇다면 데모는 어떻게 성공했는가. 비결정론적인 시스템을 가지고, 체계적인 구조도 없이, 팀은 어떻게 임원진 앞에서 인상적인 결과를 보여줄 수 있었는가. 그 성공의 실제 구조를 다음 절에서 해부한다.</w:t>
      </w:r>
    </w:p>
    <w:p>
      <w:pPr>
        <w:pStyle w:val="2"/>
      </w:pPr>
      <w:r>
        <w:t>1.4 데모가 성공한 진짜 이유</w:t>
      </w:r>
    </w:p>
    <w:p>
      <w:pPr/>
      <w:r>
        <w:t>앞 절에서 AI 시스템의 비결정성이 기존 소프트웨어 개발의 전제를 어떻게 뒤흔드는지 살펴보았다. 그렇다면 역설이 생긴다. 비결정론적인 시스템을 가지고, 평가 기준도 체계적인 파이프라인도 없이, 그 팀은 어떻게 임원진 앞에서 인상적인 데모를 성공시킬 수 있었을까. 이 절에서는 그 성공의 이면을 해부한다.</w:t>
      </w:r>
    </w:p>
    <w:p>
      <w:pPr>
        <w:pStyle w:val="3"/>
      </w:pPr>
      <w:r>
        <w:t>1.4.1 팀이 무의식적으로 했던 세 가지 일</w:t>
      </w:r>
    </w:p>
    <w:p>
      <w:pPr/>
      <w:r>
        <w:t>데모 전날 밤으로 돌아가보자. 팀은 세 가지 일을 하고 있었다. 처음에는 그냥 준비처럼 보인다. 그러나 조금 더 들여다보면, 이것은 단순한 준비가 아니었다.</w:t>
      </w:r>
    </w:p>
    <w:p>
      <w:pPr/>
      <w:r>
        <w:t xml:space="preserve">첫 번째는 </w:t>
      </w:r>
      <w:r>
        <w:rPr>
          <w:b/>
        </w:rPr>
        <w:t>입력 통제</w:t>
      </w:r>
      <w:r>
        <w:t>다. "이 질문은 하지 말아줘"라고 발표자에게 부탁한 것이 그것이다. 팀은 시스템에 들어올 입력을 사전에 필터링했다. 시스템이 잘 처리할 수 있는 질문만 데모 시나리오에 포함시켰고, 그렇지 않은 질문은 리스트에서 제외했다. 이것은 문지기 역할이다. 입력의 다양성을 인위적으로 줄인 것이다.</w:t>
      </w:r>
    </w:p>
    <w:p>
      <w:pPr/>
      <w:r>
        <w:t xml:space="preserve">두 번째는 </w:t>
      </w:r>
      <w:r>
        <w:rPr>
          <w:b/>
        </w:rPr>
        <w:t>출력 평가</w:t>
      </w:r>
      <w:r>
        <w:t>다. 데모 전날 밤 프롬프트를 수십 번 조정하면서 팀은 매 실행마다 응답을 들여다봤다. "이건 쓸 수 있다", "이건 안 된다"를 판단하는 사람이 루프 안에 있었다. 스크린샷을 찍어두었다는 것은, 팀이 이미 가장 좋은 출력을 골랐다는 뜻이다. 사람이 직접 출력을 검토하고 통과 여부를 결정하는 구조였다.</w:t>
      </w:r>
    </w:p>
    <w:p>
      <w:pPr/>
      <w:r>
        <w:t xml:space="preserve">세 번째는 </w:t>
      </w:r>
      <w:r>
        <w:rPr>
          <w:b/>
        </w:rPr>
        <w:t>실패 처리</w:t>
      </w:r>
      <w:r>
        <w:t>다. 테스트 중 나쁜 응답이 나왔을 때 팀은 두 가지 중 하나를 했다. 다시 실행하거나, 그 시나리오를 발표에서 통째로 제외했다. 실패를 사용자에게 노출하지 않았다. 실패가 발생했을 때 그것을 처리하는 로직이, 비공식적이지만, 존재했다.</w:t>
      </w:r>
    </w:p>
    <w:p>
      <w:pPr/>
      <w:r>
        <w:t>이 세 가지를 다시 나열해보면 이렇다: 입력 통제, 출력 평가, 실패 처리. 이것이 데모를 성공하게 만든 실제 구조다. 모델이 특별히 좋아진 것이 아니었다. 팀이 모델 주변에 비공식적인 구조를 쌓았고, 그 구조 덕분에 데모가 작동한 것이다.</w:t>
      </w:r>
    </w:p>
    <w:p>
      <w:pPr>
        <w:pStyle w:val="3"/>
      </w:pPr>
      <w:r>
        <w:t>1.4.2 운영 환경에서 사라진 것</w:t>
      </w:r>
    </w:p>
    <w:p>
      <w:pPr/>
      <w:r>
        <w:t>데모 성공 직후, 그 비공식 구조는 조용히 해체되었다. 실제 사용자가 시스템에 접근하기 시작했을 때, 팀이 전날 밤 인위적으로 만들었던 조건들은 어느 것도 남아 있지 않았다.</w:t>
      </w:r>
    </w:p>
    <w:p>
      <w:pPr/>
      <w:r>
        <w:t>사용자는 팀이 준비하지 않은 질문을 입력했다. 입력을 사전에 검토하는 사람이 없었다. 응답이 나왔을 때 그것을 검토하고 통과 여부를 결정하는 사람도 없었다. 좋지 않은 응답이 나왔을 때 다시 실행하거나 제외하는 로직도 없었다. 시스템은 그대로인데 작동 방식은 완전히 달라졌다. "달라진 게 없는데 왜 안 되지?"라는 질문이 나올 수밖에 없는 구조였다.</w:t>
      </w:r>
    </w:p>
    <w:p>
      <w:pPr/>
      <w:r>
        <w:t>달라진 것은 모델이 아니었다. 달라진 것은 구조였다.</w:t>
      </w:r>
      <w:r>
        <w:rPr>
          <w:rStyle w:val="footnote reference"/>
        </w:rPr>
        <w:footnoteReference w:id="12"/>
      </w:r>
    </w:p>
    <w:p>
      <w:pPr/>
      <w:r>
        <w:t>martinfowler.com의 실무 사례 분석은 이 지점을 이렇게 표현한다. "LLM과 프롬프트는 프로덕션에 필요한 것의 극히 일부다."</w:t>
      </w:r>
      <w:r>
        <w:rPr>
          <w:rStyle w:val="footnote reference"/>
        </w:rPr>
        <w:footnoteReference w:id="12"/>
      </w:r>
      <w:r>
        <w:t xml:space="preserve"> 데모에서 빛났던 LLM 출력은 그 주변에 쌓인 비공식 구조 위에서 작동하고 있었다. 그 구조가 사라지자 LLM은 홀로 남겨졌고, 혼자서는 운영 환경의 다양성을 감당하지 못했다.</w:t>
      </w:r>
    </w:p>
    <w:p>
      <w:pPr/>
      <w:r>
        <w:t>ZenML의 에이전트 배포 갭 분석도 같은 현상을 다른 각도에서 확인한다.</w:t>
      </w:r>
      <w:r>
        <w:rPr>
          <w:rStyle w:val="footnote reference"/>
        </w:rPr>
        <w:footnoteReference w:id="1"/>
      </w:r>
      <w:r>
        <w:t xml:space="preserve"> 데모에서 운영으로의 전환에서 실패하는 팀과 성공하는 팀의 차이는 모델의 질에 있지 않았다. 실패한 팀은 모델 단독으로 운영 환경을 감당하려 했고, 성공한 팀은 모델을 감싸는 시스템 구조를 갖추고 있었다.</w:t>
      </w:r>
    </w:p>
    <w:p>
      <w:pPr/>
      <w:r>
        <w:t>Sculley 외 연구진이 지적한 것처럼, ML 시스템에서 실제 ML 코드는 전체의 약 5%에 불과하다.</w:t>
      </w:r>
      <w:r>
        <w:rPr>
          <w:rStyle w:val="footnote reference"/>
        </w:rPr>
        <w:footnoteReference w:id="11"/>
      </w:r>
      <w:r>
        <w:t xml:space="preserve"> 나머지 95%는 모델 바깥의 구조다. 데모가 성공할 수 있었던 이유는, 팀이 무의식적으로 그 95%의 일부를 임시방편으로 구현하고 있었기 때문이다. 운영으로 넘어가면서 그 임시 구조가 사라졌을 때, 시스템은 5%만 남은 채로 사용자 앞에 서게 되었다.</w:t>
      </w:r>
    </w:p>
    <w:p>
      <w:pPr>
        <w:pStyle w:val="ae"/>
      </w:pPr>
      <w:r>
        <w:t>표 1-1. 데모 환경과 운영 환경 비교</w:t>
      </w:r>
    </w:p>
    <w:tbl>
      <w:tblPr>
        <w:tblStyle w:val="afb"/>
        <w:tblW w:type="auto" w:w="0"/>
        <w:tblLook w:firstColumn="1" w:firstRow="1" w:lastColumn="0" w:lastRow="0" w:noHBand="0" w:noVBand="1" w:val="04A0"/>
      </w:tblPr>
      <w:tblGrid>
        <w:gridCol w:w="3009"/>
        <w:gridCol w:w="3009"/>
        <w:gridCol w:w="3009"/>
      </w:tblGrid>
      <w:tr>
        <w:tc>
          <w:tcPr>
            <w:tcW w:type="dxa" w:w="3009"/>
          </w:tcPr>
          <w:p>
            <w:r>
              <w:t>항목</w:t>
            </w:r>
          </w:p>
        </w:tc>
        <w:tc>
          <w:tcPr>
            <w:tcW w:type="dxa" w:w="3009"/>
          </w:tcPr>
          <w:p>
            <w:r>
              <w:t>데모 환경</w:t>
            </w:r>
          </w:p>
        </w:tc>
        <w:tc>
          <w:tcPr>
            <w:tcW w:type="dxa" w:w="3009"/>
          </w:tcPr>
          <w:p>
            <w:r>
              <w:t>운영 환경</w:t>
            </w:r>
          </w:p>
        </w:tc>
      </w:tr>
      <w:tr>
        <w:tc>
          <w:tcPr>
            <w:tcW w:type="dxa" w:w="3009"/>
          </w:tcPr>
          <w:p>
            <w:r>
              <w:t>입력</w:t>
            </w:r>
          </w:p>
        </w:tc>
        <w:tc>
          <w:tcPr>
            <w:tcW w:type="dxa" w:w="3009"/>
          </w:tcPr>
          <w:p>
            <w:r>
              <w:t>선별되고 통제된 입력</w:t>
            </w:r>
          </w:p>
        </w:tc>
        <w:tc>
          <w:tcPr>
            <w:tcW w:type="dxa" w:w="3009"/>
          </w:tcPr>
          <w:p>
            <w:r>
              <w:t>예측 불가한 다양한 입력</w:t>
            </w:r>
          </w:p>
        </w:tc>
      </w:tr>
      <w:tr>
        <w:tc>
          <w:tcPr>
            <w:tcW w:type="dxa" w:w="3009"/>
          </w:tcPr>
          <w:p>
            <w:r>
              <w:t>출력</w:t>
            </w:r>
          </w:p>
        </w:tc>
        <w:tc>
          <w:tcPr>
            <w:tcW w:type="dxa" w:w="3009"/>
          </w:tcPr>
          <w:p>
            <w:r>
              <w:t>사람이 검토 후 선택</w:t>
            </w:r>
          </w:p>
        </w:tc>
        <w:tc>
          <w:tcPr>
            <w:tcW w:type="dxa" w:w="3009"/>
          </w:tcPr>
          <w:p>
            <w:r>
              <w:t>자동으로 사용자에게 전달</w:t>
            </w:r>
          </w:p>
        </w:tc>
      </w:tr>
      <w:tr>
        <w:tc>
          <w:tcPr>
            <w:tcW w:type="dxa" w:w="3009"/>
          </w:tcPr>
          <w:p>
            <w:r>
              <w:t>맥락</w:t>
            </w:r>
          </w:p>
        </w:tc>
        <w:tc>
          <w:tcPr>
            <w:tcW w:type="dxa" w:w="3009"/>
          </w:tcPr>
          <w:p>
            <w:r>
              <w:t>팀이 직접 관리</w:t>
            </w:r>
          </w:p>
        </w:tc>
        <w:tc>
          <w:tcPr>
            <w:tcW w:type="dxa" w:w="3009"/>
          </w:tcPr>
          <w:p>
            <w:r>
              <w:t>다양한 사용자 맥락</w:t>
            </w:r>
          </w:p>
        </w:tc>
      </w:tr>
      <w:tr>
        <w:tc>
          <w:tcPr>
            <w:tcW w:type="dxa" w:w="3009"/>
          </w:tcPr>
          <w:p>
            <w:r>
              <w:t>실패 처리</w:t>
            </w:r>
          </w:p>
        </w:tc>
        <w:tc>
          <w:tcPr>
            <w:tcW w:type="dxa" w:w="3009"/>
          </w:tcPr>
          <w:p>
            <w:r>
              <w:t>나쁜 응답은 제외</w:t>
            </w:r>
          </w:p>
        </w:tc>
        <w:tc>
          <w:tcPr>
            <w:tcW w:type="dxa" w:w="3009"/>
          </w:tcPr>
          <w:p>
            <w:r>
              <w:t>실패 처리 구조 없음</w:t>
            </w:r>
          </w:p>
        </w:tc>
      </w:tr>
    </w:tbl>
    <w:p>
      <w:pPr>
        <w:pStyle w:val="a4"/>
      </w:pPr>
      <w:r>
        <w:t>데모는 비공식 하네스 위에서 작동했다</w:t>
      </w:r>
    </w:p>
    <w:p>
      <w:pPr>
        <w:pStyle w:val="a8"/>
      </w:pPr>
      <w:r>
        <w:t>데모 성공을 만든 세 가지 기능, 즉 입력 통제, 출력 평가, 실패 처리는 공식적인 시스템으로 설계된 것이 아니었다. 팀이 경험과 직관으로 즉흥적으로 수행한 것이다. 이 비공식 구조를 이름 붙이고 시스템으로 설계하는 것이 이 책 전반에서 다룰 하네스(Harness)의 출발점이다.</w:t>
      </w:r>
    </w:p>
    <w:p>
      <w:pPr/>
      <w:r>
        <w:t>그렇다면 왜 팀은 이 구조를 "구조"로 인식하지 못했는가. 왜 모든 사람이 "데모 때는 됐는데"라고만 말하고, 데모를 성공시킨 조건들에 대해서는 묻지 않았는가. 그 오진의 패턴을 다음 절에서 살펴본다.</w:t>
      </w:r>
    </w:p>
    <w:p>
      <w:pPr>
        <w:pStyle w:val="2"/>
      </w:pPr>
      <w:r>
        <w:t>1.5 우리는 늘 엉뚱한 것을 탓한다</w:t>
      </w:r>
    </w:p>
    <w:p>
      <w:pPr/>
      <w:r>
        <w:t>앞 절에서 데모 성공의 진짜 이유를 해부했다. 팀이 데모 전날 밤 무의식적으로 수행한 입력 통제, 출력 평가, 실패 처리가 성공을 만들었으며, 운영으로 전환되는 순간 그 비공식 구조가 사라지면서 시스템이 무너졌다는 것을 확인했다. 그렇다면 이제 자연스럽게 다음 질문이 따라온다. 팀은 이 사실을 알고 있었을까? 실패 이후, 팀은 무엇을 탓했는가.</w:t>
      </w:r>
    </w:p>
    <w:p>
      <w:pPr>
        <w:pStyle w:val="3"/>
      </w:pPr>
      <w:r>
        <w:t>1.5.1 실패 이후 팀이 내리는 진단</w:t>
      </w:r>
    </w:p>
    <w:p>
      <w:pPr/>
      <w:r>
        <w:t>운영 실패 이후 팀은 반드시 원인을 찾는다. 이것은 자연스러운 반응이다. 문제는 그 원인 탐색이 향하는 방향이다. RAND Corporation의 2024년 연구는 65명의 실무자 인터뷰를 통해 실패 이후 팀이 내리는 귀인 패턴을 분석했다.</w:t>
      </w:r>
      <w:r>
        <w:rPr>
          <w:rStyle w:val="footnote reference"/>
        </w:rPr>
        <w:footnoteReference w:id="2"/>
      </w:r>
      <w:r>
        <w:t xml:space="preserve"> 반복적으로 등장한 진단은 세 가지 방향을 향하고 있었다. 모델, 프롬프트, 그리고 담당자였다.</w:t>
      </w:r>
    </w:p>
    <w:p>
      <w:pPr/>
      <w:r>
        <w:t xml:space="preserve">첫 번째 유형은 </w:t>
      </w:r>
      <w:r>
        <w:rPr>
          <w:b/>
        </w:rPr>
        <w:t>모델 귀인</w:t>
      </w:r>
      <w:r>
        <w:t>이다. "이 모델은 아직 충분히 좋지 않다"는 진단이다. 취하는 조치는 명확하다. 더 최신의, 더 성능 좋은 모델로 교체한다. GPT-3.5를 쓰다가 GPT-4로, GPT-4를 쓰다가 다음 버전으로. 그러나 결과는 기대와 다를 때가 많다. 새 모델을 도입해도 같은 종류의 실패가 반복된다. 운영 환경의 다양한 입력을 받아내고, 출력을 평가하고, 실패를 처리하는 구조가 없는 상태에서 모델을 교체하는 것은 엔진만 바꾼 채 도로 없이 달리려는 것과 다르지 않다.</w:t>
      </w:r>
    </w:p>
    <w:p>
      <w:pPr/>
      <w:r>
        <w:t xml:space="preserve">두 번째 유형은 </w:t>
      </w:r>
      <w:r>
        <w:rPr>
          <w:b/>
        </w:rPr>
        <w:t>프롬프트 귀인</w:t>
      </w:r>
      <w:r>
        <w:t>이다. "지시 방식이 잘못됐다"는 진단이다. 프롬프트 엔지니어링에 다시 자원이 투입된다. 프롬프트를 더 상세하게, 더 명확하게, 더 다양한 예시를 포함해서 작성한다. 이것은 부분적으로 효과가 있을 수 있다. 그러나 구조 부재라는 근본 원인을 건드리지 않는다. 더 좋은 프롬프트는 좋은 입력에 대해 더 좋은 출력을 낼 수 있지만, 예측 불가한 입력이 들어왔을 때 그것을 처리하는 메커니즘을 만들어주지는 않는다.</w:t>
      </w:r>
      <w:r>
        <w:rPr>
          <w:rStyle w:val="footnote reference"/>
        </w:rPr>
        <w:footnoteReference w:id="12"/>
      </w:r>
    </w:p>
    <w:p>
      <w:pPr/>
      <w:r>
        <w:t xml:space="preserve">세 번째 유형은 </w:t>
      </w:r>
      <w:r>
        <w:rPr>
          <w:b/>
        </w:rPr>
        <w:t>담당자 귀인</w:t>
      </w:r>
      <w:r>
        <w:t>이다. "이 사람이 AI를 충분히 이해하지 못해서"라는 진단이다. 교육 프로그램이 마련되거나, 심한 경우 인력 교체가 이루어진다. 이 역시 근본 원인과는 거리가 멀다. AI를 깊이 이해하는 새로운 담당자가 와도, 시스템 구조가 없다면 같은 실패가 재현될 가능성이 높다.</w:t>
      </w:r>
    </w:p>
    <w:p>
      <w:pPr>
        <w:pStyle w:val="3"/>
      </w:pPr>
      <w:r>
        <w:t>1.5.2 귀인 오류가 공유하는 맹점</w:t>
      </w:r>
    </w:p>
    <w:p>
      <w:pPr>
        <w:pStyle w:val="ae"/>
      </w:pPr>
      <w:r>
        <w:t>표 1-2. 실패 귀인 오류 유형</w:t>
      </w:r>
    </w:p>
    <w:tbl>
      <w:tblPr>
        <w:tblStyle w:val="afb"/>
        <w:tblW w:type="auto" w:w="0"/>
        <w:tblLook w:firstColumn="1" w:firstRow="1" w:lastColumn="0" w:lastRow="0" w:noHBand="0" w:noVBand="1" w:val="04A0"/>
      </w:tblPr>
      <w:tblGrid>
        <w:gridCol w:w="2256"/>
        <w:gridCol w:w="2256"/>
        <w:gridCol w:w="2256"/>
        <w:gridCol w:w="2256"/>
      </w:tblGrid>
      <w:tr>
        <w:tc>
          <w:tcPr>
            <w:tcW w:type="dxa" w:w="2256"/>
          </w:tcPr>
          <w:p>
            <w:r>
              <w:t>귀인 대상</w:t>
            </w:r>
          </w:p>
        </w:tc>
        <w:tc>
          <w:tcPr>
            <w:tcW w:type="dxa" w:w="2256"/>
          </w:tcPr>
          <w:p>
            <w:r>
              <w:t>흔한 진단</w:t>
            </w:r>
          </w:p>
        </w:tc>
        <w:tc>
          <w:tcPr>
            <w:tcW w:type="dxa" w:w="2256"/>
          </w:tcPr>
          <w:p>
            <w:r>
              <w:t>취하는 조치</w:t>
            </w:r>
          </w:p>
        </w:tc>
        <w:tc>
          <w:tcPr>
            <w:tcW w:type="dxa" w:w="2256"/>
          </w:tcPr>
          <w:p>
            <w:r>
              <w:t>실제 문제</w:t>
            </w:r>
          </w:p>
        </w:tc>
      </w:tr>
      <w:tr>
        <w:tc>
          <w:tcPr>
            <w:tcW w:type="dxa" w:w="2256"/>
          </w:tcPr>
          <w:p>
            <w:r>
              <w:t>모델</w:t>
            </w:r>
          </w:p>
        </w:tc>
        <w:tc>
          <w:tcPr>
            <w:tcW w:type="dxa" w:w="2256"/>
          </w:tcPr>
          <w:p>
            <w:r>
              <w:t>"성능이 부족하다"</w:t>
            </w:r>
          </w:p>
        </w:tc>
        <w:tc>
          <w:tcPr>
            <w:tcW w:type="dxa" w:w="2256"/>
          </w:tcPr>
          <w:p>
            <w:r>
              <w:t>모델 교체/업그레이드</w:t>
            </w:r>
          </w:p>
        </w:tc>
        <w:tc>
          <w:tcPr>
            <w:tcW w:type="dxa" w:w="2256"/>
          </w:tcPr>
          <w:p>
            <w:r>
              <w:t>구조 부재</w:t>
            </w:r>
          </w:p>
        </w:tc>
      </w:tr>
      <w:tr>
        <w:tc>
          <w:tcPr>
            <w:tcW w:type="dxa" w:w="2256"/>
          </w:tcPr>
          <w:p>
            <w:r>
              <w:t>프롬프트</w:t>
            </w:r>
          </w:p>
        </w:tc>
        <w:tc>
          <w:tcPr>
            <w:tcW w:type="dxa" w:w="2256"/>
          </w:tcPr>
          <w:p>
            <w:r>
              <w:t>"지시가 잘못됐다"</w:t>
            </w:r>
          </w:p>
        </w:tc>
        <w:tc>
          <w:tcPr>
            <w:tcW w:type="dxa" w:w="2256"/>
          </w:tcPr>
          <w:p>
            <w:r>
              <w:t>프롬프트 재작성 반복</w:t>
            </w:r>
          </w:p>
        </w:tc>
        <w:tc>
          <w:tcPr>
            <w:tcW w:type="dxa" w:w="2256"/>
          </w:tcPr>
          <w:p>
            <w:r>
              <w:t>구조 부재</w:t>
            </w:r>
          </w:p>
        </w:tc>
      </w:tr>
      <w:tr>
        <w:tc>
          <w:tcPr>
            <w:tcW w:type="dxa" w:w="2256"/>
          </w:tcPr>
          <w:p>
            <w:r>
              <w:t>담당자</w:t>
            </w:r>
          </w:p>
        </w:tc>
        <w:tc>
          <w:tcPr>
            <w:tcW w:type="dxa" w:w="2256"/>
          </w:tcPr>
          <w:p>
            <w:r>
              <w:t>"경험이 없어서"</w:t>
            </w:r>
          </w:p>
        </w:tc>
        <w:tc>
          <w:tcPr>
            <w:tcW w:type="dxa" w:w="2256"/>
          </w:tcPr>
          <w:p>
            <w:r>
              <w:t>교육, 인력 교체</w:t>
            </w:r>
          </w:p>
        </w:tc>
        <w:tc>
          <w:tcPr>
            <w:tcW w:type="dxa" w:w="2256"/>
          </w:tcPr>
          <w:p>
            <w:r>
              <w:t>구조 부재</w:t>
            </w:r>
          </w:p>
        </w:tc>
      </w:tr>
      <w:tr>
        <w:tc>
          <w:tcPr>
            <w:tcW w:type="dxa" w:w="2256"/>
          </w:tcPr>
          <w:p>
            <w:r>
              <w:t>데이터</w:t>
            </w:r>
          </w:p>
        </w:tc>
        <w:tc>
          <w:tcPr>
            <w:tcW w:type="dxa" w:w="2256"/>
          </w:tcPr>
          <w:p>
            <w:r>
              <w:t>"데이터가 나빠서"</w:t>
            </w:r>
          </w:p>
        </w:tc>
        <w:tc>
          <w:tcPr>
            <w:tcW w:type="dxa" w:w="2256"/>
          </w:tcPr>
          <w:p>
            <w:r>
              <w:t>데이터 수집/정제</w:t>
            </w:r>
          </w:p>
        </w:tc>
        <w:tc>
          <w:tcPr>
            <w:tcW w:type="dxa" w:w="2256"/>
          </w:tcPr>
          <w:p>
            <w:r>
              <w:t>구조 부재</w:t>
            </w:r>
          </w:p>
        </w:tc>
      </w:tr>
    </w:tbl>
    <w:p>
      <w:pPr/>
      <w:r>
        <w:t xml:space="preserve">표를 들여다보면 패턴이 보인다. 귀인 대상이 무엇이든, 실제 문제는 같은 자리에 있다. </w:t>
      </w:r>
      <w:r>
        <w:rPr>
          <w:b/>
        </w:rPr>
        <w:t>구조 부재</w:t>
      </w:r>
      <w:r>
        <w:t>. 귀인 오류의 공통점은 시스템을 보지 않는다는 것이다.</w:t>
      </w:r>
      <w:r>
        <w:rPr>
          <w:rStyle w:val="footnote reference"/>
        </w:rPr>
        <w:footnoteReference w:id="10"/>
      </w:r>
    </w:p>
    <w:p>
      <w:pPr/>
      <w:r>
        <w:t>ZenML이 1,200개 이상의 배포 사례를 분석한 결과는 이 점을 수치로 뒷받침한다.</w:t>
      </w:r>
      <w:r>
        <w:rPr>
          <w:rStyle w:val="footnote reference"/>
        </w:rPr>
        <w:footnoteReference w:id="7"/>
      </w:r>
      <w:r>
        <w:t xml:space="preserve"> 운영에 성공한 팀과 실패한 팀이 서로 다른 모델을 사용하거나, 서로 다른 수준의 담당자를 보유하고 있었던 경우는 드물었다. 오히려 동일한 모델과 유사한 프롬프트를 사용하면서도, 파이프라인 구조를 갖춘 팀은 운영에 성공하고 그렇지 않은 팀은 실패했다. 이 분석은 직접적인 반례가 된다. 같은 모델, 같은 프롬프트라도 시스템 구조의 유무가 운명을 갈랐다.</w:t>
      </w:r>
    </w:p>
    <w:p>
      <w:pPr>
        <w:pStyle w:val="a4"/>
      </w:pPr>
      <w:r>
        <w:t>이 팀이 틀렸다는 이야기가 아니다</w:t>
      </w:r>
    </w:p>
    <w:p>
      <w:pPr>
        <w:pStyle w:val="a8"/>
      </w:pPr>
      <w:r>
        <w:t>귀인 오류를 범한 팀을 탓하는 것은 이 논의의 목적이 아니다. 모델을 탓하고 프롬프트를 탓하는 진단은 매우 자연스러운 반응이다. 눈에 보이는 구성 요소가 그것들이기 때문이다. 구조는 눈에 보이지 않는다. 없는 것은 탓할 수 없다. 문제는 이 진단 방식 자체가 구조를 볼 수 없도록 설계되어 있다는 데 있다. 잘못된 원인을 고치는 데 자원을 소비하는 동안, 실제 원인은 계속 자리를 지킨다.</w:t>
      </w:r>
    </w:p>
    <w:p>
      <w:pPr/>
      <w:r>
        <w:t>O'Reilly Radar의 2026년 분석은 이 맹점을 다른 언어로 표현한다.</w:t>
      </w:r>
      <w:r>
        <w:rPr>
          <w:rStyle w:val="footnote reference"/>
        </w:rPr>
        <w:footnoteReference w:id="10"/>
      </w:r>
      <w:r>
        <w:t xml:space="preserve"> AI를 라이브러리처럼 다루는 팀은 그것을 비결정론적 협력자로 대하는 팀에 비해 운영 실패를 반복할 가능성이 높다. 라이브러리는 올바르게 호출하면 된다. 하지만 협력자는 예측 불가능성에 대비한 구조가 필요하다. 모델과 프롬프트에 집중하는 진단은 AI를 라이브러리로 보는 시각에서 비롯된다.</w:t>
      </w:r>
    </w:p>
    <w:p>
      <w:pPr/>
      <w:r>
        <w:t>귀인 오류를 넘어서려면 다른 질문을 던져야 한다. "무엇이 잘못됐는가"가 아니라 "무엇이 없었는가"라는 질문이다. 데모를 성공시켰던 비공식 구조가 운영 환경에서 사라졌다는 것은 이미 확인했다. 그렇다면 그 구조에는 이름이 있는가. 이름이 있어야 설계할 수 있고, 설계할 수 있어야 운영에 살아남는 시스템을 만들 수 있다. 다음 절에서는 바로 그 이름을 붙인다.</w:t>
      </w:r>
    </w:p>
    <w:p>
      <w:pPr>
        <w:pStyle w:val="2"/>
      </w:pPr>
      <w:r>
        <w:t>1.6 항상 거기 있었다, 이름이 없었을 뿐이다</w:t>
      </w:r>
    </w:p>
    <w:p>
      <w:pPr/>
      <w:r>
        <w:t>앞 절에서 확인한 것처럼, 운영 실패 이후 팀이 내리는 진단은 대부분 엉뚱한 방향을 향한다. 모델을 탓하고, 프롬프트를 탓하고, 담당자를 탓한다. 그러나 세 가지 귀인 유형 모두 같은 맹점을 공유한다. 실제로 없었던 것, 바로 구조를 보지 못한다는 점이다. 이제 그 구조에 이름을 붙일 시간이다.</w:t>
      </w:r>
    </w:p>
    <w:p>
      <w:pPr>
        <w:pStyle w:val="3"/>
      </w:pPr>
      <w:r>
        <w:t>1.6.1 데모 전날 밤으로 돌아가서</w:t>
      </w:r>
    </w:p>
    <w:p>
      <w:pPr/>
      <w:r>
        <w:t>이 장의 처음으로 잠시 돌아가 보자. 데모 전날 밤, 팀이 했던 일들을 다시 떠올려 보자.</w:t>
      </w:r>
    </w:p>
    <w:p>
      <w:pPr/>
      <w:r>
        <w:t>특정 질문은 제거하거나 수정했다. 출력 결과를 보고 "이게 낫다"고 판단했다. 잘 안 되는 유형의 질문은 발표자에게 미리 알렸다. 이것들은 즉흥적인 임기응변처럼 보인다. 밤을 새운 팀의 마지막 손질처럼 보인다. 그러나 다른 관점에서 보면 다른 것이 보인다.</w:t>
      </w:r>
    </w:p>
    <w:p>
      <w:pPr/>
      <w:r>
        <w:t>팀은 입력을 통제하고 있었다. 팀은 출력을 평가하고 있었다. 팀은 실패를 처리하고 있었다.</w:t>
      </w:r>
    </w:p>
    <w:p>
      <w:pPr/>
      <w:r>
        <w:t>데모가 성공한 것은 모델이 뛰어나서가 아니었다. 사람이 실시간으로 이 세 가지 기능을 수행했기 때문이었다. 그리고 운영 환경으로 이전되는 순간, 그것을 수행하는 사람이 사라졌다. 구조가 사라진 것이 아니다. 구조가 애초에 시스템으로 만들어진 적이 없었다. 사라질 수 있는 형태로 존재했다.</w:t>
      </w:r>
    </w:p>
    <w:p>
      <w:pPr/>
      <w:r>
        <w:t>Sculley 등의 연구는 오래전부터 이 문제를 지적해왔다.</w:t>
      </w:r>
      <w:r>
        <w:rPr>
          <w:rStyle w:val="footnote reference"/>
        </w:rPr>
        <w:footnoteReference w:id="11"/>
      </w:r>
      <w:r>
        <w:t xml:space="preserve"> 실제 ML 시스템에서 모델 코드가 차지하는 비율은 전체의 5% 남짓이다. 나머지 95%는 데이터 검증, 특성 추출, 파이프라인 관리, 모니터링, 실패 처리 — 요컨대 모델 주변을 감싸는 인프라다. 데모에서 사람이 수행하던 역할이 바로 이 95%에 해당한다.</w:t>
      </w:r>
    </w:p>
    <w:p>
      <w:pPr>
        <w:pStyle w:val="3"/>
      </w:pPr>
      <w:r>
        <w:t>1.6.2 이름을 붙이는 행위</w:t>
      </w:r>
    </w:p>
    <w:p>
      <w:pPr/>
      <w:r>
        <w:t>없는 것은 설계할 수 없다. 이름이 없는 것은 존재하지 않는 것과 다르지 않다.</w:t>
      </w:r>
    </w:p>
    <w:p>
      <w:pPr/>
      <w:r>
        <w:t xml:space="preserve">데모 전날 밤 팀이 비공식적으로 수행한 세 가지 기능(입력 통제, 출력 평가, 실패 처리)을 반복 가능한 시스템으로 만드는 외부 구조. 이것을 </w:t>
      </w:r>
      <w:r>
        <w:rPr>
          <w:b/>
        </w:rPr>
        <w:t>하네스(Harness)</w:t>
      </w:r>
      <w:r>
        <w:t>라고 부른다.</w:t>
      </w:r>
    </w:p>
    <w:p>
      <w:pPr>
        <w:pStyle w:val="afd"/>
      </w:pPr>
      <w:r>
        <w:t>하네스(Harness)</w:t>
      </w:r>
    </w:p>
    <w:p>
      <w:pPr>
        <w:pStyle w:val="afd"/>
      </w:pPr>
      <w:r>
        <w:t>반복 가능하게 실행과 평가를 수행하는 외부 구조. AI 모델을 감싸고, 입력 통제·출력 평가·실패 처리를 시스템 수준에서 담당한다. 데모에서 사람이 비공식적으로 수행하던 역할을 명시적 구조로 전환한 것이다.</w:t>
      </w:r>
    </w:p>
    <w:p>
      <w:pPr/>
      <w:r>
        <w:t>하네스는 새로 발명하는 것이 아니다. 이미 데모에서 비공식적으로 존재하던 것에 이름을 붙이는 것이다. 이름이 생기면 설계할 수 있다. 설계할 수 있으면 반복할 수 있다. 반복할 수 있으면, 사람 없이도 운영 환경에서 살아남을 수 있다.</w:t>
      </w:r>
    </w:p>
    <w:p>
      <w:pPr/>
      <w:r>
        <w:t>O'Reilly Radar의 분석은 이 지점을 명확히 표현한다.</w:t>
      </w:r>
      <w:r>
        <w:rPr>
          <w:rStyle w:val="footnote reference"/>
        </w:rPr>
        <w:footnoteReference w:id="10"/>
      </w:r>
      <w:r>
        <w:t xml:space="preserve"> 비결정성은 제거의 대상이 아니다. 억제의 대상이다. 하네스는 비결정성을 없애지 않는다. 비결정성이 있는 세계에서도 시스템이 반복 가능하게 작동할 수 있는 구조를 제공한다. 모델이 때때로 다른 출력을 낼 수 있다는 사실은 변하지 않는다. 하네스는 그 사실을 수용하면서도, 시스템 전체가 예측 가능하게 동작하도록 바깥에서 감싼다.</w:t>
      </w:r>
      <w:r>
        <w:rPr>
          <w:rStyle w:val="footnote reference"/>
        </w:rPr>
        <w:footnoteReference w:id="12"/>
      </w:r>
    </w:p>
    <w:p>
      <w:pPr>
        <w:pStyle w:val="ae"/>
      </w:pPr>
      <w:r>
        <w:t>그림 1-2. AI 모델 단독 실행(데모 구조)과 하네스가 감싸는 실행(운영 구조) 비교</w:t>
      </w:r>
    </w:p>
    <w:p>
      <w:pPr>
        <w:pStyle w:val="a5"/>
      </w:pPr>
      <w:r>
        <w:t>[데모 구조]</w:t>
      </w:r>
    </w:p>
    <w:p>
      <w:pPr>
        <w:pStyle w:val="a5"/>
      </w:pPr>
      <w:r>
        <w:t>입력 ──→ AI 모델 ──→ 출력</w:t>
      </w:r>
    </w:p>
    <w:p>
      <w:pPr>
        <w:pStyle w:val="a5"/>
      </w:pPr>
      <w:r>
        <w:t xml:space="preserve">         (비공식 통제: 사람)</w:t>
      </w:r>
    </w:p>
    <w:p>
      <w:pPr>
        <w:pStyle w:val="a5"/>
      </w:pPr>
      <w:r/>
    </w:p>
    <w:p>
      <w:pPr>
        <w:pStyle w:val="a5"/>
      </w:pPr>
      <w:r>
        <w:t>[운영 구조]</w:t>
      </w:r>
    </w:p>
    <w:p>
      <w:pPr>
        <w:pStyle w:val="a5"/>
      </w:pPr>
      <w:r>
        <w:t>입력 ──→ [하네스: 입력 통제 | 실행 | 출력 평가 | 실패 처리] ──→ 출력</w:t>
      </w:r>
    </w:p>
    <w:p>
      <w:pPr>
        <w:pStyle w:val="a5"/>
      </w:pPr>
      <w:r>
        <w:t xml:space="preserve">                          ↑</w:t>
      </w:r>
    </w:p>
    <w:p>
      <w:pPr>
        <w:pStyle w:val="a5"/>
      </w:pPr>
      <w:r>
        <w:t xml:space="preserve">                      AI 모델</w:t>
      </w:r>
    </w:p>
    <w:p>
      <w:pPr>
        <w:pStyle w:val="a4"/>
      </w:pPr>
      <w:r>
        <w:t>하네스는 테스트 프레임워크가 아니다</w:t>
      </w:r>
    </w:p>
    <w:p>
      <w:pPr>
        <w:pStyle w:val="a8"/>
      </w:pPr>
      <w:r>
        <w:t>하네스라는 단어는 소프트웨어 테스트 문맥에서 "테스트 하네스"로 쓰이기도 한다. 혼동을 피하기 위해 경계를 분명히 해두자. 테스트 프레임워크는 맞고 틀림을 검증한다. 입력에 대해 기대 출력이 있고, 실제 출력이 그것과 일치하는지 확인한다. AI 시스템의 하네스는 다른 문제를 다룬다. 출력이 맞는지 틀린지를 단순 비교할 수 없는 상황, 즉 확률론적이고 맥락 의존적인 출력을 다루면서 실행, 평가, 실패 처리를 반복 가능하게 수행하는 운영 구조다. 다음 장에서 바로 이 차이가 핵심 논제가 된다.</w:t>
      </w:r>
    </w:p>
    <w:p>
      <w:pPr>
        <w:pStyle w:val="3"/>
      </w:pPr>
      <w:r>
        <w:t>1.6.3 이 장이 멈추는 곳</w:t>
      </w:r>
    </w:p>
    <w:p>
      <w:pPr/>
      <w:r>
        <w:t>하네스가 없는 AI 시스템은 운영될 수 없다. 데모만 될 수 있다. 데모 전날 밤의 팀이 증명했다. 사람이 하네스 역할을 했을 때는 작동했다. 사람이 빠진 운영 환경에서는 작동하지 않았다.</w:t>
      </w:r>
    </w:p>
    <w:p>
      <w:pPr/>
      <w:r>
        <w:t>이 장은 하네스를 정의하는 데서 멈춘다. "어떻게 만드는가"는 이후 장들의 몫이다. 그 전에 하나의 질문이 남는다.</w:t>
      </w:r>
    </w:p>
    <w:p>
      <w:pPr/>
      <w:r>
        <w:t>하네스가 필요하다는 것은 이제 분명하다. 그런데 이것을 어떻게 만드는가? 우리가 익숙하게 써온 방법, 테스트를 먼저 쓰고 통과하면 배포하는 방식이 여기서도 통할까? 2장은 바로 이 질문에서 시작한다.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pPr>
        <w:pStyle w:val="footnote text"/>
      </w:pPr>
      <w:r>
        <w:rPr>
          <w:rStyle w:val="footnote reference"/>
        </w:rPr>
        <w:footnoteRef/>
      </w:r>
      <w:r>
        <w:t xml:space="preserve"> </w:t>
      </w:r>
      <w:r>
        <w:t xml:space="preserve">ZenML Team. (2025). The Agent Deployment Gap: Why Your LLM Loop Isn't Production-Ready. https://www.zenml.io/blog/the-agent-deployment-gap-why-your-llm-loop-isnt-production-ready-and-what-to-do-about-it</w:t>
      </w:r>
    </w:p>
  </w:footnote>
  <w:footnote w:id="2">
    <w:p>
      <w:pPr>
        <w:pStyle w:val="footnote text"/>
      </w:pPr>
      <w:r>
        <w:rPr>
          <w:rStyle w:val="footnote reference"/>
        </w:rPr>
        <w:footnoteRef/>
      </w:r>
      <w:r>
        <w:t xml:space="preserve"> </w:t>
      </w:r>
      <w:r>
        <w:t xml:space="preserve">James Ryseff, Brandon F. De Bruhl, Sydne J. Newberry. (2024). The Root Causes of Failure for Artificial Intelligence Projects and How They Can Succeed. https://www.rand.org/pubs/research_reports/RRA2680-1.html</w:t>
      </w:r>
    </w:p>
  </w:footnote>
  <w:footnote w:id="3">
    <w:p>
      <w:pPr>
        <w:pStyle w:val="footnote text"/>
      </w:pPr>
      <w:r>
        <w:rPr>
          <w:rStyle w:val="footnote reference"/>
        </w:rPr>
        <w:footnoteRef/>
      </w:r>
      <w:r>
        <w:t xml:space="preserve"> </w:t>
      </w:r>
      <w:r>
        <w:t xml:space="preserve">Rita Sallam (Gartner). (2024). Gartner Predicts 30% of Generative AI Projects Will Be Abandoned After Proof of Concept By End of 2025. https://www.gartner.com/en/newsroom/press-releases/2024-07-29-gartner-predicts-30-percent-of-generative-ai-projects-will-be-abandoned-after-proof-of-concept-by-end-of-2025</w:t>
      </w:r>
    </w:p>
  </w:footnote>
  <w:footnote w:id="4">
    <w:p>
      <w:pPr>
        <w:pStyle w:val="footnote text"/>
      </w:pPr>
      <w:r>
        <w:rPr>
          <w:rStyle w:val="footnote reference"/>
        </w:rPr>
        <w:footnoteRef/>
      </w:r>
      <w:r>
        <w:t xml:space="preserve"> </w:t>
      </w:r>
      <w:r>
        <w:t xml:space="preserve">Eric Siegel, Karl Rexer. (2024). Survey: Machine Learning Projects Still Routinely Fail to Deploy. https://www.kdnuggets.com/survey-machine-learning-projects-still-routinely-fail-to-deploy</w:t>
      </w:r>
    </w:p>
  </w:footnote>
  <w:footnote w:id="5">
    <w:p>
      <w:pPr>
        <w:pStyle w:val="footnote text"/>
      </w:pPr>
      <w:r>
        <w:rPr>
          <w:rStyle w:val="footnote reference"/>
        </w:rPr>
        <w:footnoteRef/>
      </w:r>
      <w:r>
        <w:t xml:space="preserve"> </w:t>
      </w:r>
      <w:r>
        <w:t xml:space="preserve">Boston Consulting Group (BCG). (2024). AI Adoption in 2024: 74% of Companies Struggle to Achieve and Scale Value. https://www.bcg.com/press/24october2024-ai-adoption-in-2024-74-of-companies-struggle-to-achieve-and-scale-value</w:t>
      </w:r>
    </w:p>
  </w:footnote>
  <w:footnote w:id="6">
    <w:p>
      <w:pPr>
        <w:pStyle w:val="footnote text"/>
      </w:pPr>
      <w:r>
        <w:rPr>
          <w:rStyle w:val="footnote reference"/>
        </w:rPr>
        <w:footnoteRef/>
      </w:r>
      <w:r>
        <w:t xml:space="preserve"> </w:t>
      </w:r>
      <w:r>
        <w:t xml:space="preserve">Deloitte AI Institute. (2024). The State of Generative AI in the Enterprise: Q4 2024. https://www.deloitte.com/us/en/about/press-room/state-of-generative-ai.html</w:t>
      </w:r>
    </w:p>
  </w:footnote>
  <w:footnote w:id="7">
    <w:p>
      <w:pPr>
        <w:pStyle w:val="footnote text"/>
      </w:pPr>
      <w:r>
        <w:rPr>
          <w:rStyle w:val="footnote reference"/>
        </w:rPr>
        <w:footnoteRef/>
      </w:r>
      <w:r>
        <w:t xml:space="preserve"> </w:t>
      </w:r>
      <w:r>
        <w:t xml:space="preserve">ZenML Team. (2025). What 1,200 Production Deployments Reveal About LLMOps in 2025. https://www.zenml.io/blog/what-1200-production-deployments-reveal-about-llmops-in-2025</w:t>
      </w:r>
    </w:p>
  </w:footnote>
  <w:footnote w:id="8">
    <w:p>
      <w:pPr>
        <w:pStyle w:val="footnote text"/>
      </w:pPr>
      <w:r>
        <w:rPr>
          <w:rStyle w:val="footnote reference"/>
        </w:rPr>
        <w:footnoteRef/>
      </w:r>
      <w:r>
        <w:t xml:space="preserve"> </w:t>
      </w:r>
      <w:r>
        <w:t xml:space="preserve">Berk Atil, Sarp Aykent, Alexa Chittams, Lisheng Fu, Rebecca J. Passonneau, Evan Radcliffe, Guru Rajan Rajagopal, Adam Sloan, Tomasz Tudrej, Ferhan Ture, et al.. (2024). Non-Determinism of "Deterministic" LLM Settings. https://arxiv.org/abs/2408.04667</w:t>
      </w:r>
    </w:p>
  </w:footnote>
  <w:footnote w:id="9">
    <w:p>
      <w:pPr>
        <w:pStyle w:val="footnote text"/>
      </w:pPr>
      <w:r>
        <w:rPr>
          <w:rStyle w:val="footnote reference"/>
        </w:rPr>
        <w:footnoteRef/>
      </w:r>
      <w:r>
        <w:t xml:space="preserve"> </w:t>
      </w:r>
      <w:r>
        <w:t xml:space="preserve">Shuyin Ouyang, Jie M. Zhang, Mark Harman, Meng Wang. (2025). An Empirical Study of the Non-Determinism of ChatGPT in Code Generation. https://arxiv.org/abs/2308.02828</w:t>
      </w:r>
    </w:p>
  </w:footnote>
  <w:footnote w:id="10">
    <w:p>
      <w:pPr>
        <w:pStyle w:val="footnote text"/>
      </w:pPr>
      <w:r>
        <w:rPr>
          <w:rStyle w:val="footnote reference"/>
        </w:rPr>
        <w:footnoteRef/>
      </w:r>
      <w:r>
        <w:t xml:space="preserve"> </w:t>
      </w:r>
      <w:r>
        <w:t xml:space="preserve">O'Reilly Radar. (2026). AI Is Not a Library: Designing for Nondeterministic Dependencies. https://www.oreilly.com/radar/ai-is-not-a-library-designing-for-nondeterministic-dependencies/</w:t>
      </w:r>
    </w:p>
  </w:footnote>
  <w:footnote w:id="11">
    <w:p>
      <w:pPr>
        <w:pStyle w:val="footnote text"/>
      </w:pPr>
      <w:r>
        <w:rPr>
          <w:rStyle w:val="footnote reference"/>
        </w:rPr>
        <w:footnoteRef/>
      </w:r>
      <w:r>
        <w:t xml:space="preserve"> </w:t>
      </w:r>
      <w:r>
        <w:t xml:space="preserve">D. Sculley, Gary Holt, Daniel Golovin, Eugene Davydov, Todd Phillips, Dietmar Ebner, Vinay Chaudhary, Michael Young, Jean-François Crespo, Dan Dennison. (2015). Hidden Technical Debt in Machine Learning Systems. https://proceedings.neurips.cc/paper_files/paper/2015/hash/86df7dcfd896fcaf2674f757a2463eba-Abstract.html</w:t>
      </w:r>
    </w:p>
  </w:footnote>
  <w:footnote w:id="12">
    <w:p>
      <w:pPr>
        <w:pStyle w:val="footnote text"/>
      </w:pPr>
      <w:r>
        <w:rPr>
          <w:rStyle w:val="footnote reference"/>
        </w:rPr>
        <w:footnoteRef/>
      </w:r>
      <w:r>
        <w:t xml:space="preserve"> </w:t>
      </w:r>
      <w:r>
        <w:t xml:space="preserve">David Tan, Jessie Wang. (2024). Engineering Practices for LLM Application Development. https://martinfowler.com/articles/engineering-practices-llm.html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