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58" w:rsidRDefault="00DA1E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</w:t>
      </w:r>
      <w:r w:rsidRPr="00DA1EFC">
        <w:rPr>
          <w:b/>
          <w:i/>
          <w:sz w:val="28"/>
          <w:szCs w:val="28"/>
        </w:rPr>
        <w:t>Виртуальные</w:t>
      </w:r>
      <w:r>
        <w:rPr>
          <w:b/>
          <w:i/>
          <w:sz w:val="28"/>
          <w:szCs w:val="28"/>
        </w:rPr>
        <w:t xml:space="preserve"> и физические ресурсы в вычислительной системе. Понятие уровней взаимодействия компонент </w:t>
      </w:r>
      <w:proofErr w:type="gramStart"/>
      <w:r>
        <w:rPr>
          <w:b/>
          <w:i/>
          <w:sz w:val="28"/>
          <w:szCs w:val="28"/>
        </w:rPr>
        <w:t>ВС</w:t>
      </w:r>
      <w:proofErr w:type="gramEnd"/>
      <w:r>
        <w:rPr>
          <w:b/>
          <w:i/>
          <w:sz w:val="28"/>
          <w:szCs w:val="28"/>
        </w:rPr>
        <w:t xml:space="preserve"> (пользовательские программы, абстракции ОС, драйверы, аппаратура)</w:t>
      </w:r>
    </w:p>
    <w:p w:rsidR="0088744A" w:rsidRDefault="00DA1EFC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>Вычислительная система- совокупность аппаратных и программных средств, функционирующих в единой системе и предназначенных для решения задач определенно</w:t>
      </w:r>
      <w:r w:rsidR="0088744A">
        <w:rPr>
          <w:i/>
          <w:sz w:val="24"/>
          <w:szCs w:val="24"/>
        </w:rPr>
        <w:t>го класса.</w:t>
      </w:r>
      <w:r w:rsidRPr="0088744A">
        <w:rPr>
          <w:i/>
          <w:sz w:val="24"/>
          <w:szCs w:val="24"/>
        </w:rPr>
        <w:t xml:space="preserve"> Структура </w:t>
      </w:r>
      <w:proofErr w:type="gramStart"/>
      <w:r w:rsidRPr="0088744A">
        <w:rPr>
          <w:i/>
          <w:sz w:val="24"/>
          <w:szCs w:val="24"/>
        </w:rPr>
        <w:t>ВС</w:t>
      </w:r>
      <w:proofErr w:type="gramEnd"/>
      <w:r w:rsidRPr="0088744A">
        <w:rPr>
          <w:i/>
          <w:sz w:val="24"/>
          <w:szCs w:val="24"/>
        </w:rPr>
        <w:t>:</w:t>
      </w:r>
      <w:r w:rsidRPr="0088744A">
        <w:rPr>
          <w:i/>
          <w:sz w:val="24"/>
          <w:szCs w:val="24"/>
        </w:rPr>
        <w:tab/>
      </w:r>
    </w:p>
    <w:p w:rsidR="00DA1EFC" w:rsidRPr="0088744A" w:rsidRDefault="00DA1EFC" w:rsidP="0088744A">
      <w:pPr>
        <w:ind w:left="1416" w:firstLine="708"/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>1)прикладные программы</w:t>
      </w:r>
    </w:p>
    <w:p w:rsidR="00DA1EFC" w:rsidRPr="0088744A" w:rsidRDefault="00DA1EFC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  <w:t>2)системы программирования</w:t>
      </w:r>
    </w:p>
    <w:p w:rsidR="00DA1EFC" w:rsidRPr="0088744A" w:rsidRDefault="00DA1EFC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  <w:t>3)управление логическими ресурсами</w:t>
      </w:r>
    </w:p>
    <w:p w:rsidR="00DA1EFC" w:rsidRPr="0088744A" w:rsidRDefault="00DA1EFC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  <w:t>4)управление физическими ресурсами</w:t>
      </w:r>
    </w:p>
    <w:p w:rsidR="00807F56" w:rsidRPr="0088744A" w:rsidRDefault="00DA1EFC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  <w:t>5)аппаратура</w:t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</w:r>
      <w:r w:rsidRPr="0088744A">
        <w:rPr>
          <w:i/>
          <w:sz w:val="24"/>
          <w:szCs w:val="24"/>
        </w:rPr>
        <w:tab/>
        <w:t xml:space="preserve">             Компоненты каждого уровня, получив от уровня более высокого соответствующее обращение, переводят его в термины уровня более низкого и передают ниже, а полученный ответ переводят</w:t>
      </w:r>
      <w:r w:rsidR="003712FA" w:rsidRPr="0088744A">
        <w:rPr>
          <w:i/>
          <w:sz w:val="24"/>
          <w:szCs w:val="24"/>
        </w:rPr>
        <w:t>, наоборот, в термины уровня более высокого и отправляют наверх. Таким образом, по мере движения от аппаратуры к пользователю нарастает уровень абстрагирования, а сложность описания падает. Прикладная программа для вывода использует библиотечную функцию ввода-вывода высокого уровня. Библиотека функции, относящаяся к слою систем программирования переводит полученный запрос на язык, понятный более низкому; таким языком является интерфейс системных вызовов, а переведенный запрос становится вызовом с соответствующими параметрами. ОС на уровне управления логическими устройствами преобразует параметры системного вызова в последовательность действий, необходимых для записи полученной информации в файл. Драйвер файловой системы переводит запрос в последовательность</w:t>
      </w:r>
      <w:r w:rsidR="00807F56" w:rsidRPr="0088744A">
        <w:rPr>
          <w:i/>
          <w:sz w:val="24"/>
          <w:szCs w:val="24"/>
        </w:rPr>
        <w:t xml:space="preserve"> операций по модификации</w:t>
      </w:r>
      <w:r w:rsidR="003712FA" w:rsidRPr="0088744A">
        <w:rPr>
          <w:i/>
          <w:sz w:val="24"/>
          <w:szCs w:val="24"/>
        </w:rPr>
        <w:t xml:space="preserve"> секторов логического дискового устройства, а драйвер соответствующего логического диска в последовательность операций над секторами диска физического. Соответствующая последовательность запросов передается более низкоуровневым </w:t>
      </w:r>
      <w:r w:rsidR="00807F56" w:rsidRPr="0088744A">
        <w:rPr>
          <w:i/>
          <w:sz w:val="24"/>
          <w:szCs w:val="24"/>
        </w:rPr>
        <w:t>подпрограммам ядра, включающим драйвер физического диска. По окончании операции ввода-вывода сообщение об этом сначала получает обработчик соответствующего прерывания, который уже передает полученную информацию нужному драйверу. Обработчики прерываний относятся к слою управления физическими устройствами.</w:t>
      </w:r>
      <w:r w:rsidR="0088744A">
        <w:rPr>
          <w:i/>
          <w:sz w:val="24"/>
          <w:szCs w:val="24"/>
        </w:rPr>
        <w:t xml:space="preserve"> </w:t>
      </w:r>
      <w:r w:rsidR="00807F56" w:rsidRPr="0088744A">
        <w:rPr>
          <w:i/>
          <w:sz w:val="24"/>
          <w:szCs w:val="24"/>
        </w:rPr>
        <w:t xml:space="preserve">Уровни взаимодействия компонент </w:t>
      </w:r>
      <w:proofErr w:type="gramStart"/>
      <w:r w:rsidR="00807F56" w:rsidRPr="0088744A">
        <w:rPr>
          <w:i/>
          <w:sz w:val="24"/>
          <w:szCs w:val="24"/>
        </w:rPr>
        <w:t>ВС</w:t>
      </w:r>
      <w:proofErr w:type="gramEnd"/>
      <w:r w:rsidR="00807F56" w:rsidRPr="0088744A">
        <w:rPr>
          <w:i/>
          <w:sz w:val="24"/>
          <w:szCs w:val="24"/>
        </w:rPr>
        <w:t>:</w:t>
      </w:r>
    </w:p>
    <w:p w:rsidR="00807F56" w:rsidRPr="0088744A" w:rsidRDefault="00807F56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  <w:t>1)пользовательские программы</w:t>
      </w:r>
    </w:p>
    <w:p w:rsidR="00807F56" w:rsidRPr="0088744A" w:rsidRDefault="00807F56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  <w:t>2)аппаратно-независимые компоненты ОС</w:t>
      </w:r>
    </w:p>
    <w:p w:rsidR="00807F56" w:rsidRPr="0088744A" w:rsidRDefault="00807F56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  <w:t xml:space="preserve">3)драйверы </w:t>
      </w:r>
    </w:p>
    <w:p w:rsidR="00807F56" w:rsidRPr="0088744A" w:rsidRDefault="00807F56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tab/>
        <w:t>4)обработчики прерываний</w:t>
      </w:r>
    </w:p>
    <w:p w:rsidR="005D6081" w:rsidRPr="0088744A" w:rsidRDefault="00807F56">
      <w:pPr>
        <w:rPr>
          <w:i/>
          <w:sz w:val="24"/>
          <w:szCs w:val="24"/>
        </w:rPr>
      </w:pPr>
      <w:r w:rsidRPr="0088744A">
        <w:rPr>
          <w:i/>
          <w:sz w:val="24"/>
          <w:szCs w:val="24"/>
        </w:rPr>
        <w:lastRenderedPageBreak/>
        <w:tab/>
        <w:t>5)аппаратура</w:t>
      </w:r>
    </w:p>
    <w:p w:rsidR="00A04941" w:rsidRPr="006C19DC" w:rsidRDefault="00A04941" w:rsidP="00A04941">
      <w:pPr>
        <w:numPr>
          <w:ilvl w:val="0"/>
          <w:numId w:val="1"/>
        </w:numPr>
        <w:autoSpaceDE w:val="0"/>
        <w:autoSpaceDN w:val="0"/>
        <w:adjustRightInd w:val="0"/>
        <w:spacing w:before="113" w:after="113" w:line="240" w:lineRule="auto"/>
        <w:jc w:val="both"/>
        <w:rPr>
          <w:rFonts w:ascii="Calibri" w:hAnsi="Calibri" w:cs="Calibri"/>
          <w:b/>
          <w:bCs/>
          <w:i/>
          <w:sz w:val="28"/>
          <w:szCs w:val="28"/>
        </w:rPr>
      </w:pPr>
      <w:r w:rsidRPr="006C19DC">
        <w:rPr>
          <w:rFonts w:ascii="Calibri" w:hAnsi="Calibri" w:cs="Calibri"/>
          <w:b/>
          <w:bCs/>
          <w:i/>
          <w:sz w:val="28"/>
          <w:szCs w:val="28"/>
        </w:rPr>
        <w:t>Файловые</w:t>
      </w:r>
      <w:r w:rsidRPr="006C19DC">
        <w:rPr>
          <w:rFonts w:ascii="Liberation Serif" w:hAnsi="Liberation Serif" w:cs="Liberation Serif"/>
          <w:b/>
          <w:bCs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bCs/>
          <w:i/>
          <w:sz w:val="28"/>
          <w:szCs w:val="28"/>
        </w:rPr>
        <w:t>системы</w:t>
      </w:r>
      <w:r w:rsidRPr="006C19DC">
        <w:rPr>
          <w:rFonts w:ascii="Liberation Serif" w:hAnsi="Liberation Serif" w:cs="Liberation Serif"/>
          <w:b/>
          <w:bCs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bCs/>
          <w:i/>
          <w:sz w:val="28"/>
          <w:szCs w:val="28"/>
        </w:rPr>
        <w:t>и</w:t>
      </w:r>
      <w:r w:rsidRPr="006C19DC">
        <w:rPr>
          <w:rFonts w:ascii="Liberation Serif" w:hAnsi="Liberation Serif" w:cs="Liberation Serif"/>
          <w:b/>
          <w:bCs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bCs/>
          <w:i/>
          <w:sz w:val="28"/>
          <w:szCs w:val="28"/>
        </w:rPr>
        <w:t>устройства</w:t>
      </w:r>
      <w:r w:rsidRPr="006C19DC">
        <w:rPr>
          <w:rFonts w:ascii="Liberation Serif" w:hAnsi="Liberation Serif" w:cs="Liberation Serif"/>
          <w:b/>
          <w:bCs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bCs/>
          <w:i/>
          <w:sz w:val="28"/>
          <w:szCs w:val="28"/>
        </w:rPr>
        <w:t>хранения</w:t>
      </w:r>
      <w:r w:rsidRPr="006C19DC">
        <w:rPr>
          <w:rFonts w:ascii="Liberation Serif" w:hAnsi="Liberation Serif" w:cs="Liberation Serif"/>
          <w:b/>
          <w:bCs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bCs/>
          <w:i/>
          <w:sz w:val="28"/>
          <w:szCs w:val="28"/>
        </w:rPr>
        <w:t>данных</w:t>
      </w:r>
    </w:p>
    <w:p w:rsidR="00A04941" w:rsidRPr="006C19DC" w:rsidRDefault="00A04941" w:rsidP="00A04941">
      <w:pPr>
        <w:numPr>
          <w:ilvl w:val="0"/>
          <w:numId w:val="1"/>
        </w:numPr>
        <w:autoSpaceDE w:val="0"/>
        <w:autoSpaceDN w:val="0"/>
        <w:adjustRightInd w:val="0"/>
        <w:spacing w:before="113" w:after="113" w:line="240" w:lineRule="auto"/>
        <w:jc w:val="both"/>
        <w:rPr>
          <w:rFonts w:ascii="Calibri" w:hAnsi="Calibri" w:cs="Calibri"/>
          <w:b/>
          <w:bCs/>
          <w:i/>
          <w:sz w:val="28"/>
          <w:szCs w:val="28"/>
        </w:rPr>
      </w:pPr>
      <w:r w:rsidRPr="006C19DC">
        <w:rPr>
          <w:rFonts w:ascii="Calibri" w:hAnsi="Calibri" w:cs="Calibri"/>
          <w:b/>
          <w:i/>
          <w:sz w:val="28"/>
          <w:szCs w:val="28"/>
        </w:rPr>
        <w:t>Типы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файлов</w:t>
      </w:r>
      <w:proofErr w:type="gramStart"/>
      <w:r w:rsidRPr="006C19DC">
        <w:rPr>
          <w:rFonts w:ascii="Liberation Serif" w:hAnsi="Liberation Serif" w:cs="Liberation Serif"/>
          <w:b/>
          <w:i/>
          <w:sz w:val="28"/>
          <w:szCs w:val="28"/>
        </w:rPr>
        <w:t>.</w:t>
      </w:r>
      <w:proofErr w:type="gramEnd"/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proofErr w:type="gramStart"/>
      <w:r w:rsidRPr="006C19DC">
        <w:rPr>
          <w:rFonts w:ascii="Calibri" w:hAnsi="Calibri" w:cs="Calibri"/>
          <w:b/>
          <w:i/>
          <w:sz w:val="28"/>
          <w:szCs w:val="28"/>
        </w:rPr>
        <w:t>п</w:t>
      </w:r>
      <w:proofErr w:type="gramEnd"/>
      <w:r w:rsidRPr="006C19DC">
        <w:rPr>
          <w:rFonts w:ascii="Calibri" w:hAnsi="Calibri" w:cs="Calibri"/>
          <w:b/>
          <w:i/>
          <w:sz w:val="28"/>
          <w:szCs w:val="28"/>
        </w:rPr>
        <w:t>рава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доступа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на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файлы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и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каталоги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. </w:t>
      </w:r>
      <w:r w:rsidRPr="006C19DC">
        <w:rPr>
          <w:rFonts w:ascii="Calibri" w:hAnsi="Calibri" w:cs="Calibri"/>
          <w:b/>
          <w:i/>
          <w:sz w:val="28"/>
          <w:szCs w:val="28"/>
        </w:rPr>
        <w:t>Текущий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каталог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, </w:t>
      </w:r>
      <w:r w:rsidRPr="006C19DC">
        <w:rPr>
          <w:rFonts w:ascii="Calibri" w:hAnsi="Calibri" w:cs="Calibri"/>
          <w:b/>
          <w:i/>
          <w:sz w:val="28"/>
          <w:szCs w:val="28"/>
        </w:rPr>
        <w:t>системный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вызов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proofErr w:type="spellStart"/>
      <w:r w:rsidRPr="006C19DC">
        <w:rPr>
          <w:rFonts w:ascii="Liberation Serif" w:hAnsi="Liberation Serif" w:cs="Liberation Serif"/>
          <w:b/>
          <w:i/>
          <w:sz w:val="28"/>
          <w:szCs w:val="28"/>
          <w:lang w:val="en-US"/>
        </w:rPr>
        <w:t>chroot</w:t>
      </w:r>
      <w:proofErr w:type="spellEnd"/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. </w:t>
      </w:r>
      <w:r w:rsidRPr="006C19DC">
        <w:rPr>
          <w:rFonts w:ascii="Calibri" w:hAnsi="Calibri" w:cs="Calibri"/>
          <w:b/>
          <w:i/>
          <w:sz w:val="28"/>
          <w:szCs w:val="28"/>
        </w:rPr>
        <w:t>Индексный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дескриптор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, </w:t>
      </w:r>
      <w:r w:rsidRPr="006C19DC">
        <w:rPr>
          <w:rFonts w:ascii="Calibri" w:hAnsi="Calibri" w:cs="Calibri"/>
          <w:b/>
          <w:i/>
          <w:sz w:val="28"/>
          <w:szCs w:val="28"/>
        </w:rPr>
        <w:t>системные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вызовы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 </w:t>
      </w:r>
      <w:r w:rsidRPr="006C19DC">
        <w:rPr>
          <w:rFonts w:ascii="Liberation Serif" w:hAnsi="Liberation Serif" w:cs="Liberation Serif"/>
          <w:b/>
          <w:i/>
          <w:sz w:val="28"/>
          <w:szCs w:val="28"/>
          <w:lang w:val="en-US"/>
        </w:rPr>
        <w:t>stat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, </w:t>
      </w:r>
      <w:proofErr w:type="spellStart"/>
      <w:r w:rsidRPr="006C19DC">
        <w:rPr>
          <w:rFonts w:ascii="Liberation Serif" w:hAnsi="Liberation Serif" w:cs="Liberation Serif"/>
          <w:b/>
          <w:i/>
          <w:sz w:val="28"/>
          <w:szCs w:val="28"/>
          <w:lang w:val="en-US"/>
        </w:rPr>
        <w:t>fstat</w:t>
      </w:r>
      <w:proofErr w:type="spellEnd"/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, </w:t>
      </w:r>
      <w:proofErr w:type="spellStart"/>
      <w:r w:rsidRPr="006C19DC">
        <w:rPr>
          <w:rFonts w:ascii="Liberation Serif" w:hAnsi="Liberation Serif" w:cs="Liberation Serif"/>
          <w:b/>
          <w:i/>
          <w:sz w:val="28"/>
          <w:szCs w:val="28"/>
          <w:lang w:val="en-US"/>
        </w:rPr>
        <w:t>lstat</w:t>
      </w:r>
      <w:proofErr w:type="spellEnd"/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. </w:t>
      </w:r>
      <w:r w:rsidRPr="006C19DC">
        <w:rPr>
          <w:rFonts w:ascii="Calibri" w:hAnsi="Calibri" w:cs="Calibri"/>
          <w:b/>
          <w:i/>
          <w:sz w:val="28"/>
          <w:szCs w:val="28"/>
        </w:rPr>
        <w:t>Структура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каталогов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файловой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системы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Liberation Serif" w:hAnsi="Liberation Serif" w:cs="Liberation Serif"/>
          <w:b/>
          <w:i/>
          <w:sz w:val="28"/>
          <w:szCs w:val="28"/>
          <w:lang w:val="en-US"/>
        </w:rPr>
        <w:t>UNIX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, </w:t>
      </w:r>
      <w:r w:rsidRPr="006C19DC">
        <w:rPr>
          <w:rFonts w:ascii="Calibri" w:hAnsi="Calibri" w:cs="Calibri"/>
          <w:b/>
          <w:i/>
          <w:sz w:val="28"/>
          <w:szCs w:val="28"/>
        </w:rPr>
        <w:t>назначение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каталогов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и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некоторых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особенно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важных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 xml:space="preserve"> </w:t>
      </w:r>
      <w:r w:rsidRPr="006C19DC">
        <w:rPr>
          <w:rFonts w:ascii="Calibri" w:hAnsi="Calibri" w:cs="Calibri"/>
          <w:b/>
          <w:i/>
          <w:sz w:val="28"/>
          <w:szCs w:val="28"/>
        </w:rPr>
        <w:t>файлов</w:t>
      </w:r>
      <w:r w:rsidRPr="006C19DC">
        <w:rPr>
          <w:rFonts w:ascii="Liberation Serif" w:hAnsi="Liberation Serif" w:cs="Liberation Serif"/>
          <w:b/>
          <w:i/>
          <w:sz w:val="28"/>
          <w:szCs w:val="28"/>
        </w:rPr>
        <w:t>.</w:t>
      </w:r>
    </w:p>
    <w:p w:rsidR="00A04941" w:rsidRPr="006C19DC" w:rsidRDefault="00A04941" w:rsidP="00A0494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Под файлом в терминологии, связанной с компьютерами, обычно понимается некий набор хранимых на внешнем запоминающем устройстве данных, имеющий имя. Подсистема ОС, отвечающая за хранение информации на внешних запоминающих устройствах в виде именованных файлов, называется файловой системой. При создании на диске ФС создается один каталог, называемый корневым. В ОС </w:t>
      </w:r>
      <w:r>
        <w:rPr>
          <w:i/>
          <w:sz w:val="24"/>
          <w:szCs w:val="24"/>
          <w:lang w:val="en-US"/>
        </w:rPr>
        <w:t>UNIX</w:t>
      </w:r>
      <w:r w:rsidRPr="005B753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ФС представляет собой единое дерево каталогов. В имя файла не входит имя устройства, на котором этот файл находится.  </w:t>
      </w:r>
      <w:proofErr w:type="spellStart"/>
      <w:r w:rsidRPr="006C19DC">
        <w:rPr>
          <w:rFonts w:ascii="Arial" w:hAnsi="Arial" w:cs="Arial"/>
          <w:bCs/>
          <w:i/>
          <w:color w:val="252525"/>
          <w:shd w:val="clear" w:color="auto" w:fill="FFFFFF"/>
        </w:rPr>
        <w:t>chroot</w:t>
      </w:r>
      <w:proofErr w:type="spellEnd"/>
      <w:r w:rsidRPr="006C19DC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C19DC">
        <w:rPr>
          <w:rFonts w:ascii="Arial" w:hAnsi="Arial" w:cs="Arial"/>
          <w:i/>
          <w:color w:val="252525"/>
          <w:shd w:val="clear" w:color="auto" w:fill="FFFFFF"/>
        </w:rPr>
        <w:t>— операция изменения корневого каталога. Программа, запущенная с изменённым корневым каталогом, будет иметь доступ только к файлам, содержащимся в данном каталоге. Поэтому, если нужно обеспечить программе доступ к другим каталогам или файловым системам</w:t>
      </w:r>
      <w:r>
        <w:rPr>
          <w:rFonts w:ascii="Arial" w:hAnsi="Arial" w:cs="Arial"/>
          <w:i/>
          <w:color w:val="252525"/>
          <w:shd w:val="clear" w:color="auto" w:fill="FFFFFF"/>
        </w:rPr>
        <w:t xml:space="preserve">. </w:t>
      </w:r>
      <w:r>
        <w:rPr>
          <w:i/>
          <w:sz w:val="24"/>
          <w:szCs w:val="24"/>
        </w:rPr>
        <w:t xml:space="preserve">В ОС </w:t>
      </w:r>
      <w:r>
        <w:rPr>
          <w:i/>
          <w:sz w:val="24"/>
          <w:szCs w:val="24"/>
          <w:lang w:val="en-US"/>
        </w:rPr>
        <w:t>UNIX</w:t>
      </w:r>
      <w:r>
        <w:rPr>
          <w:i/>
          <w:sz w:val="24"/>
          <w:szCs w:val="24"/>
        </w:rPr>
        <w:t xml:space="preserve"> каталоги хранят только имя файла и некоторый номер, позволяющий идентифицировать соответствующий файл. Вся прочая информация связывается с этим номером. Хранимая на внешнем запоминающем устройстве структура данных, содержащая всю информацию о файле, исключая его имя, называется индексным дескриптором. В ОС </w:t>
      </w:r>
      <w:r>
        <w:rPr>
          <w:i/>
          <w:sz w:val="24"/>
          <w:szCs w:val="24"/>
          <w:lang w:val="en-US"/>
        </w:rPr>
        <w:t>UNIX</w:t>
      </w:r>
      <w:r>
        <w:rPr>
          <w:i/>
          <w:sz w:val="24"/>
          <w:szCs w:val="24"/>
        </w:rPr>
        <w:t xml:space="preserve"> допускается, чтобы два или более имен файлов, расположенных как в разных каталогах, так и в одном, ссылались на один и тот же номер индексного дескриптора. Дополнительные имена файл может получить с помощью системного вызова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link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const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char</w:t>
      </w:r>
      <w:proofErr w:type="spellEnd"/>
      <w:r>
        <w:rPr>
          <w:i/>
          <w:sz w:val="24"/>
          <w:szCs w:val="24"/>
        </w:rPr>
        <w:t xml:space="preserve"> *</w:t>
      </w:r>
      <w:proofErr w:type="spellStart"/>
      <w:r>
        <w:rPr>
          <w:i/>
          <w:sz w:val="24"/>
          <w:szCs w:val="24"/>
        </w:rPr>
        <w:t>oldpath</w:t>
      </w:r>
      <w:proofErr w:type="spellEnd"/>
      <w:r w:rsidRPr="00B7672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const</w:t>
      </w:r>
      <w:r w:rsidRPr="00B7672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char</w:t>
      </w:r>
      <w:r w:rsidRPr="00B7672D">
        <w:rPr>
          <w:i/>
          <w:sz w:val="24"/>
          <w:szCs w:val="24"/>
        </w:rPr>
        <w:t xml:space="preserve"> *</w:t>
      </w:r>
      <w:proofErr w:type="spellStart"/>
      <w:r>
        <w:rPr>
          <w:i/>
          <w:sz w:val="24"/>
          <w:szCs w:val="24"/>
          <w:lang w:val="en-US"/>
        </w:rPr>
        <w:t>newpath</w:t>
      </w:r>
      <w:proofErr w:type="spellEnd"/>
      <w:r w:rsidRPr="00B7672D">
        <w:rPr>
          <w:i/>
          <w:sz w:val="24"/>
          <w:szCs w:val="24"/>
        </w:rPr>
        <w:t xml:space="preserve">); </w:t>
      </w:r>
      <w:r>
        <w:rPr>
          <w:i/>
          <w:sz w:val="24"/>
          <w:szCs w:val="24"/>
        </w:rPr>
        <w:t xml:space="preserve">где </w:t>
      </w:r>
      <w:proofErr w:type="spellStart"/>
      <w:r>
        <w:rPr>
          <w:i/>
          <w:sz w:val="24"/>
          <w:szCs w:val="24"/>
          <w:lang w:val="en-US"/>
        </w:rPr>
        <w:t>oldpath</w:t>
      </w:r>
      <w:proofErr w:type="spellEnd"/>
      <w:r>
        <w:rPr>
          <w:i/>
          <w:sz w:val="24"/>
          <w:szCs w:val="24"/>
        </w:rPr>
        <w:t>-существующее имя файла,</w:t>
      </w:r>
      <w:r w:rsidRPr="00B7672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а </w:t>
      </w:r>
      <w:proofErr w:type="spellStart"/>
      <w:r>
        <w:rPr>
          <w:i/>
          <w:sz w:val="24"/>
          <w:szCs w:val="24"/>
          <w:lang w:val="en-US"/>
        </w:rPr>
        <w:t>newpath</w:t>
      </w:r>
      <w:proofErr w:type="spellEnd"/>
      <w:r>
        <w:rPr>
          <w:i/>
          <w:sz w:val="24"/>
          <w:szCs w:val="24"/>
        </w:rPr>
        <w:t xml:space="preserve">- новое имя. Такие имена называются жесткими ссылками. Функция, предназначенная для удаления файла, называется </w:t>
      </w:r>
      <w:proofErr w:type="spellStart"/>
      <w:r>
        <w:rPr>
          <w:i/>
          <w:sz w:val="24"/>
          <w:szCs w:val="24"/>
        </w:rPr>
        <w:t>unlink</w:t>
      </w:r>
      <w:proofErr w:type="spellEnd"/>
      <w:r>
        <w:rPr>
          <w:i/>
          <w:sz w:val="24"/>
          <w:szCs w:val="24"/>
        </w:rPr>
        <w:t xml:space="preserve">(). Чтобы создать жесткую ссылку средствами командной строки, можно воспользоваться командой </w:t>
      </w:r>
      <w:proofErr w:type="spellStart"/>
      <w:r>
        <w:rPr>
          <w:i/>
          <w:sz w:val="24"/>
          <w:szCs w:val="24"/>
        </w:rPr>
        <w:t>ln</w:t>
      </w:r>
      <w:proofErr w:type="spellEnd"/>
      <w:r>
        <w:rPr>
          <w:i/>
          <w:sz w:val="24"/>
          <w:szCs w:val="24"/>
        </w:rPr>
        <w:t>(создание для файла нового имени). Создание жестких ссылок на каталоги система запрещает, это может привести к созданию циклов в дереве каталогов.</w:t>
      </w:r>
      <w:r w:rsidRPr="003242D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В ОС </w:t>
      </w:r>
      <w:r>
        <w:rPr>
          <w:i/>
          <w:sz w:val="24"/>
          <w:szCs w:val="24"/>
          <w:lang w:val="en-US"/>
        </w:rPr>
        <w:t>UNIX</w:t>
      </w:r>
      <w:r>
        <w:rPr>
          <w:i/>
          <w:sz w:val="24"/>
          <w:szCs w:val="24"/>
        </w:rPr>
        <w:t xml:space="preserve"> поддерживается большое количество файлов специального типа: файлы байт-ориентированных и блок-ориентированных устройств, имена </w:t>
      </w:r>
      <w:proofErr w:type="spellStart"/>
      <w:r>
        <w:rPr>
          <w:i/>
          <w:sz w:val="24"/>
          <w:szCs w:val="24"/>
        </w:rPr>
        <w:t>сокетов</w:t>
      </w:r>
      <w:proofErr w:type="spellEnd"/>
      <w:r>
        <w:rPr>
          <w:i/>
          <w:sz w:val="24"/>
          <w:szCs w:val="24"/>
        </w:rPr>
        <w:t xml:space="preserve">, именованные каналы и символические ссылки. Символическая ссылка представляет собой файл, содержащий имя другого файла. Операция открытия символической ссылки на чтение или запись приводит на самом деле к открытию файла, на который она ссылается, а не ее самой. В отличие от жесткой ссылки, символическая ссылка имеет свой собственный номер индексного дескриптора. Создание и удаление символической ссылки не затрагивает ни файл, ни его индексный дескриптор. Символические ссылки создаются вызовом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symlink</w:t>
      </w:r>
      <w:proofErr w:type="spellEnd"/>
      <w:r>
        <w:rPr>
          <w:i/>
          <w:sz w:val="24"/>
          <w:szCs w:val="24"/>
        </w:rPr>
        <w:t xml:space="preserve">(),удаление </w:t>
      </w:r>
      <w:proofErr w:type="spellStart"/>
      <w:r>
        <w:rPr>
          <w:i/>
          <w:sz w:val="24"/>
          <w:szCs w:val="24"/>
        </w:rPr>
        <w:t>unlink</w:t>
      </w:r>
      <w:proofErr w:type="spellEnd"/>
      <w:r>
        <w:rPr>
          <w:i/>
          <w:sz w:val="24"/>
          <w:szCs w:val="24"/>
        </w:rPr>
        <w:t xml:space="preserve">(),создание командной строкой </w:t>
      </w:r>
      <w:proofErr w:type="spellStart"/>
      <w:r>
        <w:rPr>
          <w:i/>
          <w:sz w:val="24"/>
          <w:szCs w:val="24"/>
        </w:rPr>
        <w:t>ln</w:t>
      </w:r>
      <w:proofErr w:type="spellEnd"/>
      <w:r>
        <w:rPr>
          <w:i/>
          <w:sz w:val="24"/>
          <w:szCs w:val="24"/>
        </w:rPr>
        <w:t xml:space="preserve"> –</w:t>
      </w:r>
      <w:proofErr w:type="spellStart"/>
      <w:r>
        <w:rPr>
          <w:i/>
          <w:sz w:val="24"/>
          <w:szCs w:val="24"/>
        </w:rPr>
        <w:t>s</w:t>
      </w:r>
      <w:proofErr w:type="spellEnd"/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ab/>
        <w:t xml:space="preserve">Права доступа к файлу определяют, кто из пользователей какие операции может с данным файлом произвести. Права хранятся в индексном дескрипторе в виде 12-битного слова. Младшие 9 </w:t>
      </w:r>
      <w:proofErr w:type="gramStart"/>
      <w:r>
        <w:rPr>
          <w:i/>
          <w:sz w:val="24"/>
          <w:szCs w:val="24"/>
        </w:rPr>
        <w:t>бит</w:t>
      </w:r>
      <w:proofErr w:type="gramEnd"/>
      <w:r>
        <w:rPr>
          <w:i/>
          <w:sz w:val="24"/>
          <w:szCs w:val="24"/>
        </w:rPr>
        <w:t xml:space="preserve"> объединены в три группы по три бита; каждая группа задает права </w:t>
      </w:r>
      <w:r>
        <w:rPr>
          <w:i/>
          <w:sz w:val="24"/>
          <w:szCs w:val="24"/>
        </w:rPr>
        <w:lastRenderedPageBreak/>
        <w:t>доступа для владельца файла, для группы владельца и для всех остальных пользователей. Три бита в каждой группе отвечают за право чтения файла, право записи в файл и право исполнения файла.</w:t>
      </w:r>
      <w:proofErr w:type="spellStart"/>
      <w:r>
        <w:rPr>
          <w:i/>
          <w:sz w:val="24"/>
          <w:szCs w:val="24"/>
          <w:lang w:val="en-US"/>
        </w:rPr>
        <w:t>ls</w:t>
      </w:r>
      <w:proofErr w:type="spellEnd"/>
      <w:r w:rsidRPr="00B27C16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  <w:lang w:val="en-US"/>
        </w:rPr>
        <w:t>l</w:t>
      </w:r>
      <w:r w:rsidRPr="00B27C16">
        <w:rPr>
          <w:i/>
          <w:sz w:val="24"/>
          <w:szCs w:val="24"/>
        </w:rPr>
        <w:t xml:space="preserve"> (узнать права доступа</w:t>
      </w:r>
      <w:r>
        <w:rPr>
          <w:i/>
          <w:sz w:val="24"/>
          <w:szCs w:val="24"/>
        </w:rPr>
        <w:t xml:space="preserve"> к файлу). Для изменения прав доступа к файлам используется команда </w:t>
      </w:r>
      <w:proofErr w:type="spellStart"/>
      <w:r>
        <w:rPr>
          <w:i/>
          <w:sz w:val="24"/>
          <w:szCs w:val="24"/>
        </w:rPr>
        <w:t>chmod</w:t>
      </w:r>
      <w:proofErr w:type="spellEnd"/>
      <w:r>
        <w:rPr>
          <w:i/>
          <w:sz w:val="24"/>
          <w:szCs w:val="24"/>
        </w:rPr>
        <w:t xml:space="preserve">. Чтобы начать работу с файлом, его необходимо открыть. Это делается системным вызовом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open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const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char</w:t>
      </w:r>
      <w:proofErr w:type="spellEnd"/>
      <w:r>
        <w:rPr>
          <w:i/>
          <w:sz w:val="24"/>
          <w:szCs w:val="24"/>
        </w:rPr>
        <w:t xml:space="preserve"> *</w:t>
      </w:r>
      <w:proofErr w:type="spellStart"/>
      <w:r>
        <w:rPr>
          <w:i/>
          <w:sz w:val="24"/>
          <w:szCs w:val="24"/>
        </w:rPr>
        <w:t>name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mode</w:t>
      </w:r>
      <w:proofErr w:type="spellEnd"/>
      <w:r>
        <w:rPr>
          <w:i/>
          <w:sz w:val="24"/>
          <w:szCs w:val="24"/>
        </w:rPr>
        <w:t xml:space="preserve">); Параметр </w:t>
      </w:r>
      <w:proofErr w:type="spellStart"/>
      <w:r>
        <w:rPr>
          <w:i/>
          <w:sz w:val="24"/>
          <w:szCs w:val="24"/>
        </w:rPr>
        <w:t>mode</w:t>
      </w:r>
      <w:proofErr w:type="spellEnd"/>
      <w:r>
        <w:rPr>
          <w:i/>
          <w:sz w:val="24"/>
          <w:szCs w:val="24"/>
        </w:rPr>
        <w:t xml:space="preserve"> задает режим. Основные режимы O_RDONLY, O_W</w:t>
      </w:r>
      <w:r>
        <w:rPr>
          <w:i/>
          <w:sz w:val="24"/>
          <w:szCs w:val="24"/>
          <w:lang w:val="en-US"/>
        </w:rPr>
        <w:t>R</w:t>
      </w:r>
      <w:r>
        <w:rPr>
          <w:i/>
          <w:sz w:val="24"/>
          <w:szCs w:val="24"/>
        </w:rPr>
        <w:t>ONLY</w:t>
      </w:r>
      <w:r w:rsidRPr="00FF18D1">
        <w:rPr>
          <w:i/>
          <w:sz w:val="24"/>
          <w:szCs w:val="24"/>
        </w:rPr>
        <w:t>,</w:t>
      </w:r>
      <w:r>
        <w:rPr>
          <w:i/>
          <w:sz w:val="24"/>
          <w:szCs w:val="24"/>
          <w:lang w:val="en-US"/>
        </w:rPr>
        <w:t>O</w:t>
      </w:r>
      <w:r w:rsidRPr="00FF18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RDWR</w:t>
      </w:r>
      <w:r>
        <w:rPr>
          <w:i/>
          <w:sz w:val="24"/>
          <w:szCs w:val="24"/>
        </w:rPr>
        <w:t xml:space="preserve">. Параметр </w:t>
      </w:r>
      <w:proofErr w:type="spellStart"/>
      <w:r>
        <w:rPr>
          <w:i/>
          <w:sz w:val="24"/>
          <w:szCs w:val="24"/>
        </w:rPr>
        <w:t>perms</w:t>
      </w:r>
      <w:proofErr w:type="spellEnd"/>
      <w:r>
        <w:rPr>
          <w:i/>
          <w:sz w:val="24"/>
          <w:szCs w:val="24"/>
        </w:rPr>
        <w:t xml:space="preserve"> следует задавать только в случае, если значение второго параметра, предполагает возможность создания файла</w:t>
      </w:r>
      <w:r w:rsidRPr="00FF18D1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O</w:t>
      </w:r>
      <w:r w:rsidRPr="00FF18D1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CREATE</w:t>
      </w:r>
      <w:r w:rsidRPr="00FF18D1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. Чтение файла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read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fd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void</w:t>
      </w:r>
      <w:proofErr w:type="spellEnd"/>
      <w:r>
        <w:rPr>
          <w:i/>
          <w:sz w:val="24"/>
          <w:szCs w:val="24"/>
        </w:rPr>
        <w:t xml:space="preserve"> </w:t>
      </w:r>
      <w:r w:rsidRPr="00FF18D1">
        <w:rPr>
          <w:i/>
          <w:sz w:val="24"/>
          <w:szCs w:val="24"/>
        </w:rPr>
        <w:t>*</w:t>
      </w:r>
      <w:proofErr w:type="spellStart"/>
      <w:r>
        <w:rPr>
          <w:i/>
          <w:sz w:val="24"/>
          <w:szCs w:val="24"/>
        </w:rPr>
        <w:t>buf</w:t>
      </w:r>
      <w:proofErr w:type="spellEnd"/>
      <w:r w:rsidRPr="00FF18D1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int</w:t>
      </w:r>
      <w:proofErr w:type="spellEnd"/>
      <w:r w:rsidRPr="00FF18D1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len</w:t>
      </w:r>
      <w:proofErr w:type="spellEnd"/>
      <w:r w:rsidRPr="00FF18D1">
        <w:rPr>
          <w:i/>
          <w:sz w:val="24"/>
          <w:szCs w:val="24"/>
        </w:rPr>
        <w:t>);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fd</w:t>
      </w:r>
      <w:proofErr w:type="spellEnd"/>
      <w:r>
        <w:rPr>
          <w:i/>
          <w:sz w:val="24"/>
          <w:szCs w:val="24"/>
        </w:rPr>
        <w:t xml:space="preserve"> задает файловый дескриптор;</w:t>
      </w:r>
      <w:r w:rsidRPr="00FF18D1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buf</w:t>
      </w:r>
      <w:proofErr w:type="spellEnd"/>
      <w:r>
        <w:rPr>
          <w:i/>
          <w:sz w:val="24"/>
          <w:szCs w:val="24"/>
        </w:rPr>
        <w:t xml:space="preserve"> указывает на буфер;</w:t>
      </w:r>
      <w:r w:rsidRPr="006C19DC">
        <w:rPr>
          <w:i/>
        </w:rPr>
        <w:t xml:space="preserve"> </w:t>
      </w:r>
      <w:proofErr w:type="spellStart"/>
      <w:r w:rsidRPr="006C19DC">
        <w:rPr>
          <w:i/>
          <w:lang w:val="en-US"/>
        </w:rPr>
        <w:t>len</w:t>
      </w:r>
      <w:proofErr w:type="spellEnd"/>
      <w:r w:rsidRPr="006C19DC">
        <w:rPr>
          <w:i/>
        </w:rPr>
        <w:t xml:space="preserve"> сообщает вызову размер буфера. </w:t>
      </w:r>
    </w:p>
    <w:p w:rsidR="00A42553" w:rsidRDefault="00A42553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Default="005F58EF">
      <w:pPr>
        <w:rPr>
          <w:rFonts w:ascii="Arial" w:hAnsi="Arial" w:cs="Arial"/>
          <w:b/>
          <w:i/>
          <w:color w:val="252525"/>
          <w:sz w:val="28"/>
          <w:szCs w:val="28"/>
          <w:shd w:val="clear" w:color="auto" w:fill="FFFFFF"/>
        </w:rPr>
      </w:pPr>
    </w:p>
    <w:p w:rsidR="005F58EF" w:rsidRPr="00A42553" w:rsidRDefault="005F58EF">
      <w:pPr>
        <w:rPr>
          <w:b/>
          <w:i/>
          <w:sz w:val="28"/>
          <w:szCs w:val="28"/>
        </w:rPr>
      </w:pPr>
    </w:p>
    <w:sectPr w:rsidR="005F58EF" w:rsidRPr="00A42553" w:rsidSect="00391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52614D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1EFC"/>
    <w:rsid w:val="001452F5"/>
    <w:rsid w:val="003712FA"/>
    <w:rsid w:val="00391258"/>
    <w:rsid w:val="004E530C"/>
    <w:rsid w:val="005D6081"/>
    <w:rsid w:val="005F58EF"/>
    <w:rsid w:val="007569ED"/>
    <w:rsid w:val="00807F56"/>
    <w:rsid w:val="0088744A"/>
    <w:rsid w:val="00A04941"/>
    <w:rsid w:val="00A42553"/>
    <w:rsid w:val="00DA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2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Асер</dc:creator>
  <cp:lastModifiedBy>Асер</cp:lastModifiedBy>
  <cp:revision>5</cp:revision>
  <dcterms:created xsi:type="dcterms:W3CDTF">2016-11-04T17:20:00Z</dcterms:created>
  <dcterms:modified xsi:type="dcterms:W3CDTF">2016-11-06T07:51:00Z</dcterms:modified>
</cp:coreProperties>
</file>