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91F4" w14:textId="7F114D35" w:rsidR="003950A8" w:rsidRPr="004A553F" w:rsidRDefault="003950A8" w:rsidP="004A553F">
      <w:pPr>
        <w:pStyle w:val="Titre1"/>
        <w:numPr>
          <w:ilvl w:val="0"/>
          <w:numId w:val="10"/>
        </w:numPr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4A553F">
        <w:rPr>
          <w:rFonts w:asciiTheme="majorBidi" w:hAnsiTheme="majorBidi"/>
          <w:b/>
          <w:bCs/>
          <w:color w:val="000000" w:themeColor="text1"/>
          <w:sz w:val="24"/>
          <w:szCs w:val="24"/>
        </w:rPr>
        <w:t>Introduction</w:t>
      </w:r>
    </w:p>
    <w:p w14:paraId="195222E4" w14:textId="77777777" w:rsidR="004A553F" w:rsidRPr="004A553F" w:rsidRDefault="004A553F" w:rsidP="004A553F">
      <w:pPr>
        <w:rPr>
          <w:sz w:val="20"/>
          <w:szCs w:val="20"/>
        </w:rPr>
      </w:pPr>
    </w:p>
    <w:p w14:paraId="1DC465BB" w14:textId="4E16A4D8" w:rsidR="003950A8" w:rsidRPr="004A553F" w:rsidRDefault="003950A8" w:rsidP="003950A8">
      <w:pPr>
        <w:pStyle w:val="Titre2"/>
        <w:numPr>
          <w:ilvl w:val="0"/>
          <w:numId w:val="2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Définition de la machine de Turing</w:t>
      </w:r>
    </w:p>
    <w:p w14:paraId="127F8ADB" w14:textId="262BECD7" w:rsidR="003950A8" w:rsidRPr="004A553F" w:rsidRDefault="003950A8" w:rsidP="003950A8">
      <w:pPr>
        <w:pStyle w:val="Titre2"/>
        <w:numPr>
          <w:ilvl w:val="0"/>
          <w:numId w:val="2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Historique et contexte de la proposition par Alan Turing</w:t>
      </w:r>
    </w:p>
    <w:p w14:paraId="726AFF72" w14:textId="114C97C4" w:rsidR="003950A8" w:rsidRPr="004A553F" w:rsidRDefault="003950A8" w:rsidP="003950A8">
      <w:pPr>
        <w:pStyle w:val="Titre2"/>
        <w:numPr>
          <w:ilvl w:val="0"/>
          <w:numId w:val="2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Importance de la machine de Turing dans l'histoire de l'informatique</w:t>
      </w:r>
    </w:p>
    <w:p w14:paraId="4267062E" w14:textId="77777777" w:rsidR="004A553F" w:rsidRPr="004A553F" w:rsidRDefault="004A553F" w:rsidP="004A553F">
      <w:pPr>
        <w:rPr>
          <w:sz w:val="20"/>
          <w:szCs w:val="20"/>
        </w:rPr>
      </w:pPr>
    </w:p>
    <w:p w14:paraId="6DF66ECE" w14:textId="05CFD5E0" w:rsidR="004A553F" w:rsidRPr="004A553F" w:rsidRDefault="003950A8" w:rsidP="004A553F">
      <w:pPr>
        <w:pStyle w:val="Titre1"/>
        <w:numPr>
          <w:ilvl w:val="0"/>
          <w:numId w:val="10"/>
        </w:numPr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4A553F">
        <w:rPr>
          <w:rFonts w:asciiTheme="majorBidi" w:hAnsiTheme="majorBidi"/>
          <w:b/>
          <w:bCs/>
          <w:color w:val="000000" w:themeColor="text1"/>
          <w:sz w:val="24"/>
          <w:szCs w:val="24"/>
        </w:rPr>
        <w:t>Fonctionnement de la Machine de Turing</w:t>
      </w:r>
    </w:p>
    <w:p w14:paraId="73908CEE" w14:textId="77777777" w:rsidR="004A553F" w:rsidRPr="004A553F" w:rsidRDefault="004A553F" w:rsidP="004A553F">
      <w:pPr>
        <w:rPr>
          <w:sz w:val="18"/>
          <w:szCs w:val="18"/>
        </w:rPr>
      </w:pPr>
    </w:p>
    <w:p w14:paraId="235FBF62" w14:textId="4AD0E036" w:rsidR="003950A8" w:rsidRPr="004A553F" w:rsidRDefault="003950A8" w:rsidP="003950A8">
      <w:pPr>
        <w:pStyle w:val="Titre2"/>
        <w:numPr>
          <w:ilvl w:val="0"/>
          <w:numId w:val="3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Description du modèle de la machine de Turing</w:t>
      </w:r>
    </w:p>
    <w:p w14:paraId="2B3DCABA" w14:textId="7D903656" w:rsidR="003950A8" w:rsidRPr="004A553F" w:rsidRDefault="003950A8" w:rsidP="003950A8">
      <w:pPr>
        <w:pStyle w:val="Titre2"/>
        <w:numPr>
          <w:ilvl w:val="0"/>
          <w:numId w:val="3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Tape infinie et symboles</w:t>
      </w:r>
    </w:p>
    <w:p w14:paraId="7C97026B" w14:textId="13813D85" w:rsidR="003950A8" w:rsidRPr="004A553F" w:rsidRDefault="003950A8" w:rsidP="003950A8">
      <w:pPr>
        <w:pStyle w:val="Titre2"/>
        <w:numPr>
          <w:ilvl w:val="0"/>
          <w:numId w:val="3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Tête de lecture et déplacement</w:t>
      </w:r>
    </w:p>
    <w:p w14:paraId="4844B7F2" w14:textId="626070DA" w:rsidR="003950A8" w:rsidRPr="004A553F" w:rsidRDefault="003950A8" w:rsidP="003950A8">
      <w:pPr>
        <w:pStyle w:val="Titre2"/>
        <w:numPr>
          <w:ilvl w:val="0"/>
          <w:numId w:val="3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 xml:space="preserve"> États et transitions</w:t>
      </w:r>
    </w:p>
    <w:p w14:paraId="2039FBB3" w14:textId="27434156" w:rsidR="003950A8" w:rsidRPr="004A553F" w:rsidRDefault="003950A8" w:rsidP="003950A8">
      <w:pPr>
        <w:pStyle w:val="Titre2"/>
        <w:numPr>
          <w:ilvl w:val="0"/>
          <w:numId w:val="3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 xml:space="preserve"> Exemples de fonctionnement de la machine de Turing</w:t>
      </w:r>
    </w:p>
    <w:p w14:paraId="5A2E4C11" w14:textId="77777777" w:rsidR="004A553F" w:rsidRPr="004A553F" w:rsidRDefault="004A553F" w:rsidP="004A553F">
      <w:pPr>
        <w:rPr>
          <w:sz w:val="20"/>
          <w:szCs w:val="20"/>
        </w:rPr>
      </w:pPr>
    </w:p>
    <w:p w14:paraId="4C43C51D" w14:textId="5556E149" w:rsidR="003950A8" w:rsidRPr="004A553F" w:rsidRDefault="003950A8" w:rsidP="004A553F">
      <w:pPr>
        <w:pStyle w:val="Titre1"/>
        <w:numPr>
          <w:ilvl w:val="0"/>
          <w:numId w:val="10"/>
        </w:numPr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4A553F">
        <w:rPr>
          <w:rFonts w:asciiTheme="majorBidi" w:hAnsiTheme="majorBidi"/>
          <w:b/>
          <w:bCs/>
          <w:color w:val="000000" w:themeColor="text1"/>
          <w:sz w:val="24"/>
          <w:szCs w:val="24"/>
        </w:rPr>
        <w:t>Utilisation de la Machine de Turing</w:t>
      </w:r>
    </w:p>
    <w:p w14:paraId="5045ADE2" w14:textId="77777777" w:rsidR="004A553F" w:rsidRPr="004A553F" w:rsidRDefault="004A553F" w:rsidP="004A553F">
      <w:pPr>
        <w:rPr>
          <w:sz w:val="20"/>
          <w:szCs w:val="20"/>
        </w:rPr>
      </w:pPr>
    </w:p>
    <w:p w14:paraId="5F037B5F" w14:textId="77015B0A" w:rsidR="003950A8" w:rsidRPr="004A553F" w:rsidRDefault="003950A8" w:rsidP="003950A8">
      <w:pPr>
        <w:pStyle w:val="Titre2"/>
        <w:numPr>
          <w:ilvl w:val="0"/>
          <w:numId w:val="4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Résolution de problèmes informatiques</w:t>
      </w:r>
    </w:p>
    <w:p w14:paraId="50E64452" w14:textId="17753587" w:rsidR="003950A8" w:rsidRPr="004A553F" w:rsidRDefault="003950A8" w:rsidP="003950A8">
      <w:pPr>
        <w:pStyle w:val="Titre2"/>
        <w:numPr>
          <w:ilvl w:val="0"/>
          <w:numId w:val="4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Détermination de la calculabilité</w:t>
      </w:r>
    </w:p>
    <w:p w14:paraId="6D6BD64B" w14:textId="0D3A64FF" w:rsidR="003950A8" w:rsidRPr="004A553F" w:rsidRDefault="003950A8" w:rsidP="003950A8">
      <w:pPr>
        <w:pStyle w:val="Titre2"/>
        <w:numPr>
          <w:ilvl w:val="0"/>
          <w:numId w:val="4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Limitations de la machine de Turing</w:t>
      </w:r>
    </w:p>
    <w:p w14:paraId="144146BB" w14:textId="77777777" w:rsidR="004A553F" w:rsidRPr="004A553F" w:rsidRDefault="004A553F" w:rsidP="004A553F">
      <w:pPr>
        <w:rPr>
          <w:sz w:val="20"/>
          <w:szCs w:val="20"/>
        </w:rPr>
      </w:pPr>
    </w:p>
    <w:p w14:paraId="3C611F6D" w14:textId="5569405B" w:rsidR="003950A8" w:rsidRPr="004A553F" w:rsidRDefault="003950A8" w:rsidP="004A553F">
      <w:pPr>
        <w:pStyle w:val="Titre1"/>
        <w:numPr>
          <w:ilvl w:val="0"/>
          <w:numId w:val="10"/>
        </w:numPr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4A553F">
        <w:rPr>
          <w:rFonts w:asciiTheme="majorBidi" w:hAnsiTheme="majorBidi"/>
          <w:b/>
          <w:bCs/>
          <w:color w:val="000000" w:themeColor="text1"/>
          <w:sz w:val="24"/>
          <w:szCs w:val="24"/>
        </w:rPr>
        <w:t>Contributions de la Machine de Turing à la Science</w:t>
      </w:r>
      <w:r w:rsidR="00F01054" w:rsidRPr="004A553F">
        <w:rPr>
          <w:rFonts w:asciiTheme="majorBidi" w:hAnsiTheme="majorBidi"/>
          <w:b/>
          <w:bCs/>
          <w:color w:val="000000" w:themeColor="text1"/>
          <w:sz w:val="24"/>
          <w:szCs w:val="24"/>
        </w:rPr>
        <w:t xml:space="preserve"> </w:t>
      </w:r>
      <w:r w:rsidRPr="004A553F">
        <w:rPr>
          <w:rFonts w:asciiTheme="majorBidi" w:hAnsiTheme="majorBidi"/>
          <w:b/>
          <w:bCs/>
          <w:color w:val="000000" w:themeColor="text1"/>
          <w:sz w:val="24"/>
          <w:szCs w:val="24"/>
        </w:rPr>
        <w:t>Informatique</w:t>
      </w:r>
    </w:p>
    <w:p w14:paraId="3D288593" w14:textId="77777777" w:rsidR="004A553F" w:rsidRPr="004A553F" w:rsidRDefault="004A553F" w:rsidP="004A553F">
      <w:pPr>
        <w:rPr>
          <w:sz w:val="20"/>
          <w:szCs w:val="20"/>
        </w:rPr>
      </w:pPr>
    </w:p>
    <w:p w14:paraId="74FF5DAE" w14:textId="72064C40" w:rsidR="003950A8" w:rsidRPr="004A553F" w:rsidRDefault="003950A8" w:rsidP="003950A8">
      <w:pPr>
        <w:pStyle w:val="Titre2"/>
        <w:numPr>
          <w:ilvl w:val="0"/>
          <w:numId w:val="6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Impact sur la compréhension des algorithmes informatiques</w:t>
      </w:r>
    </w:p>
    <w:p w14:paraId="03B9C830" w14:textId="6808CBD3" w:rsidR="003950A8" w:rsidRPr="004A553F" w:rsidRDefault="003950A8" w:rsidP="003950A8">
      <w:pPr>
        <w:pStyle w:val="Titre2"/>
        <w:numPr>
          <w:ilvl w:val="0"/>
          <w:numId w:val="6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Influence sur le développement de la science informatique</w:t>
      </w:r>
    </w:p>
    <w:p w14:paraId="1A4FD395" w14:textId="3CFC3003" w:rsidR="004A553F" w:rsidRPr="004A553F" w:rsidRDefault="003950A8" w:rsidP="004A553F">
      <w:pPr>
        <w:pStyle w:val="Titre2"/>
        <w:numPr>
          <w:ilvl w:val="0"/>
          <w:numId w:val="6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Étude des algorithmes et des machines complexes</w:t>
      </w:r>
    </w:p>
    <w:p w14:paraId="31CAC3E6" w14:textId="77777777" w:rsidR="004A553F" w:rsidRPr="004A553F" w:rsidRDefault="004A553F" w:rsidP="004A553F">
      <w:pPr>
        <w:rPr>
          <w:sz w:val="20"/>
          <w:szCs w:val="20"/>
        </w:rPr>
      </w:pPr>
    </w:p>
    <w:p w14:paraId="323FC3EB" w14:textId="35EF28E6" w:rsidR="003950A8" w:rsidRPr="004A553F" w:rsidRDefault="003950A8" w:rsidP="004A553F">
      <w:pPr>
        <w:pStyle w:val="Titre1"/>
        <w:numPr>
          <w:ilvl w:val="0"/>
          <w:numId w:val="10"/>
        </w:numPr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4A553F">
        <w:rPr>
          <w:rFonts w:asciiTheme="majorBidi" w:hAnsiTheme="majorBidi"/>
          <w:b/>
          <w:bCs/>
          <w:color w:val="000000" w:themeColor="text1"/>
          <w:sz w:val="24"/>
          <w:szCs w:val="24"/>
        </w:rPr>
        <w:t>Applications actuelles de la Machine de Turing</w:t>
      </w:r>
    </w:p>
    <w:p w14:paraId="1F44CCE2" w14:textId="77777777" w:rsidR="004A553F" w:rsidRPr="004A553F" w:rsidRDefault="004A553F" w:rsidP="004A553F">
      <w:pPr>
        <w:rPr>
          <w:sz w:val="20"/>
          <w:szCs w:val="20"/>
        </w:rPr>
      </w:pPr>
    </w:p>
    <w:p w14:paraId="4BE820A1" w14:textId="2338AF89" w:rsidR="003950A8" w:rsidRPr="004A553F" w:rsidRDefault="003950A8" w:rsidP="003950A8">
      <w:pPr>
        <w:pStyle w:val="Titre2"/>
        <w:numPr>
          <w:ilvl w:val="0"/>
          <w:numId w:val="7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Utilisation en intelligence artificielle</w:t>
      </w:r>
    </w:p>
    <w:p w14:paraId="4CF0AF0C" w14:textId="324A556B" w:rsidR="003950A8" w:rsidRPr="004A553F" w:rsidRDefault="003950A8" w:rsidP="003950A8">
      <w:pPr>
        <w:pStyle w:val="Titre2"/>
        <w:numPr>
          <w:ilvl w:val="0"/>
          <w:numId w:val="7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 xml:space="preserve">Contribution à la théorie de la </w:t>
      </w:r>
      <w:r w:rsidR="00F01054" w:rsidRPr="004A553F">
        <w:rPr>
          <w:rFonts w:asciiTheme="majorBidi" w:hAnsiTheme="majorBidi"/>
          <w:color w:val="000000" w:themeColor="text1"/>
          <w:sz w:val="22"/>
          <w:szCs w:val="22"/>
        </w:rPr>
        <w:t>complexité</w:t>
      </w:r>
    </w:p>
    <w:p w14:paraId="46A51193" w14:textId="106A00E2" w:rsidR="004A553F" w:rsidRPr="004A553F" w:rsidRDefault="003950A8" w:rsidP="004A553F">
      <w:pPr>
        <w:pStyle w:val="Titre2"/>
        <w:numPr>
          <w:ilvl w:val="0"/>
          <w:numId w:val="7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Utilisation en cryptographie</w:t>
      </w:r>
    </w:p>
    <w:p w14:paraId="4DB0A86E" w14:textId="77777777" w:rsidR="004A553F" w:rsidRPr="004A553F" w:rsidRDefault="004A553F" w:rsidP="004A553F">
      <w:pPr>
        <w:rPr>
          <w:sz w:val="20"/>
          <w:szCs w:val="20"/>
        </w:rPr>
      </w:pPr>
    </w:p>
    <w:p w14:paraId="24526A7A" w14:textId="3AB56E50" w:rsidR="003950A8" w:rsidRPr="004A553F" w:rsidRDefault="003950A8" w:rsidP="004A553F">
      <w:pPr>
        <w:pStyle w:val="Titre1"/>
        <w:numPr>
          <w:ilvl w:val="0"/>
          <w:numId w:val="10"/>
        </w:numPr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4A553F">
        <w:rPr>
          <w:rFonts w:asciiTheme="majorBidi" w:hAnsiTheme="majorBidi"/>
          <w:b/>
          <w:bCs/>
          <w:color w:val="000000" w:themeColor="text1"/>
          <w:sz w:val="24"/>
          <w:szCs w:val="24"/>
        </w:rPr>
        <w:t>Conclusion</w:t>
      </w:r>
    </w:p>
    <w:p w14:paraId="31FD64AC" w14:textId="77777777" w:rsidR="004A553F" w:rsidRPr="004A553F" w:rsidRDefault="004A553F" w:rsidP="004A553F">
      <w:pPr>
        <w:rPr>
          <w:sz w:val="20"/>
          <w:szCs w:val="20"/>
        </w:rPr>
      </w:pPr>
    </w:p>
    <w:p w14:paraId="0685A013" w14:textId="77777777" w:rsidR="003950A8" w:rsidRPr="004A553F" w:rsidRDefault="003950A8" w:rsidP="003950A8">
      <w:pPr>
        <w:pStyle w:val="Titre2"/>
        <w:numPr>
          <w:ilvl w:val="0"/>
          <w:numId w:val="9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Résumé de l'importance de la machine de Turing dans la science informatique</w:t>
      </w:r>
    </w:p>
    <w:p w14:paraId="7F9A6F22" w14:textId="77777777" w:rsidR="003950A8" w:rsidRPr="004A553F" w:rsidRDefault="003950A8" w:rsidP="003950A8">
      <w:pPr>
        <w:pStyle w:val="Titre2"/>
        <w:numPr>
          <w:ilvl w:val="0"/>
          <w:numId w:val="9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Perspectives futures pour la recherche sur la machine de Turing</w:t>
      </w:r>
    </w:p>
    <w:p w14:paraId="14572993" w14:textId="2412C849" w:rsidR="003950A8" w:rsidRPr="004A553F" w:rsidRDefault="003950A8" w:rsidP="003950A8">
      <w:pPr>
        <w:pStyle w:val="Titre2"/>
        <w:numPr>
          <w:ilvl w:val="0"/>
          <w:numId w:val="9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4A553F">
        <w:rPr>
          <w:rFonts w:asciiTheme="majorBidi" w:hAnsiTheme="majorBidi"/>
          <w:color w:val="000000" w:themeColor="text1"/>
          <w:sz w:val="22"/>
          <w:szCs w:val="22"/>
        </w:rPr>
        <w:t>Implications pour la compréhension des algorithmes informatiques.</w:t>
      </w:r>
    </w:p>
    <w:p w14:paraId="6EE2AC50" w14:textId="77777777" w:rsidR="003950A8" w:rsidRPr="00F01054" w:rsidRDefault="003950A8" w:rsidP="003950A8">
      <w:pPr>
        <w:rPr>
          <w:rFonts w:asciiTheme="majorBidi" w:hAnsiTheme="majorBidi" w:cstheme="majorBidi"/>
          <w:color w:val="000000" w:themeColor="text1"/>
        </w:rPr>
      </w:pPr>
    </w:p>
    <w:p w14:paraId="7A1A1054" w14:textId="08F976F2" w:rsidR="00293136" w:rsidRPr="00F01054" w:rsidRDefault="003950A8" w:rsidP="003950A8">
      <w:pPr>
        <w:rPr>
          <w:rFonts w:asciiTheme="majorBidi" w:hAnsiTheme="majorBidi" w:cstheme="majorBidi"/>
          <w:color w:val="000000" w:themeColor="text1"/>
          <w:lang w:val="en-US"/>
        </w:rPr>
      </w:pPr>
      <w:r w:rsidRPr="00F01054">
        <w:rPr>
          <w:rFonts w:asciiTheme="majorBidi" w:hAnsiTheme="majorBidi" w:cstheme="majorBidi"/>
          <w:color w:val="000000" w:themeColor="text1"/>
          <w:lang w:val="en-US"/>
        </w:rPr>
        <w:lastRenderedPageBreak/>
        <w:t>Note: This structure provides a general outline and you can expand each section with more details, examples, and references to related research.</w:t>
      </w:r>
    </w:p>
    <w:sectPr w:rsidR="00293136" w:rsidRPr="00F01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A83"/>
    <w:multiLevelType w:val="hybridMultilevel"/>
    <w:tmpl w:val="64B4E378"/>
    <w:lvl w:ilvl="0" w:tplc="7FD48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8182F"/>
    <w:multiLevelType w:val="hybridMultilevel"/>
    <w:tmpl w:val="3FBA54D0"/>
    <w:lvl w:ilvl="0" w:tplc="E72C484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F7803AE"/>
    <w:multiLevelType w:val="hybridMultilevel"/>
    <w:tmpl w:val="1FCC3956"/>
    <w:lvl w:ilvl="0" w:tplc="41EA24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C6ABD"/>
    <w:multiLevelType w:val="hybridMultilevel"/>
    <w:tmpl w:val="F0A0BF64"/>
    <w:lvl w:ilvl="0" w:tplc="6E961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144E3"/>
    <w:multiLevelType w:val="hybridMultilevel"/>
    <w:tmpl w:val="F75AFC92"/>
    <w:lvl w:ilvl="0" w:tplc="7CF2D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36581"/>
    <w:multiLevelType w:val="hybridMultilevel"/>
    <w:tmpl w:val="C840CFEE"/>
    <w:lvl w:ilvl="0" w:tplc="FC422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1496A"/>
    <w:multiLevelType w:val="hybridMultilevel"/>
    <w:tmpl w:val="A0F68C72"/>
    <w:lvl w:ilvl="0" w:tplc="917483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2428E"/>
    <w:multiLevelType w:val="hybridMultilevel"/>
    <w:tmpl w:val="1F2EA4CC"/>
    <w:lvl w:ilvl="0" w:tplc="3578C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40F84"/>
    <w:multiLevelType w:val="hybridMultilevel"/>
    <w:tmpl w:val="EAF426B8"/>
    <w:lvl w:ilvl="0" w:tplc="D514E09A">
      <w:start w:val="1"/>
      <w:numFmt w:val="decimal"/>
      <w:lvlText w:val="%1-"/>
      <w:lvlJc w:val="left"/>
      <w:pPr>
        <w:ind w:left="644" w:hanging="360"/>
      </w:pPr>
      <w:rPr>
        <w:rFonts w:asciiTheme="majorHAnsi" w:eastAsiaTheme="majorEastAsia" w:hAnsiTheme="majorHAnsi" w:cstheme="majorBidi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28B7040"/>
    <w:multiLevelType w:val="hybridMultilevel"/>
    <w:tmpl w:val="622CB624"/>
    <w:lvl w:ilvl="0" w:tplc="DA326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869906">
    <w:abstractNumId w:val="7"/>
  </w:num>
  <w:num w:numId="2" w16cid:durableId="49228657">
    <w:abstractNumId w:val="0"/>
  </w:num>
  <w:num w:numId="3" w16cid:durableId="284892361">
    <w:abstractNumId w:val="5"/>
  </w:num>
  <w:num w:numId="4" w16cid:durableId="1869296298">
    <w:abstractNumId w:val="1"/>
  </w:num>
  <w:num w:numId="5" w16cid:durableId="795216626">
    <w:abstractNumId w:val="2"/>
  </w:num>
  <w:num w:numId="6" w16cid:durableId="1934239431">
    <w:abstractNumId w:val="8"/>
  </w:num>
  <w:num w:numId="7" w16cid:durableId="502626219">
    <w:abstractNumId w:val="3"/>
  </w:num>
  <w:num w:numId="8" w16cid:durableId="1812212174">
    <w:abstractNumId w:val="9"/>
  </w:num>
  <w:num w:numId="9" w16cid:durableId="450512518">
    <w:abstractNumId w:val="4"/>
  </w:num>
  <w:num w:numId="10" w16cid:durableId="558397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82"/>
    <w:rsid w:val="00293136"/>
    <w:rsid w:val="003950A8"/>
    <w:rsid w:val="004A553F"/>
    <w:rsid w:val="00A41221"/>
    <w:rsid w:val="00F01054"/>
    <w:rsid w:val="00F0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DB62"/>
  <w15:chartTrackingRefBased/>
  <w15:docId w15:val="{16DFF4B9-9D8A-43CD-8385-AC2A4F74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5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50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95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950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9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Haitam Belcaida</dc:creator>
  <cp:keywords/>
  <dc:description/>
  <cp:lastModifiedBy>Haitam Belcaida</cp:lastModifiedBy>
  <cp:revision>4</cp:revision>
  <dcterms:created xsi:type="dcterms:W3CDTF">2023-02-05T00:11:00Z</dcterms:created>
  <dcterms:modified xsi:type="dcterms:W3CDTF">2023-02-05T00:51:00Z</dcterms:modified>
</cp:coreProperties>
</file>