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助农扶贫商城推荐算法总结记录</w:t>
      </w:r>
    </w:p>
    <w:p/>
    <w:p>
      <w:r>
        <w:rPr>
          <w:rFonts w:ascii="??" w:hAnsi="??" w:eastAsia="??"/>
          <w:b/>
          <w:sz w:val="28"/>
        </w:rPr>
        <w:t>项目：assistFarm</w:t>
      </w:r>
    </w:p>
    <w:p>
      <w:r>
        <w:rPr>
          <w:rFonts w:ascii="??" w:hAnsi="??" w:eastAsia="??"/>
          <w:sz w:val="22"/>
        </w:rPr>
        <w:t>日期：2026-03-26</w:t>
      </w:r>
    </w:p>
    <w:p/>
    <w:p>
      <w:r>
        <w:rPr>
          <w:rFonts w:ascii="??" w:hAnsi="??" w:eastAsia="??"/>
          <w:sz w:val="22"/>
        </w:rPr>
        <w:t>一、算法总体概述</w:t>
      </w:r>
    </w:p>
    <w:p>
      <w:r>
        <w:rPr>
          <w:rFonts w:ascii="??" w:hAnsi="??" w:eastAsia="??"/>
          <w:sz w:val="22"/>
        </w:rPr>
        <w:t>本系统当前采用“场景化 + 协同过滤 + 业务重排 + 可解释输出”的推荐方案。</w:t>
      </w:r>
    </w:p>
    <w:p>
      <w:r>
        <w:rPr>
          <w:rFonts w:ascii="??" w:hAnsi="??" w:eastAsia="??"/>
          <w:sz w:val="22"/>
        </w:rPr>
        <w:t>推荐基础算法为基于商品的协同过滤（Item-based Collaborative Filtering），即根据用户历史商品或购物车商品，寻找相似商品并进行排序推荐。</w:t>
      </w:r>
    </w:p>
    <w:p>
      <w:r>
        <w:rPr>
          <w:rFonts w:ascii="??" w:hAnsi="??" w:eastAsia="??"/>
          <w:sz w:val="22"/>
        </w:rPr>
        <w:t>在基础协同过滤之上，系统结合助农商城业务特征，对同产地商品、同农户商品进行额外加权，使推荐结果不仅相似，而且更符合平台业务定位。</w:t>
      </w:r>
    </w:p>
    <w:p/>
    <w:p>
      <w:r>
        <w:rPr>
          <w:rFonts w:ascii="??" w:hAnsi="??" w:eastAsia="??"/>
          <w:sz w:val="22"/>
        </w:rPr>
        <w:t>二、核心推荐逻辑</w:t>
      </w:r>
    </w:p>
    <w:p>
      <w:r>
        <w:rPr>
          <w:rFonts w:ascii="??" w:hAnsi="??" w:eastAsia="??"/>
          <w:sz w:val="22"/>
        </w:rPr>
        <w:t>1. 相似商品召回：系统基于商品相似度表，为用户历史行为商品或购物车商品召回相似商品集合。</w:t>
      </w:r>
    </w:p>
    <w:p>
      <w:r>
        <w:rPr>
          <w:rFonts w:ascii="??" w:hAnsi="??" w:eastAsia="??"/>
          <w:sz w:val="22"/>
        </w:rPr>
        <w:t>2. 分数计算：推荐分数不再是简单命中次数累计，而是采用“相似度分数 × 最近行为权重”的方式进行计算。用户最近接触过的商品，在推荐中具有更高权重。</w:t>
      </w:r>
    </w:p>
    <w:p>
      <w:r>
        <w:rPr>
          <w:rFonts w:ascii="??" w:hAnsi="??" w:eastAsia="??"/>
          <w:sz w:val="22"/>
        </w:rPr>
        <w:t>3. 业务重排：若候选商品与用户已购买商品存在同产地或同农户关系，则在原始推荐分数基础上进行加权。</w:t>
      </w:r>
    </w:p>
    <w:p>
      <w:r>
        <w:rPr>
          <w:rFonts w:ascii="??" w:hAnsi="??" w:eastAsia="??"/>
          <w:sz w:val="22"/>
        </w:rPr>
        <w:t>4. 热门补足：当个性化推荐结果不足时，系统自动补充平台热销商品，保证推荐位始终有内容可展示。</w:t>
      </w:r>
    </w:p>
    <w:p>
      <w:r>
        <w:rPr>
          <w:rFonts w:ascii="??" w:hAnsi="??" w:eastAsia="??"/>
          <w:sz w:val="22"/>
        </w:rPr>
        <w:t>5. 已购过滤：推荐时会排除用户已经购买过或购物车中已存在的商品，避免重复推荐。</w:t>
      </w:r>
    </w:p>
    <w:p/>
    <w:p>
      <w:r>
        <w:rPr>
          <w:rFonts w:ascii="??" w:hAnsi="??" w:eastAsia="??"/>
          <w:sz w:val="22"/>
        </w:rPr>
        <w:t>三、当前已实现的三类推荐场景</w:t>
      </w:r>
    </w:p>
    <w:p>
      <w:r>
        <w:rPr>
          <w:rFonts w:ascii="??" w:hAnsi="??" w:eastAsia="??"/>
          <w:sz w:val="22"/>
        </w:rPr>
        <w:t>1. 默认推荐（default）：用于商品页“猜你喜欢”，根据用户历史订单进行个性化推荐。</w:t>
      </w:r>
    </w:p>
    <w:p>
      <w:r>
        <w:rPr>
          <w:rFonts w:ascii="??" w:hAnsi="??" w:eastAsia="??"/>
          <w:sz w:val="22"/>
        </w:rPr>
        <w:t>2. 再次购买推荐（buy_again）：用于订单页“再次购买推荐”，重点参考用户历史订单频次、购买数量和最近购买时间，适合复购场景。</w:t>
      </w:r>
    </w:p>
    <w:p>
      <w:r>
        <w:rPr>
          <w:rFonts w:ascii="??" w:hAnsi="??" w:eastAsia="??"/>
          <w:sz w:val="22"/>
        </w:rPr>
        <w:t>3. 搭配购买推荐（cross_sell）：用于购物车页“搭配购买推荐”，根据购物车商品召回相似或可搭配商品，适合联动推荐场景。</w:t>
      </w:r>
    </w:p>
    <w:p/>
    <w:p>
      <w:r>
        <w:rPr>
          <w:rFonts w:ascii="??" w:hAnsi="??" w:eastAsia="??"/>
          <w:sz w:val="22"/>
        </w:rPr>
        <w:t>四、可解释推荐机制</w:t>
      </w:r>
    </w:p>
    <w:p>
      <w:r>
        <w:rPr>
          <w:rFonts w:ascii="??" w:hAnsi="??" w:eastAsia="??"/>
          <w:sz w:val="22"/>
        </w:rPr>
        <w:t>本系统已支持推荐理由输出，即推荐接口除了返回商品外，还会返回简短的推荐原因，用于前端直接展示。</w:t>
      </w:r>
    </w:p>
    <w:p>
      <w:r>
        <w:rPr>
          <w:rFonts w:ascii="??" w:hAnsi="??" w:eastAsia="??"/>
          <w:sz w:val="22"/>
        </w:rPr>
        <w:t>当前推荐理由示例包括：</w:t>
      </w:r>
    </w:p>
    <w:p>
      <w:r>
        <w:rPr>
          <w:rFonts w:ascii="??" w:hAnsi="??" w:eastAsia="??"/>
          <w:sz w:val="22"/>
        </w:rPr>
        <w:t>1. 与你近期购买商品相似度较高</w:t>
      </w:r>
    </w:p>
    <w:p>
      <w:r>
        <w:rPr>
          <w:rFonts w:ascii="??" w:hAnsi="??" w:eastAsia="??"/>
          <w:sz w:val="22"/>
        </w:rPr>
        <w:t>2. 优先展示同产地助农商品</w:t>
      </w:r>
    </w:p>
    <w:p>
      <w:r>
        <w:rPr>
          <w:rFonts w:ascii="??" w:hAnsi="??" w:eastAsia="??"/>
          <w:sz w:val="22"/>
        </w:rPr>
        <w:t>3. 来自你偏好的助农农户</w:t>
      </w:r>
    </w:p>
    <w:p>
      <w:r>
        <w:rPr>
          <w:rFonts w:ascii="??" w:hAnsi="??" w:eastAsia="??"/>
          <w:sz w:val="22"/>
        </w:rPr>
        <w:t>4. 你曾多次购买过这类商品</w:t>
      </w:r>
    </w:p>
    <w:p>
      <w:r>
        <w:rPr>
          <w:rFonts w:ascii="??" w:hAnsi="??" w:eastAsia="??"/>
          <w:sz w:val="22"/>
        </w:rPr>
        <w:t>5. 与你购物车中的商品搭配度较高</w:t>
      </w:r>
    </w:p>
    <w:p>
      <w:r>
        <w:rPr>
          <w:rFonts w:ascii="??" w:hAnsi="??" w:eastAsia="??"/>
          <w:sz w:val="22"/>
        </w:rPr>
        <w:t>该设计使推荐系统具备一定的可解释性，更适合毕业设计答辩展示。</w:t>
      </w:r>
    </w:p>
    <w:p/>
    <w:p>
      <w:r>
        <w:rPr>
          <w:rFonts w:ascii="??" w:hAnsi="??" w:eastAsia="??"/>
          <w:sz w:val="22"/>
        </w:rPr>
        <w:t>五、与传统单一推荐方式相比的改进</w:t>
      </w:r>
    </w:p>
    <w:p>
      <w:r>
        <w:rPr>
          <w:rFonts w:ascii="??" w:hAnsi="??" w:eastAsia="??"/>
          <w:sz w:val="22"/>
        </w:rPr>
        <w:t>与原先“命中一次加1”式的简单推荐相比，当前方案有以下提升：</w:t>
      </w:r>
    </w:p>
    <w:p>
      <w:r>
        <w:rPr>
          <w:rFonts w:ascii="??" w:hAnsi="??" w:eastAsia="??"/>
          <w:sz w:val="22"/>
        </w:rPr>
        <w:t>1. 推荐结果更符合用户近期兴趣，而不是平均历史兴趣。</w:t>
      </w:r>
    </w:p>
    <w:p>
      <w:r>
        <w:rPr>
          <w:rFonts w:ascii="??" w:hAnsi="??" w:eastAsia="??"/>
          <w:sz w:val="22"/>
        </w:rPr>
        <w:t>2. 推荐结果更符合助农商城的业务特征，突出产地和农户关联。</w:t>
      </w:r>
    </w:p>
    <w:p>
      <w:r>
        <w:rPr>
          <w:rFonts w:ascii="??" w:hAnsi="??" w:eastAsia="??"/>
          <w:sz w:val="22"/>
        </w:rPr>
        <w:t>3. 推荐被拆分为不同页面场景使用，而不是所有页面共用同一种推荐逻辑。</w:t>
      </w:r>
    </w:p>
    <w:p>
      <w:r>
        <w:rPr>
          <w:rFonts w:ascii="??" w:hAnsi="??" w:eastAsia="??"/>
          <w:sz w:val="22"/>
        </w:rPr>
        <w:t>4. 推荐结果支持理由展示，增强了系统可解释性与展示效果。</w:t>
      </w:r>
    </w:p>
    <w:p/>
    <w:p>
      <w:r>
        <w:rPr>
          <w:rFonts w:ascii="??" w:hAnsi="??" w:eastAsia="??"/>
          <w:sz w:val="22"/>
        </w:rPr>
        <w:t>六、当前实现文件</w:t>
      </w:r>
    </w:p>
    <w:p>
      <w:r>
        <w:rPr>
          <w:rFonts w:ascii="??" w:hAnsi="??" w:eastAsia="??"/>
          <w:sz w:val="22"/>
        </w:rPr>
        <w:t>后端核心文件：</w:t>
      </w:r>
    </w:p>
    <w:p>
      <w:r>
        <w:rPr>
          <w:rFonts w:ascii="??" w:hAnsi="??" w:eastAsia="??"/>
          <w:sz w:val="22"/>
        </w:rPr>
        <w:t>1. huacai-assisting/src/main/java/com/huacai/assisting/service/RecommendationService.java</w:t>
      </w:r>
    </w:p>
    <w:p>
      <w:r>
        <w:rPr>
          <w:rFonts w:ascii="??" w:hAnsi="??" w:eastAsia="??"/>
          <w:sz w:val="22"/>
        </w:rPr>
        <w:t>2. huacai-assisting/src/main/java/com/huacai/assisting/controller/RecommendationController.java</w:t>
      </w:r>
    </w:p>
    <w:p>
      <w:r>
        <w:rPr>
          <w:rFonts w:ascii="??" w:hAnsi="??" w:eastAsia="??"/>
          <w:sz w:val="22"/>
        </w:rPr>
        <w:t>3. huacai-assisting/src/main/java/com/huacai/assisting/vo/RecommendItemVo.java</w:t>
      </w:r>
    </w:p>
    <w:p>
      <w:r>
        <w:rPr>
          <w:rFonts w:ascii="??" w:hAnsi="??" w:eastAsia="??"/>
          <w:sz w:val="22"/>
        </w:rPr>
        <w:t>4. huacai-assisting/src/main/resources/mapper/assisting/OrdersMapper.xml</w:t>
      </w:r>
    </w:p>
    <w:p>
      <w:r>
        <w:rPr>
          <w:rFonts w:ascii="??" w:hAnsi="??" w:eastAsia="??"/>
          <w:sz w:val="22"/>
        </w:rPr>
        <w:t>5. huacai-assisting/src/main/resources/mapper/assisting/ItemSimilarityMapper.xml</w:t>
      </w:r>
    </w:p>
    <w:p>
      <w:r>
        <w:rPr>
          <w:rFonts w:ascii="??" w:hAnsi="??" w:eastAsia="??"/>
          <w:sz w:val="22"/>
        </w:rPr>
        <w:t>6. huacai-assisting/src/main/resources/mapper/assisting/ProductsMapper.xml</w:t>
      </w:r>
    </w:p>
    <w:p/>
    <w:p>
      <w:r>
        <w:rPr>
          <w:rFonts w:ascii="??" w:hAnsi="??" w:eastAsia="??"/>
          <w:sz w:val="22"/>
        </w:rPr>
        <w:t>前端核心文件：</w:t>
      </w:r>
    </w:p>
    <w:p>
      <w:r>
        <w:rPr>
          <w:rFonts w:ascii="??" w:hAnsi="??" w:eastAsia="??"/>
          <w:sz w:val="22"/>
        </w:rPr>
        <w:t>1. huacai-user-ui/src/components/Recommend/index.vue</w:t>
      </w:r>
    </w:p>
    <w:p>
      <w:r>
        <w:rPr>
          <w:rFonts w:ascii="??" w:hAnsi="??" w:eastAsia="??"/>
          <w:sz w:val="22"/>
        </w:rPr>
        <w:t>2. huacai-user-ui/src/api/assisting/recommend.js</w:t>
      </w:r>
    </w:p>
    <w:p>
      <w:r>
        <w:rPr>
          <w:rFonts w:ascii="??" w:hAnsi="??" w:eastAsia="??"/>
          <w:sz w:val="22"/>
        </w:rPr>
        <w:t>3. huacai-user-ui/src/views/HomePage/products.vue</w:t>
      </w:r>
    </w:p>
    <w:p>
      <w:r>
        <w:rPr>
          <w:rFonts w:ascii="??" w:hAnsi="??" w:eastAsia="??"/>
          <w:sz w:val="22"/>
        </w:rPr>
        <w:t>4. huacai-user-ui/src/views/HomePage/shoppingCart.vue</w:t>
      </w:r>
    </w:p>
    <w:p>
      <w:r>
        <w:rPr>
          <w:rFonts w:ascii="??" w:hAnsi="??" w:eastAsia="??"/>
          <w:sz w:val="22"/>
        </w:rPr>
        <w:t>5. huacai-user-ui/src/views/HomePage/myOrder.vue</w:t>
      </w:r>
    </w:p>
    <w:p/>
    <w:p>
      <w:r>
        <w:rPr>
          <w:rFonts w:ascii="??" w:hAnsi="??" w:eastAsia="??"/>
          <w:sz w:val="22"/>
        </w:rPr>
        <w:t>七、答辩可用总结表述</w:t>
      </w:r>
    </w:p>
    <w:p>
      <w:r>
        <w:rPr>
          <w:rFonts w:ascii="??" w:hAnsi="??" w:eastAsia="??"/>
          <w:sz w:val="22"/>
        </w:rPr>
        <w:t>本系统采用基于商品的协同过滤算法作为推荐基础，在此之上结合最近行为权重、热门补全机制以及助农商城中的产地和农户业务特征进行重排，形成了面向商品浏览、购物车搭配和历史复购三类场景的可解释推荐系统。</w:t>
      </w:r>
    </w:p>
    <w:p>
      <w:r>
        <w:rPr>
          <w:rFonts w:ascii="??" w:hAnsi="??" w:eastAsia="??"/>
          <w:sz w:val="22"/>
        </w:rPr>
        <w:t>该推荐系统不仅能够提升推荐准确性，还能够通过推荐理由向用户解释为什么推荐该商品，从而增强系统的可展示性与可理解性。</w:t>
      </w:r>
    </w:p>
    <w:p/>
    <w:p>
      <w:r>
        <w:rPr>
          <w:rFonts w:ascii="??" w:hAnsi="??" w:eastAsia="??"/>
          <w:sz w:val="22"/>
        </w:rPr>
        <w:t>八、当前风险与后续可优化方向</w:t>
      </w:r>
    </w:p>
    <w:p>
      <w:r>
        <w:rPr>
          <w:rFonts w:ascii="??" w:hAnsi="??" w:eastAsia="??"/>
          <w:sz w:val="22"/>
        </w:rPr>
        <w:t>1. 当前再次购买推荐仍属于规则增强型复购推荐，未来可继续引入更精细的时间序列复购模型。</w:t>
      </w:r>
    </w:p>
    <w:p>
      <w:r>
        <w:rPr>
          <w:rFonts w:ascii="??" w:hAnsi="??" w:eastAsia="??"/>
          <w:sz w:val="22"/>
        </w:rPr>
        <w:t>2. 当前搭配购买推荐主要基于相似商品和业务重排，后续可以进一步加入“常一起下单”的共购统计。</w:t>
      </w:r>
    </w:p>
    <w:p>
      <w:r>
        <w:rPr>
          <w:rFonts w:ascii="??" w:hAnsi="??" w:eastAsia="??"/>
          <w:sz w:val="22"/>
        </w:rPr>
        <w:t>3. 当前系统使用的是推荐结果解释文案，后续可以扩展为更细粒度的推荐理由类型与展示标签。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