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E7D9C09" w14:textId="3667167A" w:rsidR="00422C06" w:rsidRPr="00C2481D" w:rsidRDefault="00422C06" w:rsidP="00422C06">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Durante esta segunda fase del proyecto APT, el grupo ha logrado avances importantes en Axis Flow, proyecto enfocado en optimizar los procesos de producción de baños modulares en la empresa Axis. Se realizaron la exploración y limpieza de datos (EDA), la estandarización y refactorización de la base de datos, y se identificaron inconsistencias en la calidad de la información, las cuales fueron comunicadas al cliente durante la tercera iteración, donde además se levantaron nuevos requerimientos.</w:t>
            </w:r>
          </w:p>
          <w:p w14:paraId="6C70E0C9" w14:textId="2BD607E2" w:rsidR="0003309E" w:rsidRPr="00C2481D" w:rsidRDefault="00422C06" w:rsidP="00422C06">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 xml:space="preserve">El equipo también mejoró el análisis exploratorio de datos y actualmente trabaja en la implementación del prototipo de aplicación en </w:t>
            </w:r>
            <w:proofErr w:type="spellStart"/>
            <w:r w:rsidRPr="00C2481D">
              <w:rPr>
                <w:rFonts w:ascii="Calibri" w:hAnsi="Calibri" w:cs="Arial"/>
                <w:iCs/>
                <w:color w:val="2F5496" w:themeColor="accent1" w:themeShade="BF"/>
                <w:sz w:val="20"/>
                <w:szCs w:val="20"/>
                <w:lang w:eastAsia="es-CL"/>
              </w:rPr>
              <w:t>AppSheet</w:t>
            </w:r>
            <w:proofErr w:type="spellEnd"/>
            <w:r w:rsidRPr="00C2481D">
              <w:rPr>
                <w:rFonts w:ascii="Calibri" w:hAnsi="Calibri" w:cs="Arial"/>
                <w:iCs/>
                <w:color w:val="2F5496" w:themeColor="accent1" w:themeShade="BF"/>
                <w:sz w:val="20"/>
                <w:szCs w:val="20"/>
                <w:lang w:eastAsia="es-CL"/>
              </w:rPr>
              <w:t xml:space="preserve">, que integrará los datos procesados y permitirá visualizar la información de forma dinámica. Se efectuaron ajustes menores en los plazos del plan de trabajo, adaptándose a la validación de datos por parte de la empresa. La coordinación mediante </w:t>
            </w:r>
            <w:proofErr w:type="spellStart"/>
            <w:r w:rsidRPr="00C2481D">
              <w:rPr>
                <w:rFonts w:ascii="Calibri" w:hAnsi="Calibri" w:cs="Arial"/>
                <w:iCs/>
                <w:color w:val="2F5496" w:themeColor="accent1" w:themeShade="BF"/>
                <w:sz w:val="20"/>
                <w:szCs w:val="20"/>
                <w:lang w:eastAsia="es-CL"/>
              </w:rPr>
              <w:t>ClickUp</w:t>
            </w:r>
            <w:proofErr w:type="spellEnd"/>
            <w:r w:rsidRPr="00C2481D">
              <w:rPr>
                <w:rFonts w:ascii="Calibri" w:hAnsi="Calibri" w:cs="Arial"/>
                <w:iCs/>
                <w:color w:val="2F5496" w:themeColor="accent1" w:themeShade="BF"/>
                <w:sz w:val="20"/>
                <w:szCs w:val="20"/>
                <w:lang w:eastAsia="es-CL"/>
              </w:rPr>
              <w:t xml:space="preserve"> ha sido clave para mantener la organización, la comunicación y el cumplimiento de los objetivos establecidos.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0E9D256" w:rsidR="0003309E" w:rsidRPr="00C2481D" w:rsidRDefault="00422C06" w:rsidP="00585A13">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 xml:space="preserve">Los objetivos generales del proyecto se mantienen sin modificaciones, sin embargo, se realizaron ajustes en los objetivos específicos para responder a las necesidades detectadas durante la tercera iteración con la empresa Axis. Estos ajustes se centraron en mejorar la calidad de los datos, refactorizar la base de datos y desarrollar un prototipo funcional en </w:t>
            </w:r>
            <w:proofErr w:type="spellStart"/>
            <w:r w:rsidRPr="00C2481D">
              <w:rPr>
                <w:rFonts w:ascii="Calibri" w:hAnsi="Calibri" w:cs="Arial"/>
                <w:iCs/>
                <w:color w:val="2F5496" w:themeColor="accent1" w:themeShade="BF"/>
                <w:sz w:val="20"/>
                <w:szCs w:val="20"/>
                <w:lang w:eastAsia="es-CL"/>
              </w:rPr>
              <w:t>AppSheet</w:t>
            </w:r>
            <w:proofErr w:type="spellEnd"/>
            <w:r w:rsidRPr="00C2481D">
              <w:rPr>
                <w:rFonts w:ascii="Calibri" w:hAnsi="Calibri" w:cs="Arial"/>
                <w:iCs/>
                <w:color w:val="2F5496" w:themeColor="accent1" w:themeShade="BF"/>
                <w:sz w:val="20"/>
                <w:szCs w:val="20"/>
                <w:lang w:eastAsia="es-CL"/>
              </w:rPr>
              <w:t>, permitiendo integrar los resultados del análisis y fortalecer la toma de decisiones dentro de la organización.</w:t>
            </w:r>
          </w:p>
        </w:tc>
      </w:tr>
      <w:tr w:rsidR="0003309E" w14:paraId="2FEF1C0D" w14:textId="77777777" w:rsidTr="000A1331">
        <w:trPr>
          <w:trHeight w:val="939"/>
        </w:trPr>
        <w:tc>
          <w:tcPr>
            <w:tcW w:w="2528" w:type="dxa"/>
            <w:vAlign w:val="center"/>
          </w:tcPr>
          <w:p w14:paraId="1064E097" w14:textId="1F319F69"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C2481D" w:rsidRDefault="0003309E" w:rsidP="00585A13">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Opcional en caso de ajuste</w:t>
            </w:r>
          </w:p>
        </w:tc>
      </w:tr>
      <w:tr w:rsidR="0003309E" w14:paraId="74E704B1" w14:textId="77777777" w:rsidTr="000A1331">
        <w:trPr>
          <w:trHeight w:val="2377"/>
        </w:trPr>
        <w:tc>
          <w:tcPr>
            <w:tcW w:w="2528" w:type="dxa"/>
            <w:vAlign w:val="center"/>
          </w:tcPr>
          <w:p w14:paraId="583F6579" w14:textId="77777777" w:rsidR="00422C06" w:rsidRDefault="00422C06" w:rsidP="00585A13">
            <w:pPr>
              <w:rPr>
                <w:rFonts w:ascii="Calibri" w:hAnsi="Calibri"/>
                <w:color w:val="1F3864" w:themeColor="accent1" w:themeShade="80"/>
              </w:rPr>
            </w:pPr>
          </w:p>
          <w:p w14:paraId="36040B64" w14:textId="77777777" w:rsidR="00422C06" w:rsidRDefault="00422C06" w:rsidP="00585A13">
            <w:pPr>
              <w:rPr>
                <w:rFonts w:ascii="Calibri" w:hAnsi="Calibri"/>
                <w:color w:val="1F3864" w:themeColor="accent1" w:themeShade="80"/>
              </w:rPr>
            </w:pPr>
          </w:p>
          <w:p w14:paraId="0313DD97" w14:textId="75B63C62"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7FE9D9F2" w14:textId="3AA089BA"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La</w:t>
            </w:r>
            <w:r w:rsidRPr="00C2481D">
              <w:rPr>
                <w:rFonts w:ascii="Calibri" w:hAnsi="Calibri" w:cs="Arial"/>
                <w:iCs/>
                <w:color w:val="2F5496" w:themeColor="accent1" w:themeShade="BF"/>
                <w:sz w:val="20"/>
                <w:szCs w:val="20"/>
                <w:lang w:eastAsia="es-CL"/>
              </w:rPr>
              <w:t>s evidencias que presentamos en este informe reflejan el avance técnico y documental alcanzado durante esta segunda fase del proyecto Axis Flow, orientado a la optimización de los procesos de producción de baños modulares en la empresa Axis.</w:t>
            </w:r>
          </w:p>
          <w:p w14:paraId="495B0E8D" w14:textId="77777777"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Entre las principales evidencias se incluyen:</w:t>
            </w:r>
          </w:p>
          <w:p w14:paraId="454A17CE" w14:textId="77777777"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El análisis exploratorio de datos (EDA) y los resultados obtenidos tras la limpieza y estandarización de la información entregada por la empresa.</w:t>
            </w:r>
          </w:p>
          <w:p w14:paraId="468018D8" w14:textId="77777777"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La estructura y refactorización de la base de datos, que permite centralizar los registros y garantizar la integridad de los datos.</w:t>
            </w:r>
          </w:p>
          <w:p w14:paraId="3B45FC99" w14:textId="77777777"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La documentación técnica y administrativa del proyecto, donde se detallan los objetivos, metodología y ajustes realizados durante la fase de desarrollo.</w:t>
            </w:r>
          </w:p>
          <w:p w14:paraId="7D3563F7" w14:textId="3BD070A0"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 xml:space="preserve">El prototipo funcional de la aplicación creada en </w:t>
            </w:r>
            <w:proofErr w:type="spellStart"/>
            <w:r w:rsidRPr="00C2481D">
              <w:rPr>
                <w:rFonts w:ascii="Calibri" w:hAnsi="Calibri" w:cs="Arial"/>
                <w:iCs/>
                <w:color w:val="2F5496" w:themeColor="accent1" w:themeShade="BF"/>
                <w:sz w:val="20"/>
                <w:szCs w:val="20"/>
                <w:lang w:eastAsia="es-CL"/>
              </w:rPr>
              <w:t>AppSheet</w:t>
            </w:r>
            <w:proofErr w:type="spellEnd"/>
            <w:r w:rsidRPr="00C2481D">
              <w:rPr>
                <w:rFonts w:ascii="Calibri" w:hAnsi="Calibri" w:cs="Arial"/>
                <w:iCs/>
                <w:color w:val="2F5496" w:themeColor="accent1" w:themeShade="BF"/>
                <w:sz w:val="20"/>
                <w:szCs w:val="20"/>
                <w:lang w:eastAsia="es-CL"/>
              </w:rPr>
              <w:t>, que integra los datos procesados y ofrece una visualización dinámica para apoyar la toma de decisiones dentro de la organización.</w:t>
            </w:r>
          </w:p>
          <w:p w14:paraId="04490667" w14:textId="06426E79" w:rsidR="007B106D" w:rsidRPr="00C2481D" w:rsidRDefault="007B106D" w:rsidP="007B106D">
            <w:pPr>
              <w:jc w:val="both"/>
              <w:rPr>
                <w:rFonts w:ascii="Calibri" w:hAnsi="Calibri" w:cs="Arial"/>
                <w:iCs/>
                <w:color w:val="2F5496" w:themeColor="accent1" w:themeShade="BF"/>
                <w:sz w:val="20"/>
                <w:szCs w:val="20"/>
                <w:lang w:eastAsia="es-CL"/>
              </w:rPr>
            </w:pPr>
            <w:r w:rsidRPr="00C2481D">
              <w:rPr>
                <w:rFonts w:ascii="Calibri" w:hAnsi="Calibri" w:cs="Arial"/>
                <w:iCs/>
                <w:color w:val="2F5496" w:themeColor="accent1" w:themeShade="BF"/>
                <w:sz w:val="20"/>
                <w:szCs w:val="20"/>
                <w:lang w:eastAsia="es-CL"/>
              </w:rPr>
              <w:t xml:space="preserve">Estas </w:t>
            </w:r>
            <w:proofErr w:type="spellStart"/>
            <w:r w:rsidRPr="00C2481D">
              <w:rPr>
                <w:rFonts w:ascii="Calibri" w:hAnsi="Calibri" w:cs="Arial"/>
                <w:iCs/>
                <w:color w:val="2F5496" w:themeColor="accent1" w:themeShade="BF"/>
                <w:sz w:val="20"/>
                <w:szCs w:val="20"/>
                <w:lang w:eastAsia="es-CL"/>
              </w:rPr>
              <w:t>evidencias</w:t>
            </w:r>
            <w:r w:rsidRPr="00C2481D">
              <w:rPr>
                <w:rFonts w:ascii="Calibri" w:hAnsi="Calibri" w:cs="Arial"/>
                <w:iCs/>
                <w:color w:val="2F5496" w:themeColor="accent1" w:themeShade="BF"/>
                <w:sz w:val="20"/>
                <w:szCs w:val="20"/>
                <w:lang w:eastAsia="es-CL"/>
              </w:rPr>
              <w:t>nos</w:t>
            </w:r>
            <w:proofErr w:type="spellEnd"/>
            <w:r w:rsidRPr="00C2481D">
              <w:rPr>
                <w:rFonts w:ascii="Calibri" w:hAnsi="Calibri" w:cs="Arial"/>
                <w:iCs/>
                <w:color w:val="2F5496" w:themeColor="accent1" w:themeShade="BF"/>
                <w:sz w:val="20"/>
                <w:szCs w:val="20"/>
                <w:lang w:eastAsia="es-CL"/>
              </w:rPr>
              <w:t xml:space="preserve"> permiten demostrar el progreso del proyecto de manera concreta, ya que abarcan tanto la parte técnica como la gestión documental y metodológica. Además, reflejan la correcta aplicación de herramientas propias de nuestra disciplina, como Python para el tratamiento de datos, SQL para la gestión de bases de datos, y </w:t>
            </w:r>
            <w:proofErr w:type="spellStart"/>
            <w:r w:rsidRPr="00C2481D">
              <w:rPr>
                <w:rFonts w:ascii="Calibri" w:hAnsi="Calibri" w:cs="Arial"/>
                <w:iCs/>
                <w:color w:val="2F5496" w:themeColor="accent1" w:themeShade="BF"/>
                <w:sz w:val="20"/>
                <w:szCs w:val="20"/>
                <w:lang w:eastAsia="es-CL"/>
              </w:rPr>
              <w:t>AppSheet</w:t>
            </w:r>
            <w:proofErr w:type="spellEnd"/>
            <w:r w:rsidRPr="00C2481D">
              <w:rPr>
                <w:rFonts w:ascii="Calibri" w:hAnsi="Calibri" w:cs="Arial"/>
                <w:iCs/>
                <w:color w:val="2F5496" w:themeColor="accent1" w:themeShade="BF"/>
                <w:sz w:val="20"/>
                <w:szCs w:val="20"/>
                <w:lang w:eastAsia="es-CL"/>
              </w:rPr>
              <w:t xml:space="preserve"> para la creación de soluciones aplicadas, manteniendo una estructura alineada con la metodología CRISP-DM.</w:t>
            </w:r>
          </w:p>
          <w:p w14:paraId="51E5B895" w14:textId="757EAE71" w:rsidR="0003309E" w:rsidRPr="00C2481D" w:rsidRDefault="0003309E" w:rsidP="007B106D">
            <w:pPr>
              <w:jc w:val="both"/>
              <w:rPr>
                <w:rFonts w:ascii="Calibri" w:hAnsi="Calibri" w:cs="Arial"/>
                <w:iCs/>
                <w:color w:val="548DD4"/>
                <w:sz w:val="20"/>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8494" w:type="dxa"/>
        <w:tblLook w:val="04A0" w:firstRow="1" w:lastRow="0" w:firstColumn="1" w:lastColumn="0" w:noHBand="0" w:noVBand="1"/>
      </w:tblPr>
      <w:tblGrid>
        <w:gridCol w:w="8494"/>
      </w:tblGrid>
      <w:tr w:rsidR="00422C06" w14:paraId="21944B04" w14:textId="77777777" w:rsidTr="00422C06">
        <w:tc>
          <w:tcPr>
            <w:tcW w:w="8494" w:type="dxa"/>
            <w:vAlign w:val="center"/>
          </w:tcPr>
          <w:p w14:paraId="07877898" w14:textId="6353EC53" w:rsidR="00422C06" w:rsidRDefault="00422C06" w:rsidP="00422C06">
            <w:pPr>
              <w:rPr>
                <w:rFonts w:cs="Calibri Light"/>
                <w:color w:val="595959" w:themeColor="text1" w:themeTint="A6"/>
                <w:sz w:val="24"/>
                <w:szCs w:val="24"/>
                <w:lang w:val="es-ES"/>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422C06" w14:paraId="38AA5DA6" w14:textId="77777777" w:rsidTr="00422C06">
        <w:tc>
          <w:tcPr>
            <w:tcW w:w="8494" w:type="dxa"/>
            <w:vAlign w:val="center"/>
          </w:tcPr>
          <w:p w14:paraId="32D0C92B" w14:textId="259E0E63" w:rsidR="00422C06" w:rsidRDefault="00422C06" w:rsidP="00422C06">
            <w:pPr>
              <w:rPr>
                <w:rFonts w:cs="Calibri Light"/>
                <w:color w:val="595959" w:themeColor="text1" w:themeTint="A6"/>
                <w:sz w:val="24"/>
                <w:szCs w:val="24"/>
                <w:lang w:val="es-ES"/>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11F22AFC" w14:textId="77777777" w:rsidR="00422C06" w:rsidRDefault="00422C06" w:rsidP="0003309E">
      <w:pPr>
        <w:rPr>
          <w:rFonts w:cs="Calibri Light"/>
          <w:color w:val="595959" w:themeColor="text1" w:themeTint="A6"/>
          <w:sz w:val="24"/>
          <w:szCs w:val="24"/>
          <w:lang w:val="es-ES"/>
        </w:rPr>
      </w:pPr>
    </w:p>
    <w:tbl>
      <w:tblPr>
        <w:tblStyle w:val="Tablaconcuadrcula"/>
        <w:tblW w:w="11224" w:type="dxa"/>
        <w:tblInd w:w="-1281" w:type="dxa"/>
        <w:tblLayout w:type="fixed"/>
        <w:tblLook w:val="04A0" w:firstRow="1" w:lastRow="0" w:firstColumn="1" w:lastColumn="0" w:noHBand="0" w:noVBand="1"/>
      </w:tblPr>
      <w:tblGrid>
        <w:gridCol w:w="1530"/>
        <w:gridCol w:w="1541"/>
        <w:gridCol w:w="1485"/>
        <w:gridCol w:w="1099"/>
        <w:gridCol w:w="1201"/>
        <w:gridCol w:w="1791"/>
        <w:gridCol w:w="1105"/>
        <w:gridCol w:w="1472"/>
      </w:tblGrid>
      <w:tr w:rsidR="00E55E86" w14:paraId="14B4296E" w14:textId="77777777" w:rsidTr="00CC15E7">
        <w:tc>
          <w:tcPr>
            <w:tcW w:w="11224" w:type="dxa"/>
            <w:gridSpan w:val="8"/>
            <w:shd w:val="clear" w:color="auto" w:fill="D9E2F3" w:themeFill="accent1" w:themeFillTint="33"/>
          </w:tcPr>
          <w:p w14:paraId="1B9A9789" w14:textId="6930B084"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Plan de Trabajo</w:t>
            </w:r>
          </w:p>
        </w:tc>
      </w:tr>
      <w:tr w:rsidR="00CC15E7" w14:paraId="3E041325" w14:textId="77777777" w:rsidTr="00CC15E7">
        <w:tc>
          <w:tcPr>
            <w:tcW w:w="1530" w:type="dxa"/>
            <w:shd w:val="clear" w:color="auto" w:fill="D9E2F3" w:themeFill="accent1" w:themeFillTint="33"/>
            <w:vAlign w:val="center"/>
          </w:tcPr>
          <w:p w14:paraId="5EA61F73" w14:textId="4A41C1F8"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Competencia o unidades de competencias</w:t>
            </w:r>
          </w:p>
        </w:tc>
        <w:tc>
          <w:tcPr>
            <w:tcW w:w="1541" w:type="dxa"/>
            <w:shd w:val="clear" w:color="auto" w:fill="D9E2F3" w:themeFill="accent1" w:themeFillTint="33"/>
            <w:vAlign w:val="center"/>
          </w:tcPr>
          <w:p w14:paraId="26116B5A" w14:textId="57BB1B16"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Actividades</w:t>
            </w:r>
          </w:p>
        </w:tc>
        <w:tc>
          <w:tcPr>
            <w:tcW w:w="1485" w:type="dxa"/>
            <w:shd w:val="clear" w:color="auto" w:fill="D9E2F3" w:themeFill="accent1" w:themeFillTint="33"/>
            <w:vAlign w:val="center"/>
          </w:tcPr>
          <w:p w14:paraId="055016BE" w14:textId="400B0C95"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Recursos</w:t>
            </w:r>
          </w:p>
        </w:tc>
        <w:tc>
          <w:tcPr>
            <w:tcW w:w="1099" w:type="dxa"/>
            <w:shd w:val="clear" w:color="auto" w:fill="D9E2F3" w:themeFill="accent1" w:themeFillTint="33"/>
            <w:vAlign w:val="center"/>
          </w:tcPr>
          <w:p w14:paraId="6C852F98" w14:textId="02EE980F"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Duración de la actividad</w:t>
            </w:r>
          </w:p>
        </w:tc>
        <w:tc>
          <w:tcPr>
            <w:tcW w:w="1201" w:type="dxa"/>
            <w:shd w:val="clear" w:color="auto" w:fill="D9E2F3" w:themeFill="accent1" w:themeFillTint="33"/>
            <w:vAlign w:val="center"/>
          </w:tcPr>
          <w:p w14:paraId="4C7FB961" w14:textId="5331F890"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Responsable</w:t>
            </w:r>
            <w:r w:rsidRPr="00CC15E7">
              <w:rPr>
                <w:rStyle w:val="Refdenotaalpie"/>
                <w:rFonts w:ascii="Calibri" w:hAnsi="Calibri"/>
                <w:b/>
                <w:bCs/>
                <w:color w:val="1F3864" w:themeColor="accent1" w:themeShade="80"/>
              </w:rPr>
              <w:footnoteReference w:id="1"/>
            </w:r>
          </w:p>
        </w:tc>
        <w:tc>
          <w:tcPr>
            <w:tcW w:w="1791" w:type="dxa"/>
            <w:shd w:val="clear" w:color="auto" w:fill="D9E2F3" w:themeFill="accent1" w:themeFillTint="33"/>
            <w:vAlign w:val="center"/>
          </w:tcPr>
          <w:p w14:paraId="5AF78BF0" w14:textId="4FCF4843"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Observaciones</w:t>
            </w:r>
          </w:p>
        </w:tc>
        <w:tc>
          <w:tcPr>
            <w:tcW w:w="1105" w:type="dxa"/>
            <w:shd w:val="clear" w:color="auto" w:fill="D9E2F3" w:themeFill="accent1" w:themeFillTint="33"/>
            <w:vAlign w:val="center"/>
          </w:tcPr>
          <w:p w14:paraId="65C05DE3" w14:textId="5E142461"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Estado de avance</w:t>
            </w:r>
          </w:p>
        </w:tc>
        <w:tc>
          <w:tcPr>
            <w:tcW w:w="1472" w:type="dxa"/>
            <w:shd w:val="clear" w:color="auto" w:fill="D9E2F3" w:themeFill="accent1" w:themeFillTint="33"/>
            <w:vAlign w:val="center"/>
          </w:tcPr>
          <w:p w14:paraId="1FDEB64B" w14:textId="45C4889C" w:rsidR="00E55E86" w:rsidRPr="00CC15E7" w:rsidRDefault="00E55E86" w:rsidP="00E55E86">
            <w:pPr>
              <w:jc w:val="center"/>
              <w:rPr>
                <w:rFonts w:cs="Calibri Light"/>
                <w:b/>
                <w:bCs/>
                <w:color w:val="595959" w:themeColor="text1" w:themeTint="A6"/>
                <w:lang w:val="es-ES"/>
              </w:rPr>
            </w:pPr>
            <w:r w:rsidRPr="00CC15E7">
              <w:rPr>
                <w:rFonts w:ascii="Calibri" w:hAnsi="Calibri"/>
                <w:b/>
                <w:bCs/>
                <w:color w:val="1F3864" w:themeColor="accent1" w:themeShade="80"/>
              </w:rPr>
              <w:t>Ajustes</w:t>
            </w:r>
          </w:p>
        </w:tc>
      </w:tr>
      <w:tr w:rsidR="00CC15E7" w14:paraId="71C81718" w14:textId="77777777" w:rsidTr="00CC15E7">
        <w:tc>
          <w:tcPr>
            <w:tcW w:w="1530" w:type="dxa"/>
          </w:tcPr>
          <w:p w14:paraId="6198ADB7" w14:textId="77777777"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Aplicar metodologías de análisis y desarrollo de proyectos informáticos.</w:t>
            </w:r>
          </w:p>
          <w:p w14:paraId="3D5F3940" w14:textId="77777777" w:rsidR="00E55E86" w:rsidRPr="00FC7AE0" w:rsidRDefault="00E55E86" w:rsidP="00CC15E7">
            <w:pPr>
              <w:rPr>
                <w:rFonts w:ascii="Calibri" w:hAnsi="Calibri" w:cs="Arial"/>
                <w:iCs/>
                <w:color w:val="2F5496" w:themeColor="accent1" w:themeShade="BF"/>
                <w:sz w:val="20"/>
                <w:szCs w:val="20"/>
                <w:lang w:eastAsia="es-CL"/>
              </w:rPr>
            </w:pPr>
          </w:p>
        </w:tc>
        <w:tc>
          <w:tcPr>
            <w:tcW w:w="1541" w:type="dxa"/>
          </w:tcPr>
          <w:p w14:paraId="394D2EAE" w14:textId="77777777"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Revisión del plan de trabajo y definición de entregables grupales.</w:t>
            </w:r>
          </w:p>
          <w:p w14:paraId="092418AE" w14:textId="77777777" w:rsidR="00E55E86" w:rsidRPr="00FC7AE0" w:rsidRDefault="00E55E86" w:rsidP="00CC15E7">
            <w:pPr>
              <w:rPr>
                <w:rFonts w:ascii="Calibri" w:hAnsi="Calibri" w:cs="Arial"/>
                <w:iCs/>
                <w:color w:val="2F5496" w:themeColor="accent1" w:themeShade="BF"/>
                <w:sz w:val="20"/>
                <w:szCs w:val="20"/>
                <w:lang w:eastAsia="es-CL"/>
              </w:rPr>
            </w:pPr>
          </w:p>
        </w:tc>
        <w:tc>
          <w:tcPr>
            <w:tcW w:w="1485" w:type="dxa"/>
          </w:tcPr>
          <w:p w14:paraId="6104A3F3" w14:textId="59D76F0D"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Guía del estudiante, Acta de constitución, </w:t>
            </w:r>
            <w:proofErr w:type="spellStart"/>
            <w:r w:rsidRPr="00FC7AE0">
              <w:rPr>
                <w:rFonts w:ascii="Calibri" w:hAnsi="Calibri" w:cs="Arial"/>
                <w:iCs/>
                <w:color w:val="2F5496" w:themeColor="accent1" w:themeShade="BF"/>
                <w:sz w:val="20"/>
                <w:szCs w:val="20"/>
                <w:lang w:eastAsia="es-CL"/>
              </w:rPr>
              <w:t>ClickUp</w:t>
            </w:r>
            <w:proofErr w:type="spellEnd"/>
            <w:r w:rsidR="00CC15E7" w:rsidRPr="00FC7AE0">
              <w:rPr>
                <w:rFonts w:ascii="Calibri" w:hAnsi="Calibri" w:cs="Arial"/>
                <w:iCs/>
                <w:color w:val="2F5496" w:themeColor="accent1" w:themeShade="BF"/>
                <w:sz w:val="20"/>
                <w:szCs w:val="20"/>
                <w:lang w:eastAsia="es-CL"/>
              </w:rPr>
              <w:t xml:space="preserve">, </w:t>
            </w:r>
            <w:r w:rsidR="00CC15E7" w:rsidRPr="00FC7AE0">
              <w:rPr>
                <w:rFonts w:ascii="Calibri" w:hAnsi="Calibri" w:cs="Arial"/>
                <w:iCs/>
                <w:color w:val="2F5496" w:themeColor="accent1" w:themeShade="BF"/>
                <w:sz w:val="20"/>
                <w:szCs w:val="20"/>
                <w:lang w:eastAsia="es-CL"/>
              </w:rPr>
              <w:t>documentos compartidos.</w:t>
            </w:r>
          </w:p>
          <w:p w14:paraId="48D3892D" w14:textId="77777777" w:rsidR="00E55E86" w:rsidRPr="00FC7AE0" w:rsidRDefault="00E55E86" w:rsidP="00CC15E7">
            <w:pPr>
              <w:rPr>
                <w:rFonts w:ascii="Calibri" w:hAnsi="Calibri" w:cs="Arial"/>
                <w:iCs/>
                <w:color w:val="2F5496" w:themeColor="accent1" w:themeShade="BF"/>
                <w:sz w:val="20"/>
                <w:szCs w:val="20"/>
                <w:lang w:eastAsia="es-CL"/>
              </w:rPr>
            </w:pPr>
          </w:p>
        </w:tc>
        <w:tc>
          <w:tcPr>
            <w:tcW w:w="1099" w:type="dxa"/>
          </w:tcPr>
          <w:p w14:paraId="0A1279D9" w14:textId="77777777"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lastRenderedPageBreak/>
              <w:t>1 semana</w:t>
            </w:r>
          </w:p>
          <w:p w14:paraId="76426580" w14:textId="77777777" w:rsidR="00E55E86" w:rsidRPr="00FC7AE0" w:rsidRDefault="00E55E86" w:rsidP="00CC15E7">
            <w:pPr>
              <w:rPr>
                <w:rFonts w:ascii="Calibri" w:hAnsi="Calibri" w:cs="Arial"/>
                <w:iCs/>
                <w:color w:val="2F5496" w:themeColor="accent1" w:themeShade="BF"/>
                <w:sz w:val="20"/>
                <w:szCs w:val="20"/>
                <w:lang w:eastAsia="es-CL"/>
              </w:rPr>
            </w:pPr>
          </w:p>
        </w:tc>
        <w:tc>
          <w:tcPr>
            <w:tcW w:w="1201" w:type="dxa"/>
          </w:tcPr>
          <w:p w14:paraId="01D921C6" w14:textId="77777777"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Abraham Rubilar</w:t>
            </w:r>
          </w:p>
          <w:p w14:paraId="6C3CDDC0" w14:textId="77777777" w:rsidR="00E55E86" w:rsidRPr="00FC7AE0" w:rsidRDefault="00E55E86" w:rsidP="00CC15E7">
            <w:pPr>
              <w:rPr>
                <w:rFonts w:ascii="Calibri" w:hAnsi="Calibri" w:cs="Arial"/>
                <w:iCs/>
                <w:color w:val="2F5496" w:themeColor="accent1" w:themeShade="BF"/>
                <w:sz w:val="20"/>
                <w:szCs w:val="20"/>
                <w:lang w:eastAsia="es-CL"/>
              </w:rPr>
            </w:pPr>
          </w:p>
        </w:tc>
        <w:tc>
          <w:tcPr>
            <w:tcW w:w="1791" w:type="dxa"/>
          </w:tcPr>
          <w:p w14:paraId="01F1554B" w14:textId="0AC10B24"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Se facilitó el trabajo grupal y uso de herramientas colaborativas.</w:t>
            </w:r>
          </w:p>
          <w:p w14:paraId="7614117F" w14:textId="77777777" w:rsidR="00E55E86" w:rsidRPr="00FC7AE0" w:rsidRDefault="00E55E86" w:rsidP="00CC15E7">
            <w:pPr>
              <w:rPr>
                <w:rFonts w:ascii="Calibri" w:hAnsi="Calibri" w:cs="Arial"/>
                <w:iCs/>
                <w:color w:val="2F5496" w:themeColor="accent1" w:themeShade="BF"/>
                <w:sz w:val="20"/>
                <w:szCs w:val="20"/>
                <w:lang w:eastAsia="es-CL"/>
              </w:rPr>
            </w:pPr>
          </w:p>
        </w:tc>
        <w:tc>
          <w:tcPr>
            <w:tcW w:w="1105" w:type="dxa"/>
          </w:tcPr>
          <w:p w14:paraId="2261BFBE" w14:textId="77777777"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Completado</w:t>
            </w:r>
          </w:p>
          <w:p w14:paraId="7AF033FD" w14:textId="77777777" w:rsidR="00E55E86" w:rsidRPr="00FC7AE0" w:rsidRDefault="00E55E86" w:rsidP="00CC15E7">
            <w:pPr>
              <w:rPr>
                <w:rFonts w:ascii="Calibri" w:hAnsi="Calibri" w:cs="Arial"/>
                <w:iCs/>
                <w:color w:val="2F5496" w:themeColor="accent1" w:themeShade="BF"/>
                <w:sz w:val="20"/>
                <w:szCs w:val="20"/>
                <w:lang w:eastAsia="es-CL"/>
              </w:rPr>
            </w:pPr>
          </w:p>
        </w:tc>
        <w:tc>
          <w:tcPr>
            <w:tcW w:w="1472" w:type="dxa"/>
          </w:tcPr>
          <w:p w14:paraId="1B05ADEB" w14:textId="77777777" w:rsidR="00E55E86" w:rsidRPr="00FC7AE0" w:rsidRDefault="00E55E86" w:rsidP="00CC15E7">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No se realizaron ajustes.</w:t>
            </w:r>
          </w:p>
          <w:p w14:paraId="6C075EAE" w14:textId="77777777" w:rsidR="00E55E86" w:rsidRPr="00FC7AE0" w:rsidRDefault="00E55E86" w:rsidP="00CC15E7">
            <w:pPr>
              <w:rPr>
                <w:rFonts w:ascii="Calibri" w:hAnsi="Calibri" w:cs="Arial"/>
                <w:iCs/>
                <w:color w:val="2F5496" w:themeColor="accent1" w:themeShade="BF"/>
                <w:sz w:val="20"/>
                <w:szCs w:val="20"/>
                <w:lang w:eastAsia="es-CL"/>
              </w:rPr>
            </w:pPr>
          </w:p>
        </w:tc>
      </w:tr>
      <w:tr w:rsidR="00CC15E7" w14:paraId="7C380E6A" w14:textId="77777777" w:rsidTr="00CC15E7">
        <w:tc>
          <w:tcPr>
            <w:tcW w:w="1530" w:type="dxa"/>
          </w:tcPr>
          <w:p w14:paraId="43EDD0A9"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Gestionar proyectos de TI en contextos reales.</w:t>
            </w:r>
          </w:p>
          <w:p w14:paraId="242AE47D" w14:textId="77777777" w:rsidR="00E55E86" w:rsidRPr="00FC7AE0" w:rsidRDefault="00E55E86" w:rsidP="00E55E86">
            <w:pPr>
              <w:rPr>
                <w:rFonts w:ascii="Calibri" w:hAnsi="Calibri" w:cs="Arial"/>
                <w:iCs/>
                <w:color w:val="2F5496" w:themeColor="accent1" w:themeShade="BF"/>
                <w:sz w:val="20"/>
                <w:szCs w:val="20"/>
                <w:lang w:eastAsia="es-CL"/>
              </w:rPr>
            </w:pPr>
          </w:p>
        </w:tc>
        <w:tc>
          <w:tcPr>
            <w:tcW w:w="1541" w:type="dxa"/>
          </w:tcPr>
          <w:p w14:paraId="156AB764"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Coordinación del equipo mediante </w:t>
            </w:r>
            <w:proofErr w:type="spellStart"/>
            <w:r w:rsidRPr="00FC7AE0">
              <w:rPr>
                <w:rFonts w:ascii="Calibri" w:hAnsi="Calibri" w:cs="Arial"/>
                <w:iCs/>
                <w:color w:val="2F5496" w:themeColor="accent1" w:themeShade="BF"/>
                <w:sz w:val="20"/>
                <w:szCs w:val="20"/>
                <w:lang w:eastAsia="es-CL"/>
              </w:rPr>
              <w:t>ClickUp</w:t>
            </w:r>
            <w:proofErr w:type="spellEnd"/>
            <w:r w:rsidRPr="00FC7AE0">
              <w:rPr>
                <w:rFonts w:ascii="Calibri" w:hAnsi="Calibri" w:cs="Arial"/>
                <w:iCs/>
                <w:color w:val="2F5496" w:themeColor="accent1" w:themeShade="BF"/>
                <w:sz w:val="20"/>
                <w:szCs w:val="20"/>
                <w:lang w:eastAsia="es-CL"/>
              </w:rPr>
              <w:t xml:space="preserve"> y reuniones semanales.</w:t>
            </w:r>
          </w:p>
          <w:p w14:paraId="1C8C5120" w14:textId="77777777" w:rsidR="00E55E86" w:rsidRPr="00FC7AE0" w:rsidRDefault="00E55E86" w:rsidP="00E55E86">
            <w:pPr>
              <w:rPr>
                <w:rFonts w:ascii="Calibri" w:hAnsi="Calibri" w:cs="Arial"/>
                <w:iCs/>
                <w:color w:val="2F5496" w:themeColor="accent1" w:themeShade="BF"/>
                <w:sz w:val="20"/>
                <w:szCs w:val="20"/>
                <w:lang w:eastAsia="es-CL"/>
              </w:rPr>
            </w:pPr>
          </w:p>
        </w:tc>
        <w:tc>
          <w:tcPr>
            <w:tcW w:w="1485" w:type="dxa"/>
          </w:tcPr>
          <w:p w14:paraId="3A0A428F"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Plataforma </w:t>
            </w:r>
            <w:proofErr w:type="spellStart"/>
            <w:r w:rsidRPr="00FC7AE0">
              <w:rPr>
                <w:rFonts w:ascii="Calibri" w:hAnsi="Calibri" w:cs="Arial"/>
                <w:iCs/>
                <w:color w:val="2F5496" w:themeColor="accent1" w:themeShade="BF"/>
                <w:sz w:val="20"/>
                <w:szCs w:val="20"/>
                <w:lang w:eastAsia="es-CL"/>
              </w:rPr>
              <w:t>ClickUp</w:t>
            </w:r>
            <w:proofErr w:type="spellEnd"/>
            <w:r w:rsidRPr="00FC7AE0">
              <w:rPr>
                <w:rFonts w:ascii="Calibri" w:hAnsi="Calibri" w:cs="Arial"/>
                <w:iCs/>
                <w:color w:val="2F5496" w:themeColor="accent1" w:themeShade="BF"/>
                <w:sz w:val="20"/>
                <w:szCs w:val="20"/>
                <w:lang w:eastAsia="es-CL"/>
              </w:rPr>
              <w:t>, documentos compartidos.</w:t>
            </w:r>
          </w:p>
          <w:p w14:paraId="4E10F790" w14:textId="77777777" w:rsidR="00E55E86" w:rsidRPr="00FC7AE0" w:rsidRDefault="00E55E86" w:rsidP="00E55E86">
            <w:pPr>
              <w:rPr>
                <w:rFonts w:ascii="Calibri" w:hAnsi="Calibri" w:cs="Arial"/>
                <w:iCs/>
                <w:color w:val="2F5496" w:themeColor="accent1" w:themeShade="BF"/>
                <w:sz w:val="20"/>
                <w:szCs w:val="20"/>
                <w:lang w:eastAsia="es-CL"/>
              </w:rPr>
            </w:pPr>
          </w:p>
        </w:tc>
        <w:tc>
          <w:tcPr>
            <w:tcW w:w="1099" w:type="dxa"/>
          </w:tcPr>
          <w:p w14:paraId="36A82983"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Continua durante todo el proyecto.</w:t>
            </w:r>
          </w:p>
          <w:p w14:paraId="7BF63F54" w14:textId="77777777" w:rsidR="00E55E86" w:rsidRPr="00FC7AE0" w:rsidRDefault="00E55E86" w:rsidP="00E55E86">
            <w:pPr>
              <w:rPr>
                <w:rFonts w:ascii="Calibri" w:hAnsi="Calibri" w:cs="Arial"/>
                <w:iCs/>
                <w:color w:val="2F5496" w:themeColor="accent1" w:themeShade="BF"/>
                <w:sz w:val="20"/>
                <w:szCs w:val="20"/>
                <w:lang w:eastAsia="es-CL"/>
              </w:rPr>
            </w:pPr>
          </w:p>
        </w:tc>
        <w:tc>
          <w:tcPr>
            <w:tcW w:w="1201" w:type="dxa"/>
          </w:tcPr>
          <w:p w14:paraId="6C4D5DF4" w14:textId="752A132E" w:rsidR="00E55E86" w:rsidRPr="00FC7AE0" w:rsidRDefault="00CC15E7" w:rsidP="00E55E86">
            <w:pPr>
              <w:spacing w:after="0" w:line="240" w:lineRule="auto"/>
              <w:rPr>
                <w:rFonts w:ascii="Calibri" w:hAnsi="Calibri" w:cs="Arial"/>
                <w:iCs/>
                <w:color w:val="2F5496" w:themeColor="accent1" w:themeShade="BF"/>
                <w:sz w:val="20"/>
                <w:szCs w:val="20"/>
                <w:lang w:eastAsia="es-CL"/>
              </w:rPr>
            </w:pPr>
            <w:proofErr w:type="spellStart"/>
            <w:r w:rsidRPr="00FC7AE0">
              <w:rPr>
                <w:rFonts w:ascii="Calibri" w:hAnsi="Calibri" w:cs="Arial"/>
                <w:iCs/>
                <w:color w:val="2F5496" w:themeColor="accent1" w:themeShade="BF"/>
                <w:sz w:val="20"/>
                <w:szCs w:val="20"/>
                <w:lang w:eastAsia="es-CL"/>
              </w:rPr>
              <w:t>Adami</w:t>
            </w:r>
            <w:proofErr w:type="spellEnd"/>
            <w:r w:rsidRPr="00FC7AE0">
              <w:rPr>
                <w:rFonts w:ascii="Calibri" w:hAnsi="Calibri" w:cs="Arial"/>
                <w:iCs/>
                <w:color w:val="2F5496" w:themeColor="accent1" w:themeShade="BF"/>
                <w:sz w:val="20"/>
                <w:szCs w:val="20"/>
                <w:lang w:eastAsia="es-CL"/>
              </w:rPr>
              <w:t xml:space="preserve"> Berrios</w:t>
            </w:r>
          </w:p>
          <w:p w14:paraId="30E86890" w14:textId="77777777" w:rsidR="00E55E86" w:rsidRPr="00FC7AE0" w:rsidRDefault="00E55E86" w:rsidP="00E55E86">
            <w:pPr>
              <w:rPr>
                <w:rFonts w:ascii="Calibri" w:hAnsi="Calibri" w:cs="Arial"/>
                <w:iCs/>
                <w:color w:val="2F5496" w:themeColor="accent1" w:themeShade="BF"/>
                <w:sz w:val="20"/>
                <w:szCs w:val="20"/>
                <w:lang w:eastAsia="es-CL"/>
              </w:rPr>
            </w:pPr>
          </w:p>
        </w:tc>
        <w:tc>
          <w:tcPr>
            <w:tcW w:w="1791" w:type="dxa"/>
          </w:tcPr>
          <w:p w14:paraId="6F1A51E6"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La coordinación ha sido fluida, aunque dependiente de la entrega de información por parte de la empresa.</w:t>
            </w:r>
          </w:p>
          <w:p w14:paraId="5F001721" w14:textId="77777777" w:rsidR="00E55E86" w:rsidRPr="00FC7AE0" w:rsidRDefault="00E55E86" w:rsidP="00E55E86">
            <w:pPr>
              <w:rPr>
                <w:rFonts w:ascii="Calibri" w:hAnsi="Calibri" w:cs="Arial"/>
                <w:iCs/>
                <w:color w:val="2F5496" w:themeColor="accent1" w:themeShade="BF"/>
                <w:sz w:val="20"/>
                <w:szCs w:val="20"/>
                <w:lang w:eastAsia="es-CL"/>
              </w:rPr>
            </w:pPr>
          </w:p>
        </w:tc>
        <w:tc>
          <w:tcPr>
            <w:tcW w:w="1105" w:type="dxa"/>
          </w:tcPr>
          <w:p w14:paraId="5FC4D2EC" w14:textId="77777777" w:rsidR="00E55E86" w:rsidRPr="00FC7AE0" w:rsidRDefault="00E55E86" w:rsidP="00E55E86">
            <w:pPr>
              <w:spacing w:after="0" w:line="240" w:lineRule="auto"/>
              <w:jc w:val="both"/>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En curso</w:t>
            </w:r>
          </w:p>
          <w:p w14:paraId="21843D62" w14:textId="77777777" w:rsidR="00E55E86" w:rsidRPr="00FC7AE0" w:rsidRDefault="00E55E86" w:rsidP="00E55E86">
            <w:pPr>
              <w:rPr>
                <w:rFonts w:ascii="Calibri" w:hAnsi="Calibri" w:cs="Arial"/>
                <w:iCs/>
                <w:color w:val="2F5496" w:themeColor="accent1" w:themeShade="BF"/>
                <w:sz w:val="20"/>
                <w:szCs w:val="20"/>
                <w:lang w:eastAsia="es-CL"/>
              </w:rPr>
            </w:pPr>
          </w:p>
        </w:tc>
        <w:tc>
          <w:tcPr>
            <w:tcW w:w="1472" w:type="dxa"/>
          </w:tcPr>
          <w:p w14:paraId="1CDC9701"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Ajuste en frecuencia de reuniones según disponibilidad de datos.</w:t>
            </w:r>
          </w:p>
          <w:p w14:paraId="69339DC2" w14:textId="77777777" w:rsidR="00E55E86" w:rsidRPr="00FC7AE0" w:rsidRDefault="00E55E86" w:rsidP="00E55E86">
            <w:pPr>
              <w:rPr>
                <w:rFonts w:ascii="Calibri" w:hAnsi="Calibri" w:cs="Arial"/>
                <w:iCs/>
                <w:color w:val="2F5496" w:themeColor="accent1" w:themeShade="BF"/>
                <w:sz w:val="20"/>
                <w:szCs w:val="20"/>
                <w:lang w:eastAsia="es-CL"/>
              </w:rPr>
            </w:pPr>
          </w:p>
        </w:tc>
      </w:tr>
      <w:tr w:rsidR="00CC15E7" w14:paraId="5704757C" w14:textId="77777777" w:rsidTr="00CC15E7">
        <w:tc>
          <w:tcPr>
            <w:tcW w:w="1530" w:type="dxa"/>
          </w:tcPr>
          <w:p w14:paraId="5599D116"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Implementar técnicas de análisis de datos.</w:t>
            </w:r>
          </w:p>
          <w:p w14:paraId="0D8DEAC7" w14:textId="77777777" w:rsidR="00E55E86" w:rsidRPr="00FC7AE0" w:rsidRDefault="00E55E86" w:rsidP="00E55E86">
            <w:pPr>
              <w:rPr>
                <w:rFonts w:ascii="Calibri" w:hAnsi="Calibri" w:cs="Arial"/>
                <w:iCs/>
                <w:color w:val="2F5496" w:themeColor="accent1" w:themeShade="BF"/>
                <w:sz w:val="20"/>
                <w:szCs w:val="20"/>
                <w:lang w:eastAsia="es-CL"/>
              </w:rPr>
            </w:pPr>
          </w:p>
        </w:tc>
        <w:tc>
          <w:tcPr>
            <w:tcW w:w="1541" w:type="dxa"/>
          </w:tcPr>
          <w:p w14:paraId="08F71D06"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Exploración inicial de datos (EDA) y limpieza de la información.</w:t>
            </w:r>
          </w:p>
          <w:p w14:paraId="187487EC" w14:textId="77777777" w:rsidR="00E55E86" w:rsidRPr="00FC7AE0" w:rsidRDefault="00E55E86" w:rsidP="00E55E86">
            <w:pPr>
              <w:rPr>
                <w:rFonts w:ascii="Calibri" w:hAnsi="Calibri" w:cs="Arial"/>
                <w:iCs/>
                <w:color w:val="2F5496" w:themeColor="accent1" w:themeShade="BF"/>
                <w:sz w:val="20"/>
                <w:szCs w:val="20"/>
                <w:lang w:eastAsia="es-CL"/>
              </w:rPr>
            </w:pPr>
          </w:p>
        </w:tc>
        <w:tc>
          <w:tcPr>
            <w:tcW w:w="1485" w:type="dxa"/>
          </w:tcPr>
          <w:p w14:paraId="0B213577"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Python, </w:t>
            </w:r>
            <w:proofErr w:type="spellStart"/>
            <w:r w:rsidRPr="00FC7AE0">
              <w:rPr>
                <w:rFonts w:ascii="Calibri" w:hAnsi="Calibri" w:cs="Arial"/>
                <w:iCs/>
                <w:color w:val="2F5496" w:themeColor="accent1" w:themeShade="BF"/>
                <w:sz w:val="20"/>
                <w:szCs w:val="20"/>
                <w:lang w:eastAsia="es-CL"/>
              </w:rPr>
              <w:t>Jupyter</w:t>
            </w:r>
            <w:proofErr w:type="spellEnd"/>
            <w:r w:rsidRPr="00FC7AE0">
              <w:rPr>
                <w:rFonts w:ascii="Calibri" w:hAnsi="Calibri" w:cs="Arial"/>
                <w:iCs/>
                <w:color w:val="2F5496" w:themeColor="accent1" w:themeShade="BF"/>
                <w:sz w:val="20"/>
                <w:szCs w:val="20"/>
                <w:lang w:eastAsia="es-CL"/>
              </w:rPr>
              <w:t xml:space="preserve"> Notebook, </w:t>
            </w:r>
            <w:proofErr w:type="spellStart"/>
            <w:r w:rsidRPr="00FC7AE0">
              <w:rPr>
                <w:rFonts w:ascii="Calibri" w:hAnsi="Calibri" w:cs="Arial"/>
                <w:iCs/>
                <w:color w:val="2F5496" w:themeColor="accent1" w:themeShade="BF"/>
                <w:sz w:val="20"/>
                <w:szCs w:val="20"/>
                <w:lang w:eastAsia="es-CL"/>
              </w:rPr>
              <w:t>dataset</w:t>
            </w:r>
            <w:proofErr w:type="spellEnd"/>
            <w:r w:rsidRPr="00FC7AE0">
              <w:rPr>
                <w:rFonts w:ascii="Calibri" w:hAnsi="Calibri" w:cs="Arial"/>
                <w:iCs/>
                <w:color w:val="2F5496" w:themeColor="accent1" w:themeShade="BF"/>
                <w:sz w:val="20"/>
                <w:szCs w:val="20"/>
                <w:lang w:eastAsia="es-CL"/>
              </w:rPr>
              <w:t xml:space="preserve"> entregado por Axis.</w:t>
            </w:r>
          </w:p>
          <w:p w14:paraId="498F21FB" w14:textId="77777777" w:rsidR="00E55E86" w:rsidRPr="00FC7AE0" w:rsidRDefault="00E55E86" w:rsidP="00E55E86">
            <w:pPr>
              <w:rPr>
                <w:rFonts w:ascii="Calibri" w:hAnsi="Calibri" w:cs="Arial"/>
                <w:iCs/>
                <w:color w:val="2F5496" w:themeColor="accent1" w:themeShade="BF"/>
                <w:sz w:val="20"/>
                <w:szCs w:val="20"/>
                <w:lang w:eastAsia="es-CL"/>
              </w:rPr>
            </w:pPr>
          </w:p>
        </w:tc>
        <w:tc>
          <w:tcPr>
            <w:tcW w:w="1099" w:type="dxa"/>
          </w:tcPr>
          <w:p w14:paraId="140CD83F"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2 semanas</w:t>
            </w:r>
          </w:p>
          <w:p w14:paraId="13176B56" w14:textId="77777777" w:rsidR="00E55E86" w:rsidRPr="00FC7AE0" w:rsidRDefault="00E55E86" w:rsidP="00E55E86">
            <w:pPr>
              <w:rPr>
                <w:rFonts w:ascii="Calibri" w:hAnsi="Calibri" w:cs="Arial"/>
                <w:iCs/>
                <w:color w:val="2F5496" w:themeColor="accent1" w:themeShade="BF"/>
                <w:sz w:val="20"/>
                <w:szCs w:val="20"/>
                <w:lang w:eastAsia="es-CL"/>
              </w:rPr>
            </w:pPr>
          </w:p>
        </w:tc>
        <w:tc>
          <w:tcPr>
            <w:tcW w:w="1201" w:type="dxa"/>
          </w:tcPr>
          <w:p w14:paraId="4BD09D56" w14:textId="20CD3C1F"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Hernán Garrido</w:t>
            </w:r>
          </w:p>
          <w:p w14:paraId="047D6ADB" w14:textId="77777777" w:rsidR="00E55E86" w:rsidRPr="00FC7AE0" w:rsidRDefault="00E55E86" w:rsidP="00E55E86">
            <w:pPr>
              <w:rPr>
                <w:rFonts w:ascii="Calibri" w:hAnsi="Calibri" w:cs="Arial"/>
                <w:iCs/>
                <w:color w:val="2F5496" w:themeColor="accent1" w:themeShade="BF"/>
                <w:sz w:val="20"/>
                <w:szCs w:val="20"/>
                <w:lang w:eastAsia="es-CL"/>
              </w:rPr>
            </w:pPr>
          </w:p>
        </w:tc>
        <w:tc>
          <w:tcPr>
            <w:tcW w:w="1791" w:type="dxa"/>
          </w:tcPr>
          <w:p w14:paraId="1D30CBC7"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Hubo dificultades por inconsistencias en los datos, resueltas tras retroalimentación con el cliente.</w:t>
            </w:r>
          </w:p>
          <w:p w14:paraId="5A791844" w14:textId="77777777" w:rsidR="00E55E86" w:rsidRPr="00FC7AE0" w:rsidRDefault="00E55E86" w:rsidP="00E55E86">
            <w:pPr>
              <w:rPr>
                <w:rFonts w:ascii="Calibri" w:hAnsi="Calibri" w:cs="Arial"/>
                <w:iCs/>
                <w:color w:val="2F5496" w:themeColor="accent1" w:themeShade="BF"/>
                <w:sz w:val="20"/>
                <w:szCs w:val="20"/>
                <w:lang w:eastAsia="es-CL"/>
              </w:rPr>
            </w:pPr>
          </w:p>
        </w:tc>
        <w:tc>
          <w:tcPr>
            <w:tcW w:w="1105" w:type="dxa"/>
          </w:tcPr>
          <w:p w14:paraId="74065B78" w14:textId="77777777" w:rsidR="00E55E86" w:rsidRPr="00FC7AE0" w:rsidRDefault="00E55E86" w:rsidP="00E55E86">
            <w:pPr>
              <w:spacing w:after="0" w:line="240" w:lineRule="auto"/>
              <w:jc w:val="both"/>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Completado</w:t>
            </w:r>
          </w:p>
          <w:p w14:paraId="72A4D832" w14:textId="77777777" w:rsidR="00E55E86" w:rsidRPr="00FC7AE0" w:rsidRDefault="00E55E86" w:rsidP="00E55E86">
            <w:pPr>
              <w:rPr>
                <w:rFonts w:ascii="Calibri" w:hAnsi="Calibri" w:cs="Arial"/>
                <w:iCs/>
                <w:color w:val="2F5496" w:themeColor="accent1" w:themeShade="BF"/>
                <w:sz w:val="20"/>
                <w:szCs w:val="20"/>
                <w:lang w:eastAsia="es-CL"/>
              </w:rPr>
            </w:pPr>
          </w:p>
        </w:tc>
        <w:tc>
          <w:tcPr>
            <w:tcW w:w="1472" w:type="dxa"/>
          </w:tcPr>
          <w:p w14:paraId="32F0040E"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Se amplió el tiempo por revisión de calidad de datos.</w:t>
            </w:r>
          </w:p>
          <w:p w14:paraId="3906DACB" w14:textId="77777777" w:rsidR="00E55E86" w:rsidRPr="00FC7AE0" w:rsidRDefault="00E55E86" w:rsidP="00E55E86">
            <w:pPr>
              <w:rPr>
                <w:rFonts w:ascii="Calibri" w:hAnsi="Calibri" w:cs="Arial"/>
                <w:iCs/>
                <w:color w:val="2F5496" w:themeColor="accent1" w:themeShade="BF"/>
                <w:sz w:val="20"/>
                <w:szCs w:val="20"/>
                <w:lang w:eastAsia="es-CL"/>
              </w:rPr>
            </w:pPr>
          </w:p>
        </w:tc>
      </w:tr>
      <w:tr w:rsidR="00CC15E7" w14:paraId="20356BAF" w14:textId="77777777" w:rsidTr="00CC15E7">
        <w:tc>
          <w:tcPr>
            <w:tcW w:w="1530" w:type="dxa"/>
          </w:tcPr>
          <w:p w14:paraId="572AB183"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Diseñar y administrar bases de datos.</w:t>
            </w:r>
          </w:p>
          <w:p w14:paraId="611C0AC9" w14:textId="77777777" w:rsidR="00E55E86" w:rsidRPr="00FC7AE0" w:rsidRDefault="00E55E86" w:rsidP="00E55E86">
            <w:pPr>
              <w:rPr>
                <w:rFonts w:ascii="Calibri" w:hAnsi="Calibri" w:cs="Arial"/>
                <w:iCs/>
                <w:color w:val="2F5496" w:themeColor="accent1" w:themeShade="BF"/>
                <w:sz w:val="20"/>
                <w:szCs w:val="20"/>
                <w:lang w:eastAsia="es-CL"/>
              </w:rPr>
            </w:pPr>
          </w:p>
        </w:tc>
        <w:tc>
          <w:tcPr>
            <w:tcW w:w="1541" w:type="dxa"/>
          </w:tcPr>
          <w:p w14:paraId="1D5EA387"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Creación, estructuración y refactorización de la base de datos.</w:t>
            </w:r>
          </w:p>
          <w:p w14:paraId="0BD69AB6" w14:textId="77777777" w:rsidR="00E55E86" w:rsidRPr="00FC7AE0" w:rsidRDefault="00E55E86" w:rsidP="00E55E86">
            <w:pPr>
              <w:rPr>
                <w:rFonts w:ascii="Calibri" w:hAnsi="Calibri" w:cs="Arial"/>
                <w:iCs/>
                <w:color w:val="2F5496" w:themeColor="accent1" w:themeShade="BF"/>
                <w:sz w:val="20"/>
                <w:szCs w:val="20"/>
                <w:lang w:eastAsia="es-CL"/>
              </w:rPr>
            </w:pPr>
          </w:p>
        </w:tc>
        <w:tc>
          <w:tcPr>
            <w:tcW w:w="1485" w:type="dxa"/>
          </w:tcPr>
          <w:p w14:paraId="061D8341" w14:textId="2DC36167" w:rsidR="00E55E86" w:rsidRPr="00FC7AE0" w:rsidRDefault="00CC15E7"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MySQL</w:t>
            </w:r>
            <w:r w:rsidR="00E55E86" w:rsidRPr="00FC7AE0">
              <w:rPr>
                <w:rFonts w:ascii="Calibri" w:hAnsi="Calibri" w:cs="Arial"/>
                <w:iCs/>
                <w:color w:val="2F5496" w:themeColor="accent1" w:themeShade="BF"/>
                <w:sz w:val="20"/>
                <w:szCs w:val="20"/>
                <w:lang w:eastAsia="es-CL"/>
              </w:rPr>
              <w:t>, archivos CSV procesados.</w:t>
            </w:r>
          </w:p>
          <w:p w14:paraId="42F9FBDA" w14:textId="77777777" w:rsidR="00E55E86" w:rsidRPr="00FC7AE0" w:rsidRDefault="00E55E86" w:rsidP="00E55E86">
            <w:pPr>
              <w:rPr>
                <w:rFonts w:ascii="Calibri" w:hAnsi="Calibri" w:cs="Arial"/>
                <w:iCs/>
                <w:color w:val="2F5496" w:themeColor="accent1" w:themeShade="BF"/>
                <w:sz w:val="20"/>
                <w:szCs w:val="20"/>
                <w:lang w:eastAsia="es-CL"/>
              </w:rPr>
            </w:pPr>
          </w:p>
        </w:tc>
        <w:tc>
          <w:tcPr>
            <w:tcW w:w="1099" w:type="dxa"/>
          </w:tcPr>
          <w:p w14:paraId="58FAA437"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3 semanas</w:t>
            </w:r>
          </w:p>
          <w:p w14:paraId="0B3FBBD5" w14:textId="77777777" w:rsidR="00E55E86" w:rsidRPr="00FC7AE0" w:rsidRDefault="00E55E86" w:rsidP="00E55E86">
            <w:pPr>
              <w:rPr>
                <w:rFonts w:ascii="Calibri" w:hAnsi="Calibri" w:cs="Arial"/>
                <w:iCs/>
                <w:color w:val="2F5496" w:themeColor="accent1" w:themeShade="BF"/>
                <w:sz w:val="20"/>
                <w:szCs w:val="20"/>
                <w:lang w:eastAsia="es-CL"/>
              </w:rPr>
            </w:pPr>
          </w:p>
        </w:tc>
        <w:tc>
          <w:tcPr>
            <w:tcW w:w="1201" w:type="dxa"/>
          </w:tcPr>
          <w:p w14:paraId="7D71E349"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Hernán Garrido</w:t>
            </w:r>
          </w:p>
          <w:p w14:paraId="2715817E" w14:textId="77777777" w:rsidR="00E55E86" w:rsidRPr="00FC7AE0" w:rsidRDefault="00E55E86" w:rsidP="00E55E86">
            <w:pPr>
              <w:rPr>
                <w:rFonts w:ascii="Calibri" w:hAnsi="Calibri" w:cs="Arial"/>
                <w:iCs/>
                <w:color w:val="2F5496" w:themeColor="accent1" w:themeShade="BF"/>
                <w:sz w:val="20"/>
                <w:szCs w:val="20"/>
                <w:lang w:eastAsia="es-CL"/>
              </w:rPr>
            </w:pPr>
          </w:p>
        </w:tc>
        <w:tc>
          <w:tcPr>
            <w:tcW w:w="1791" w:type="dxa"/>
          </w:tcPr>
          <w:p w14:paraId="1E20629E"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Se mejoró la integridad de los datos y se reorganizaron las tablas según los nuevos requerimientos.</w:t>
            </w:r>
          </w:p>
          <w:p w14:paraId="7F159191" w14:textId="77777777" w:rsidR="00E55E86" w:rsidRPr="00FC7AE0" w:rsidRDefault="00E55E86" w:rsidP="00E55E86">
            <w:pPr>
              <w:rPr>
                <w:rFonts w:ascii="Calibri" w:hAnsi="Calibri" w:cs="Arial"/>
                <w:iCs/>
                <w:color w:val="2F5496" w:themeColor="accent1" w:themeShade="BF"/>
                <w:sz w:val="20"/>
                <w:szCs w:val="20"/>
                <w:lang w:eastAsia="es-CL"/>
              </w:rPr>
            </w:pPr>
          </w:p>
        </w:tc>
        <w:tc>
          <w:tcPr>
            <w:tcW w:w="1105" w:type="dxa"/>
          </w:tcPr>
          <w:p w14:paraId="34EDEBE4"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Completado</w:t>
            </w:r>
          </w:p>
          <w:p w14:paraId="797E5CDC" w14:textId="77777777" w:rsidR="00E55E86" w:rsidRPr="00FC7AE0" w:rsidRDefault="00E55E86" w:rsidP="00E55E86">
            <w:pPr>
              <w:rPr>
                <w:rFonts w:ascii="Calibri" w:hAnsi="Calibri" w:cs="Arial"/>
                <w:iCs/>
                <w:color w:val="2F5496" w:themeColor="accent1" w:themeShade="BF"/>
                <w:sz w:val="20"/>
                <w:szCs w:val="20"/>
                <w:lang w:eastAsia="es-CL"/>
              </w:rPr>
            </w:pPr>
          </w:p>
        </w:tc>
        <w:tc>
          <w:tcPr>
            <w:tcW w:w="1472" w:type="dxa"/>
          </w:tcPr>
          <w:p w14:paraId="4FAF6D55"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Ajuste en la estructura de la BD tras tercera iteración con el cliente.</w:t>
            </w:r>
          </w:p>
          <w:p w14:paraId="7FBD676B" w14:textId="77777777" w:rsidR="00E55E86" w:rsidRPr="00FC7AE0" w:rsidRDefault="00E55E86" w:rsidP="00E55E86">
            <w:pPr>
              <w:rPr>
                <w:rFonts w:ascii="Calibri" w:hAnsi="Calibri" w:cs="Arial"/>
                <w:iCs/>
                <w:color w:val="2F5496" w:themeColor="accent1" w:themeShade="BF"/>
                <w:sz w:val="20"/>
                <w:szCs w:val="20"/>
                <w:lang w:eastAsia="es-CL"/>
              </w:rPr>
            </w:pPr>
          </w:p>
        </w:tc>
      </w:tr>
      <w:tr w:rsidR="00CC15E7" w14:paraId="56DA32CD" w14:textId="77777777" w:rsidTr="00CC15E7">
        <w:tc>
          <w:tcPr>
            <w:tcW w:w="1530" w:type="dxa"/>
          </w:tcPr>
          <w:p w14:paraId="7BCEB6E6"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Aplicar metodologías ágiles y herramientas colaborativas.</w:t>
            </w:r>
          </w:p>
          <w:p w14:paraId="3C70DD22" w14:textId="77777777" w:rsidR="00E55E86" w:rsidRPr="00FC7AE0" w:rsidRDefault="00E55E86" w:rsidP="00E55E86">
            <w:pPr>
              <w:rPr>
                <w:rFonts w:ascii="Calibri" w:hAnsi="Calibri" w:cs="Arial"/>
                <w:iCs/>
                <w:color w:val="2F5496" w:themeColor="accent1" w:themeShade="BF"/>
                <w:sz w:val="20"/>
                <w:szCs w:val="20"/>
                <w:lang w:eastAsia="es-CL"/>
              </w:rPr>
            </w:pPr>
          </w:p>
        </w:tc>
        <w:tc>
          <w:tcPr>
            <w:tcW w:w="1541" w:type="dxa"/>
          </w:tcPr>
          <w:p w14:paraId="15AC1F52" w14:textId="77777777" w:rsidR="00E55E86" w:rsidRPr="00FC7AE0" w:rsidRDefault="00E55E86" w:rsidP="00E55E8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Levantamiento de nuevos requerimientos durante reuniones con la empresa Axis.</w:t>
            </w:r>
          </w:p>
          <w:p w14:paraId="50E042E8" w14:textId="77777777" w:rsidR="00E55E86" w:rsidRPr="00FC7AE0" w:rsidRDefault="00E55E86" w:rsidP="00E55E86">
            <w:pPr>
              <w:rPr>
                <w:rFonts w:ascii="Calibri" w:hAnsi="Calibri" w:cs="Arial"/>
                <w:iCs/>
                <w:color w:val="2F5496" w:themeColor="accent1" w:themeShade="BF"/>
                <w:sz w:val="20"/>
                <w:szCs w:val="20"/>
                <w:lang w:eastAsia="es-CL"/>
              </w:rPr>
            </w:pPr>
          </w:p>
        </w:tc>
        <w:tc>
          <w:tcPr>
            <w:tcW w:w="1485" w:type="dxa"/>
          </w:tcPr>
          <w:p w14:paraId="24BC228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Actas de reunión, correo institucional, documentación del cliente.</w:t>
            </w:r>
          </w:p>
          <w:p w14:paraId="4673AB27" w14:textId="77777777" w:rsidR="00E55E86" w:rsidRPr="00FC7AE0" w:rsidRDefault="00E55E86" w:rsidP="00E55E86">
            <w:pPr>
              <w:rPr>
                <w:rFonts w:ascii="Calibri" w:hAnsi="Calibri" w:cs="Arial"/>
                <w:iCs/>
                <w:color w:val="2F5496" w:themeColor="accent1" w:themeShade="BF"/>
                <w:sz w:val="20"/>
                <w:szCs w:val="20"/>
                <w:lang w:eastAsia="es-CL"/>
              </w:rPr>
            </w:pPr>
          </w:p>
        </w:tc>
        <w:tc>
          <w:tcPr>
            <w:tcW w:w="1099" w:type="dxa"/>
          </w:tcPr>
          <w:p w14:paraId="5B5D8D5D"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1 semana</w:t>
            </w:r>
          </w:p>
          <w:p w14:paraId="5E79CE15" w14:textId="77777777" w:rsidR="00E55E86" w:rsidRPr="00FC7AE0" w:rsidRDefault="00E55E86" w:rsidP="00E55E86">
            <w:pPr>
              <w:rPr>
                <w:rFonts w:ascii="Calibri" w:hAnsi="Calibri" w:cs="Arial"/>
                <w:iCs/>
                <w:color w:val="2F5496" w:themeColor="accent1" w:themeShade="BF"/>
                <w:sz w:val="20"/>
                <w:szCs w:val="20"/>
                <w:lang w:eastAsia="es-CL"/>
              </w:rPr>
            </w:pPr>
          </w:p>
        </w:tc>
        <w:tc>
          <w:tcPr>
            <w:tcW w:w="1201" w:type="dxa"/>
          </w:tcPr>
          <w:p w14:paraId="165357B2"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Grupo completo</w:t>
            </w:r>
          </w:p>
          <w:p w14:paraId="01E3F072" w14:textId="77777777" w:rsidR="00E55E86" w:rsidRPr="00FC7AE0" w:rsidRDefault="00E55E86" w:rsidP="00E55E86">
            <w:pPr>
              <w:rPr>
                <w:rFonts w:ascii="Calibri" w:hAnsi="Calibri" w:cs="Arial"/>
                <w:iCs/>
                <w:color w:val="2F5496" w:themeColor="accent1" w:themeShade="BF"/>
                <w:sz w:val="20"/>
                <w:szCs w:val="20"/>
                <w:lang w:eastAsia="es-CL"/>
              </w:rPr>
            </w:pPr>
          </w:p>
        </w:tc>
        <w:tc>
          <w:tcPr>
            <w:tcW w:w="1791" w:type="dxa"/>
          </w:tcPr>
          <w:p w14:paraId="402720CD"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El levantamiento de información permitió ajustar el enfoque del análisis.</w:t>
            </w:r>
          </w:p>
          <w:p w14:paraId="208BFFB6" w14:textId="77777777" w:rsidR="00E55E86" w:rsidRPr="00FC7AE0" w:rsidRDefault="00E55E86" w:rsidP="00E55E86">
            <w:pPr>
              <w:rPr>
                <w:rFonts w:ascii="Calibri" w:hAnsi="Calibri" w:cs="Arial"/>
                <w:iCs/>
                <w:color w:val="2F5496" w:themeColor="accent1" w:themeShade="BF"/>
                <w:sz w:val="20"/>
                <w:szCs w:val="20"/>
                <w:lang w:eastAsia="es-CL"/>
              </w:rPr>
            </w:pPr>
          </w:p>
        </w:tc>
        <w:tc>
          <w:tcPr>
            <w:tcW w:w="1105" w:type="dxa"/>
          </w:tcPr>
          <w:p w14:paraId="782CB195"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Completado</w:t>
            </w:r>
          </w:p>
          <w:p w14:paraId="35DDA8BC" w14:textId="77777777" w:rsidR="00E55E86" w:rsidRPr="00FC7AE0" w:rsidRDefault="00E55E86" w:rsidP="00E55E86">
            <w:pPr>
              <w:rPr>
                <w:rFonts w:ascii="Calibri" w:hAnsi="Calibri" w:cs="Arial"/>
                <w:iCs/>
                <w:color w:val="2F5496" w:themeColor="accent1" w:themeShade="BF"/>
                <w:sz w:val="20"/>
                <w:szCs w:val="20"/>
                <w:lang w:eastAsia="es-CL"/>
              </w:rPr>
            </w:pPr>
          </w:p>
        </w:tc>
        <w:tc>
          <w:tcPr>
            <w:tcW w:w="1472" w:type="dxa"/>
          </w:tcPr>
          <w:p w14:paraId="7F2998D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Se agregaron nuevos requerimientos técnicos a petición del cliente.</w:t>
            </w:r>
          </w:p>
          <w:p w14:paraId="139F06F2" w14:textId="77777777" w:rsidR="00E55E86" w:rsidRPr="00FC7AE0" w:rsidRDefault="00E55E86" w:rsidP="00E55E86">
            <w:pPr>
              <w:rPr>
                <w:rFonts w:ascii="Calibri" w:hAnsi="Calibri" w:cs="Arial"/>
                <w:iCs/>
                <w:color w:val="2F5496" w:themeColor="accent1" w:themeShade="BF"/>
                <w:sz w:val="20"/>
                <w:szCs w:val="20"/>
                <w:lang w:eastAsia="es-CL"/>
              </w:rPr>
            </w:pPr>
          </w:p>
        </w:tc>
      </w:tr>
      <w:tr w:rsidR="00CC15E7" w14:paraId="19D1EF9B" w14:textId="77777777" w:rsidTr="00CC15E7">
        <w:tc>
          <w:tcPr>
            <w:tcW w:w="1530" w:type="dxa"/>
          </w:tcPr>
          <w:p w14:paraId="637D40E4"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Desarrollar soluciones tecnológicas orientadas al usuario.</w:t>
            </w:r>
          </w:p>
          <w:p w14:paraId="0BDBC7DB" w14:textId="77777777" w:rsidR="00E55E86" w:rsidRPr="00FC7AE0" w:rsidRDefault="00E55E86" w:rsidP="00E55E86">
            <w:pPr>
              <w:rPr>
                <w:rFonts w:ascii="Calibri" w:hAnsi="Calibri" w:cs="Arial"/>
                <w:iCs/>
                <w:color w:val="2F5496" w:themeColor="accent1" w:themeShade="BF"/>
                <w:sz w:val="20"/>
                <w:szCs w:val="20"/>
                <w:lang w:eastAsia="es-CL"/>
              </w:rPr>
            </w:pPr>
          </w:p>
        </w:tc>
        <w:tc>
          <w:tcPr>
            <w:tcW w:w="1541" w:type="dxa"/>
          </w:tcPr>
          <w:p w14:paraId="07F5FE95"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Diseño e implementación del prototipo de aplicación en </w:t>
            </w:r>
            <w:proofErr w:type="spellStart"/>
            <w:r w:rsidRPr="00FC7AE0">
              <w:rPr>
                <w:rFonts w:ascii="Calibri" w:hAnsi="Calibri" w:cs="Arial"/>
                <w:iCs/>
                <w:color w:val="2F5496" w:themeColor="accent1" w:themeShade="BF"/>
                <w:sz w:val="20"/>
                <w:szCs w:val="20"/>
                <w:lang w:eastAsia="es-CL"/>
              </w:rPr>
              <w:t>AppSheet</w:t>
            </w:r>
            <w:proofErr w:type="spellEnd"/>
            <w:r w:rsidRPr="00FC7AE0">
              <w:rPr>
                <w:rFonts w:ascii="Calibri" w:hAnsi="Calibri" w:cs="Arial"/>
                <w:iCs/>
                <w:color w:val="2F5496" w:themeColor="accent1" w:themeShade="BF"/>
                <w:sz w:val="20"/>
                <w:szCs w:val="20"/>
                <w:lang w:eastAsia="es-CL"/>
              </w:rPr>
              <w:t>.</w:t>
            </w:r>
          </w:p>
          <w:p w14:paraId="098EC6D2" w14:textId="77777777" w:rsidR="00E55E86" w:rsidRPr="00FC7AE0" w:rsidRDefault="00E55E86" w:rsidP="00E55E86">
            <w:pPr>
              <w:rPr>
                <w:rFonts w:ascii="Calibri" w:hAnsi="Calibri" w:cs="Arial"/>
                <w:iCs/>
                <w:color w:val="2F5496" w:themeColor="accent1" w:themeShade="BF"/>
                <w:sz w:val="20"/>
                <w:szCs w:val="20"/>
                <w:lang w:eastAsia="es-CL"/>
              </w:rPr>
            </w:pPr>
          </w:p>
        </w:tc>
        <w:tc>
          <w:tcPr>
            <w:tcW w:w="1485" w:type="dxa"/>
          </w:tcPr>
          <w:p w14:paraId="3CC8B997"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roofErr w:type="spellStart"/>
            <w:r w:rsidRPr="00FC7AE0">
              <w:rPr>
                <w:rFonts w:ascii="Calibri" w:hAnsi="Calibri" w:cs="Arial"/>
                <w:iCs/>
                <w:color w:val="2F5496" w:themeColor="accent1" w:themeShade="BF"/>
                <w:sz w:val="20"/>
                <w:szCs w:val="20"/>
                <w:lang w:eastAsia="es-CL"/>
              </w:rPr>
              <w:t>AppSheet</w:t>
            </w:r>
            <w:proofErr w:type="spellEnd"/>
            <w:r w:rsidRPr="00FC7AE0">
              <w:rPr>
                <w:rFonts w:ascii="Calibri" w:hAnsi="Calibri" w:cs="Arial"/>
                <w:iCs/>
                <w:color w:val="2F5496" w:themeColor="accent1" w:themeShade="BF"/>
                <w:sz w:val="20"/>
                <w:szCs w:val="20"/>
                <w:lang w:eastAsia="es-CL"/>
              </w:rPr>
              <w:t>, datos procesados, documentación técnica.</w:t>
            </w:r>
          </w:p>
          <w:p w14:paraId="456E2AD9" w14:textId="77777777" w:rsidR="00E55E86" w:rsidRPr="00FC7AE0" w:rsidRDefault="00E55E86" w:rsidP="00E55E86">
            <w:pPr>
              <w:rPr>
                <w:rFonts w:ascii="Calibri" w:hAnsi="Calibri" w:cs="Arial"/>
                <w:iCs/>
                <w:color w:val="2F5496" w:themeColor="accent1" w:themeShade="BF"/>
                <w:sz w:val="20"/>
                <w:szCs w:val="20"/>
                <w:lang w:eastAsia="es-CL"/>
              </w:rPr>
            </w:pPr>
          </w:p>
        </w:tc>
        <w:tc>
          <w:tcPr>
            <w:tcW w:w="1099" w:type="dxa"/>
          </w:tcPr>
          <w:p w14:paraId="0F324770"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3 semanas</w:t>
            </w:r>
          </w:p>
          <w:p w14:paraId="2E6EA864" w14:textId="77777777" w:rsidR="00E55E86" w:rsidRPr="00FC7AE0" w:rsidRDefault="00E55E86" w:rsidP="00E55E86">
            <w:pPr>
              <w:rPr>
                <w:rFonts w:ascii="Calibri" w:hAnsi="Calibri" w:cs="Arial"/>
                <w:iCs/>
                <w:color w:val="2F5496" w:themeColor="accent1" w:themeShade="BF"/>
                <w:sz w:val="20"/>
                <w:szCs w:val="20"/>
                <w:lang w:eastAsia="es-CL"/>
              </w:rPr>
            </w:pPr>
          </w:p>
        </w:tc>
        <w:tc>
          <w:tcPr>
            <w:tcW w:w="1201" w:type="dxa"/>
          </w:tcPr>
          <w:p w14:paraId="0A3FC2DA"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Abraham Rubilar / </w:t>
            </w:r>
            <w:proofErr w:type="spellStart"/>
            <w:r w:rsidRPr="00FC7AE0">
              <w:rPr>
                <w:rFonts w:ascii="Calibri" w:hAnsi="Calibri" w:cs="Arial"/>
                <w:iCs/>
                <w:color w:val="2F5496" w:themeColor="accent1" w:themeShade="BF"/>
                <w:sz w:val="20"/>
                <w:szCs w:val="20"/>
                <w:lang w:eastAsia="es-CL"/>
              </w:rPr>
              <w:t>Adami</w:t>
            </w:r>
            <w:proofErr w:type="spellEnd"/>
            <w:r w:rsidRPr="00FC7AE0">
              <w:rPr>
                <w:rFonts w:ascii="Calibri" w:hAnsi="Calibri" w:cs="Arial"/>
                <w:iCs/>
                <w:color w:val="2F5496" w:themeColor="accent1" w:themeShade="BF"/>
                <w:sz w:val="20"/>
                <w:szCs w:val="20"/>
                <w:lang w:eastAsia="es-CL"/>
              </w:rPr>
              <w:t xml:space="preserve"> Berríos</w:t>
            </w:r>
          </w:p>
          <w:p w14:paraId="663ECAD5" w14:textId="77777777" w:rsidR="00E55E86" w:rsidRPr="00FC7AE0" w:rsidRDefault="00E55E86" w:rsidP="00E55E86">
            <w:pPr>
              <w:rPr>
                <w:rFonts w:ascii="Calibri" w:hAnsi="Calibri" w:cs="Arial"/>
                <w:iCs/>
                <w:color w:val="2F5496" w:themeColor="accent1" w:themeShade="BF"/>
                <w:sz w:val="20"/>
                <w:szCs w:val="20"/>
                <w:lang w:eastAsia="es-CL"/>
              </w:rPr>
            </w:pPr>
          </w:p>
        </w:tc>
        <w:tc>
          <w:tcPr>
            <w:tcW w:w="1791" w:type="dxa"/>
          </w:tcPr>
          <w:p w14:paraId="7AB2D175"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El prototipo se encuentra en desarrollo, integrando los datos procesados por el equipo.</w:t>
            </w:r>
          </w:p>
          <w:p w14:paraId="11F84AAA" w14:textId="77777777" w:rsidR="00E55E86" w:rsidRPr="00FC7AE0" w:rsidRDefault="00E55E86" w:rsidP="00E55E86">
            <w:pPr>
              <w:rPr>
                <w:rFonts w:ascii="Calibri" w:hAnsi="Calibri" w:cs="Arial"/>
                <w:iCs/>
                <w:color w:val="2F5496" w:themeColor="accent1" w:themeShade="BF"/>
                <w:sz w:val="20"/>
                <w:szCs w:val="20"/>
                <w:lang w:eastAsia="es-CL"/>
              </w:rPr>
            </w:pPr>
          </w:p>
        </w:tc>
        <w:tc>
          <w:tcPr>
            <w:tcW w:w="1105" w:type="dxa"/>
          </w:tcPr>
          <w:p w14:paraId="31A2824E"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En curso</w:t>
            </w:r>
          </w:p>
          <w:p w14:paraId="7D5503D7" w14:textId="77777777" w:rsidR="00E55E86" w:rsidRPr="00FC7AE0" w:rsidRDefault="00E55E86" w:rsidP="00E55E86">
            <w:pPr>
              <w:rPr>
                <w:rFonts w:ascii="Calibri" w:hAnsi="Calibri" w:cs="Arial"/>
                <w:iCs/>
                <w:color w:val="2F5496" w:themeColor="accent1" w:themeShade="BF"/>
                <w:sz w:val="20"/>
                <w:szCs w:val="20"/>
                <w:lang w:eastAsia="es-CL"/>
              </w:rPr>
            </w:pPr>
          </w:p>
        </w:tc>
        <w:tc>
          <w:tcPr>
            <w:tcW w:w="1472" w:type="dxa"/>
          </w:tcPr>
          <w:p w14:paraId="6D94978A"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Se ajustó la planificación para incluir pruebas y validación con el cliente.</w:t>
            </w:r>
          </w:p>
          <w:p w14:paraId="41815620" w14:textId="77777777" w:rsidR="00E55E86" w:rsidRPr="00FC7AE0" w:rsidRDefault="00E55E86" w:rsidP="00E55E86">
            <w:pPr>
              <w:rPr>
                <w:rFonts w:ascii="Calibri" w:hAnsi="Calibri" w:cs="Arial"/>
                <w:iCs/>
                <w:color w:val="2F5496" w:themeColor="accent1" w:themeShade="BF"/>
                <w:sz w:val="20"/>
                <w:szCs w:val="20"/>
                <w:lang w:eastAsia="es-CL"/>
              </w:rPr>
            </w:pPr>
          </w:p>
        </w:tc>
      </w:tr>
      <w:tr w:rsidR="00CC15E7" w14:paraId="621E4D06" w14:textId="77777777" w:rsidTr="00CC15E7">
        <w:tc>
          <w:tcPr>
            <w:tcW w:w="1530" w:type="dxa"/>
          </w:tcPr>
          <w:p w14:paraId="7E8877E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Asegurar la calidad y validez de los procesos informáticos.</w:t>
            </w:r>
          </w:p>
          <w:p w14:paraId="23C99C71" w14:textId="77777777" w:rsidR="00E55E86" w:rsidRPr="00FC7AE0" w:rsidRDefault="00E55E86" w:rsidP="00E55E86">
            <w:pPr>
              <w:rPr>
                <w:rFonts w:ascii="Calibri" w:hAnsi="Calibri" w:cs="Arial"/>
                <w:iCs/>
                <w:color w:val="2F5496" w:themeColor="accent1" w:themeShade="BF"/>
                <w:sz w:val="20"/>
                <w:szCs w:val="20"/>
                <w:lang w:eastAsia="es-CL"/>
              </w:rPr>
            </w:pPr>
          </w:p>
        </w:tc>
        <w:tc>
          <w:tcPr>
            <w:tcW w:w="1541" w:type="dxa"/>
          </w:tcPr>
          <w:p w14:paraId="434D84F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Validación cruzada entre los integrantes del grupo y con el cliente.</w:t>
            </w:r>
          </w:p>
          <w:p w14:paraId="08836562" w14:textId="77777777" w:rsidR="00E55E86" w:rsidRPr="00FC7AE0" w:rsidRDefault="00E55E86" w:rsidP="00E55E86">
            <w:pPr>
              <w:rPr>
                <w:rFonts w:ascii="Calibri" w:hAnsi="Calibri" w:cs="Arial"/>
                <w:iCs/>
                <w:color w:val="2F5496" w:themeColor="accent1" w:themeShade="BF"/>
                <w:sz w:val="20"/>
                <w:szCs w:val="20"/>
                <w:lang w:eastAsia="es-CL"/>
              </w:rPr>
            </w:pPr>
          </w:p>
        </w:tc>
        <w:tc>
          <w:tcPr>
            <w:tcW w:w="1485" w:type="dxa"/>
          </w:tcPr>
          <w:p w14:paraId="6BEE3C5B"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roofErr w:type="spellStart"/>
            <w:r w:rsidRPr="00FC7AE0">
              <w:rPr>
                <w:rFonts w:ascii="Calibri" w:hAnsi="Calibri" w:cs="Arial"/>
                <w:iCs/>
                <w:color w:val="2F5496" w:themeColor="accent1" w:themeShade="BF"/>
                <w:sz w:val="20"/>
                <w:szCs w:val="20"/>
                <w:lang w:eastAsia="es-CL"/>
              </w:rPr>
              <w:t>ClickUp</w:t>
            </w:r>
            <w:proofErr w:type="spellEnd"/>
            <w:r w:rsidRPr="00FC7AE0">
              <w:rPr>
                <w:rFonts w:ascii="Calibri" w:hAnsi="Calibri" w:cs="Arial"/>
                <w:iCs/>
                <w:color w:val="2F5496" w:themeColor="accent1" w:themeShade="BF"/>
                <w:sz w:val="20"/>
                <w:szCs w:val="20"/>
                <w:lang w:eastAsia="es-CL"/>
              </w:rPr>
              <w:t>, reuniones, revisión de entregables.</w:t>
            </w:r>
          </w:p>
          <w:p w14:paraId="33D51B46" w14:textId="77777777" w:rsidR="00E55E86" w:rsidRPr="00FC7AE0" w:rsidRDefault="00E55E86" w:rsidP="00E55E86">
            <w:pPr>
              <w:rPr>
                <w:rFonts w:ascii="Calibri" w:hAnsi="Calibri" w:cs="Arial"/>
                <w:iCs/>
                <w:color w:val="2F5496" w:themeColor="accent1" w:themeShade="BF"/>
                <w:sz w:val="20"/>
                <w:szCs w:val="20"/>
                <w:lang w:eastAsia="es-CL"/>
              </w:rPr>
            </w:pPr>
          </w:p>
        </w:tc>
        <w:tc>
          <w:tcPr>
            <w:tcW w:w="1099" w:type="dxa"/>
          </w:tcPr>
          <w:p w14:paraId="586F620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Continua durante todo el proyecto.</w:t>
            </w:r>
          </w:p>
          <w:p w14:paraId="11840886" w14:textId="77777777" w:rsidR="00E55E86" w:rsidRPr="00FC7AE0" w:rsidRDefault="00E55E86" w:rsidP="00E55E86">
            <w:pPr>
              <w:rPr>
                <w:rFonts w:ascii="Calibri" w:hAnsi="Calibri" w:cs="Arial"/>
                <w:iCs/>
                <w:color w:val="2F5496" w:themeColor="accent1" w:themeShade="BF"/>
                <w:sz w:val="20"/>
                <w:szCs w:val="20"/>
                <w:lang w:eastAsia="es-CL"/>
              </w:rPr>
            </w:pPr>
          </w:p>
        </w:tc>
        <w:tc>
          <w:tcPr>
            <w:tcW w:w="1201" w:type="dxa"/>
          </w:tcPr>
          <w:p w14:paraId="6F4C7766"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Grupo completo</w:t>
            </w:r>
          </w:p>
          <w:p w14:paraId="1147CA15" w14:textId="77777777" w:rsidR="00E55E86" w:rsidRPr="00FC7AE0" w:rsidRDefault="00E55E86" w:rsidP="00E55E86">
            <w:pPr>
              <w:rPr>
                <w:rFonts w:ascii="Calibri" w:hAnsi="Calibri" w:cs="Arial"/>
                <w:iCs/>
                <w:color w:val="2F5496" w:themeColor="accent1" w:themeShade="BF"/>
                <w:sz w:val="20"/>
                <w:szCs w:val="20"/>
                <w:lang w:eastAsia="es-CL"/>
              </w:rPr>
            </w:pPr>
          </w:p>
        </w:tc>
        <w:tc>
          <w:tcPr>
            <w:tcW w:w="1791" w:type="dxa"/>
          </w:tcPr>
          <w:p w14:paraId="1352B615"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Permite asegurar la coherencia entre la parte técnica y documental.</w:t>
            </w:r>
          </w:p>
          <w:p w14:paraId="0A205376" w14:textId="77777777" w:rsidR="00E55E86" w:rsidRPr="00FC7AE0" w:rsidRDefault="00E55E86" w:rsidP="00E55E86">
            <w:pPr>
              <w:rPr>
                <w:rFonts w:ascii="Calibri" w:hAnsi="Calibri" w:cs="Arial"/>
                <w:iCs/>
                <w:color w:val="2F5496" w:themeColor="accent1" w:themeShade="BF"/>
                <w:sz w:val="20"/>
                <w:szCs w:val="20"/>
                <w:lang w:eastAsia="es-CL"/>
              </w:rPr>
            </w:pPr>
          </w:p>
        </w:tc>
        <w:tc>
          <w:tcPr>
            <w:tcW w:w="1105" w:type="dxa"/>
          </w:tcPr>
          <w:p w14:paraId="538D48DB"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En curso</w:t>
            </w:r>
          </w:p>
          <w:p w14:paraId="152E8274" w14:textId="77777777" w:rsidR="00E55E86" w:rsidRPr="00FC7AE0" w:rsidRDefault="00E55E86" w:rsidP="00E55E86">
            <w:pPr>
              <w:rPr>
                <w:rFonts w:ascii="Calibri" w:hAnsi="Calibri" w:cs="Arial"/>
                <w:iCs/>
                <w:color w:val="2F5496" w:themeColor="accent1" w:themeShade="BF"/>
                <w:sz w:val="20"/>
                <w:szCs w:val="20"/>
                <w:lang w:eastAsia="es-CL"/>
              </w:rPr>
            </w:pPr>
          </w:p>
        </w:tc>
        <w:tc>
          <w:tcPr>
            <w:tcW w:w="1472" w:type="dxa"/>
          </w:tcPr>
          <w:p w14:paraId="49782538"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Ajuste de tiempos de revisión según entregas de Axis.</w:t>
            </w:r>
          </w:p>
          <w:p w14:paraId="344F528A" w14:textId="77777777" w:rsidR="00E55E86" w:rsidRPr="00FC7AE0" w:rsidRDefault="00E55E86" w:rsidP="00E55E86">
            <w:pPr>
              <w:rPr>
                <w:rFonts w:ascii="Calibri" w:hAnsi="Calibri" w:cs="Arial"/>
                <w:iCs/>
                <w:color w:val="2F5496" w:themeColor="accent1" w:themeShade="BF"/>
                <w:sz w:val="20"/>
                <w:szCs w:val="20"/>
                <w:lang w:eastAsia="es-CL"/>
              </w:rPr>
            </w:pPr>
          </w:p>
        </w:tc>
      </w:tr>
      <w:tr w:rsidR="00CC15E7" w14:paraId="3711BB1D" w14:textId="77777777" w:rsidTr="00CC15E7">
        <w:tc>
          <w:tcPr>
            <w:tcW w:w="1530" w:type="dxa"/>
          </w:tcPr>
          <w:p w14:paraId="1DD75E5D"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Comunicar resultados de forma efectiva.</w:t>
            </w:r>
          </w:p>
          <w:p w14:paraId="6FA2952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541" w:type="dxa"/>
          </w:tcPr>
          <w:p w14:paraId="6854279E"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Elaboración de informes, documentación y presentación de avances.</w:t>
            </w:r>
          </w:p>
          <w:p w14:paraId="4B420CA8"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485" w:type="dxa"/>
          </w:tcPr>
          <w:p w14:paraId="1475FCD6"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Word, plantillas institucionales, información técnica del equipo.</w:t>
            </w:r>
          </w:p>
          <w:p w14:paraId="3FEC681E"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099" w:type="dxa"/>
          </w:tcPr>
          <w:p w14:paraId="037A21EC"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lastRenderedPageBreak/>
              <w:t>Continua</w:t>
            </w:r>
          </w:p>
          <w:p w14:paraId="6B630DA1"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201" w:type="dxa"/>
          </w:tcPr>
          <w:p w14:paraId="212CE6CC" w14:textId="798BF51B"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Abraham Rubilar</w:t>
            </w:r>
            <w:r w:rsidR="00CC15E7" w:rsidRPr="00FC7AE0">
              <w:rPr>
                <w:rFonts w:ascii="Calibri" w:hAnsi="Calibri" w:cs="Arial"/>
                <w:iCs/>
                <w:color w:val="2F5496" w:themeColor="accent1" w:themeShade="BF"/>
                <w:sz w:val="20"/>
                <w:szCs w:val="20"/>
                <w:lang w:eastAsia="es-CL"/>
              </w:rPr>
              <w:t>/</w:t>
            </w:r>
            <w:proofErr w:type="spellStart"/>
            <w:r w:rsidR="00CC15E7" w:rsidRPr="00FC7AE0">
              <w:rPr>
                <w:rFonts w:ascii="Calibri" w:hAnsi="Calibri" w:cs="Arial"/>
                <w:iCs/>
                <w:color w:val="2F5496" w:themeColor="accent1" w:themeShade="BF"/>
                <w:sz w:val="20"/>
                <w:szCs w:val="20"/>
                <w:lang w:eastAsia="es-CL"/>
              </w:rPr>
              <w:t>Adami</w:t>
            </w:r>
            <w:proofErr w:type="spellEnd"/>
            <w:r w:rsidR="00CC15E7" w:rsidRPr="00FC7AE0">
              <w:rPr>
                <w:rFonts w:ascii="Calibri" w:hAnsi="Calibri" w:cs="Arial"/>
                <w:iCs/>
                <w:color w:val="2F5496" w:themeColor="accent1" w:themeShade="BF"/>
                <w:sz w:val="20"/>
                <w:szCs w:val="20"/>
                <w:lang w:eastAsia="es-CL"/>
              </w:rPr>
              <w:t xml:space="preserve"> Berrios</w:t>
            </w:r>
          </w:p>
          <w:p w14:paraId="520EC54F"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791" w:type="dxa"/>
          </w:tcPr>
          <w:p w14:paraId="33892F9B"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La documentación se mantiene al día y actualizada en base a los avances del equipo.</w:t>
            </w:r>
          </w:p>
          <w:p w14:paraId="1BB4503A"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105" w:type="dxa"/>
          </w:tcPr>
          <w:p w14:paraId="72337501"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En curso</w:t>
            </w:r>
          </w:p>
          <w:p w14:paraId="6F768374"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c>
          <w:tcPr>
            <w:tcW w:w="1472" w:type="dxa"/>
          </w:tcPr>
          <w:p w14:paraId="4FB529F2"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Se reorganizó la entrega de informes según los plazos institucionales.</w:t>
            </w:r>
          </w:p>
          <w:p w14:paraId="309DF6CC"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tc>
      </w:tr>
    </w:tbl>
    <w:p w14:paraId="47D9BC45" w14:textId="77777777" w:rsidR="00422C06" w:rsidRDefault="00422C06"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70A4C7F4"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Durante el desarrollo del proyecto APT, varios factores han influido tanto de forma positiva como negativa en la ejecución del plan de trabajo.</w:t>
            </w:r>
          </w:p>
          <w:p w14:paraId="7C97BEB1"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Entre los factores que han facilitado el avance, destacan la organización del equipo mediante </w:t>
            </w:r>
            <w:proofErr w:type="spellStart"/>
            <w:r w:rsidRPr="00FC7AE0">
              <w:rPr>
                <w:rFonts w:ascii="Calibri" w:hAnsi="Calibri" w:cs="Arial"/>
                <w:iCs/>
                <w:color w:val="2F5496" w:themeColor="accent1" w:themeShade="BF"/>
                <w:sz w:val="20"/>
                <w:szCs w:val="20"/>
                <w:lang w:eastAsia="es-CL"/>
              </w:rPr>
              <w:t>ClickUp</w:t>
            </w:r>
            <w:proofErr w:type="spellEnd"/>
            <w:r w:rsidRPr="00FC7AE0">
              <w:rPr>
                <w:rFonts w:ascii="Calibri" w:hAnsi="Calibri" w:cs="Arial"/>
                <w:iCs/>
                <w:color w:val="2F5496" w:themeColor="accent1" w:themeShade="BF"/>
                <w:sz w:val="20"/>
                <w:szCs w:val="20"/>
                <w:lang w:eastAsia="es-CL"/>
              </w:rPr>
              <w:t>, que ha permitido mantener una comunicación fluida, el compromiso y responsabilidad de los integrantes, y la disposición del cliente Axis para participar en reuniones periódicas, lo que ha favorecido la retroalimentación continua y la mejora constante del enfoque del proyecto.</w:t>
            </w:r>
          </w:p>
          <w:p w14:paraId="647B9172"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p w14:paraId="7387BA12"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Por otro lado, entre los factores que han dificultado el desarrollo, se encuentra el retraso en la entrega de información comprometida por parte del cliente, quien no siempre cumple con los plazos acordados, afectando el ritmo de trabajo y la validación de los datos. Asimismo, la calidad e inconsistencia de la información entregada generó la necesidad de realizar una limpieza profunda y una refactorización de la base de datos.</w:t>
            </w:r>
          </w:p>
          <w:p w14:paraId="5EB44595"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p w14:paraId="5F711E15" w14:textId="77777777" w:rsidR="0003309E"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Para enfrentar estos obstáculos, el equipo decidió dividir tareas específicas por especialidad, reforzar la documentación de procesos y aumentar la frecuencia de reuniones de revisión interna, lo que permitió mantener el avance dentro de los plazos establecidos y asegurar la calidad del desarrollo técnico y documental.</w:t>
            </w:r>
          </w:p>
          <w:p w14:paraId="55313032" w14:textId="30698233" w:rsidR="009767DB" w:rsidRPr="009767DB" w:rsidRDefault="009767DB" w:rsidP="009767DB">
            <w:pPr>
              <w:spacing w:after="0" w:line="240" w:lineRule="auto"/>
              <w:rPr>
                <w:rFonts w:ascii="Calibri" w:hAnsi="Calibri" w:cs="Arial"/>
                <w:iCs/>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09470C6A" w:rsidR="00FD5149" w:rsidRPr="00CD38BD"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078D9BF4"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Durante esta fase del proyecto no fue necesario eliminar actividades del plan de trabajo, sin embargo, sí se realizaron ajustes en los plazos y orden de ejecución de algunas tareas, principalmente debido a retrasos en la entrega de información por parte del cliente Axis, lo que afectó la validación y procesamiento de los datos.</w:t>
            </w:r>
          </w:p>
          <w:p w14:paraId="5EA489D3"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p w14:paraId="6948479B"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Las actividades relacionadas con la limpieza y refactorización de la base de datos se extendieron una semana adicional para garantizar la calidad e integridad de la información antes de avanzar hacia la etapa de desarrollo del prototipo en </w:t>
            </w:r>
            <w:proofErr w:type="spellStart"/>
            <w:r w:rsidRPr="00FC7AE0">
              <w:rPr>
                <w:rFonts w:ascii="Calibri" w:hAnsi="Calibri" w:cs="Arial"/>
                <w:iCs/>
                <w:color w:val="2F5496" w:themeColor="accent1" w:themeShade="BF"/>
                <w:sz w:val="20"/>
                <w:szCs w:val="20"/>
                <w:lang w:eastAsia="es-CL"/>
              </w:rPr>
              <w:t>AppSheet</w:t>
            </w:r>
            <w:proofErr w:type="spellEnd"/>
            <w:r w:rsidRPr="00FC7AE0">
              <w:rPr>
                <w:rFonts w:ascii="Calibri" w:hAnsi="Calibri" w:cs="Arial"/>
                <w:iCs/>
                <w:color w:val="2F5496" w:themeColor="accent1" w:themeShade="BF"/>
                <w:sz w:val="20"/>
                <w:szCs w:val="20"/>
                <w:lang w:eastAsia="es-CL"/>
              </w:rPr>
              <w:t>. Asimismo, se reprogramaron las pruebas de integración para alinear su ejecución con los nuevos requerimientos definidos en la tercera reunión con el cliente.</w:t>
            </w:r>
          </w:p>
          <w:p w14:paraId="14EFEAFD" w14:textId="77777777" w:rsidR="009767DB" w:rsidRPr="00FC7AE0" w:rsidRDefault="009767DB" w:rsidP="009767DB">
            <w:pPr>
              <w:spacing w:after="0" w:line="240" w:lineRule="auto"/>
              <w:rPr>
                <w:rFonts w:ascii="Calibri" w:hAnsi="Calibri" w:cs="Arial"/>
                <w:iCs/>
                <w:color w:val="2F5496" w:themeColor="accent1" w:themeShade="BF"/>
                <w:sz w:val="20"/>
                <w:szCs w:val="20"/>
                <w:lang w:eastAsia="es-CL"/>
              </w:rPr>
            </w:pPr>
          </w:p>
          <w:p w14:paraId="5316B20B" w14:textId="4F2CBBE5" w:rsidR="009767DB" w:rsidRPr="00FC7AE0" w:rsidRDefault="009767DB" w:rsidP="009767DB">
            <w:pPr>
              <w:spacing w:after="0" w:line="240" w:lineRule="auto"/>
              <w:rPr>
                <w:color w:val="2F5496" w:themeColor="accent1" w:themeShade="BF"/>
              </w:rPr>
            </w:pPr>
            <w:r w:rsidRPr="00FC7AE0">
              <w:rPr>
                <w:rFonts w:ascii="Calibri" w:hAnsi="Calibri" w:cs="Arial"/>
                <w:iCs/>
                <w:color w:val="2F5496" w:themeColor="accent1" w:themeShade="BF"/>
                <w:sz w:val="20"/>
                <w:szCs w:val="20"/>
                <w:lang w:eastAsia="es-CL"/>
              </w:rPr>
              <w:t xml:space="preserve">Estos ajustes permitieron mantener </w:t>
            </w:r>
            <w:r w:rsidRPr="00FC7AE0">
              <w:rPr>
                <w:rFonts w:ascii="Calibri" w:hAnsi="Calibri" w:cs="Arial"/>
                <w:iCs/>
                <w:color w:val="2F5496" w:themeColor="accent1" w:themeShade="BF"/>
                <w:sz w:val="20"/>
                <w:szCs w:val="20"/>
                <w:lang w:eastAsia="es-CL"/>
              </w:rPr>
              <w:t xml:space="preserve">la programación </w:t>
            </w:r>
            <w:r w:rsidRPr="00FC7AE0">
              <w:rPr>
                <w:rFonts w:ascii="Calibri" w:hAnsi="Calibri" w:cs="Arial"/>
                <w:iCs/>
                <w:color w:val="2F5496" w:themeColor="accent1" w:themeShade="BF"/>
                <w:sz w:val="20"/>
                <w:szCs w:val="20"/>
                <w:lang w:eastAsia="es-CL"/>
              </w:rPr>
              <w:t>del cronograma, priorizando la calidad de los resultados y la alineación con las necesidades del cliente, sin afectar el cumplimiento de los hitos globales del proyecto.</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7032F34B" w14:textId="77777777" w:rsidR="00AB0EF6" w:rsidRPr="00FC7AE0" w:rsidRDefault="00AB0EF6" w:rsidP="00AB0EF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 xml:space="preserve">Actualmente, el proyecto Axis Flow mantiene la mayoría de sus actividades en curso o completadas según la planificación. Sin embargo, se han producido retrasos parciales en las pruebas de integración y validación del prototipo de </w:t>
            </w:r>
            <w:proofErr w:type="spellStart"/>
            <w:r w:rsidRPr="00FC7AE0">
              <w:rPr>
                <w:rFonts w:ascii="Calibri" w:hAnsi="Calibri" w:cs="Arial"/>
                <w:iCs/>
                <w:color w:val="2F5496" w:themeColor="accent1" w:themeShade="BF"/>
                <w:sz w:val="20"/>
                <w:szCs w:val="20"/>
                <w:lang w:eastAsia="es-CL"/>
              </w:rPr>
              <w:t>AppSheet</w:t>
            </w:r>
            <w:proofErr w:type="spellEnd"/>
            <w:r w:rsidRPr="00FC7AE0">
              <w:rPr>
                <w:rFonts w:ascii="Calibri" w:hAnsi="Calibri" w:cs="Arial"/>
                <w:iCs/>
                <w:color w:val="2F5496" w:themeColor="accent1" w:themeShade="BF"/>
                <w:sz w:val="20"/>
                <w:szCs w:val="20"/>
                <w:lang w:eastAsia="es-CL"/>
              </w:rPr>
              <w:t>, debido a la entrega tardía de información complementaria por parte del cliente Axis. Esta situación ha afectado los tiempos de prueba y la sincronización de los datos reales dentro de la aplicación.</w:t>
            </w:r>
          </w:p>
          <w:p w14:paraId="6DAC7A8E" w14:textId="77777777" w:rsidR="00AB0EF6" w:rsidRPr="00FC7AE0" w:rsidRDefault="00AB0EF6" w:rsidP="00AB0EF6">
            <w:pPr>
              <w:spacing w:after="0" w:line="240" w:lineRule="auto"/>
              <w:rPr>
                <w:rFonts w:ascii="Calibri" w:hAnsi="Calibri" w:cs="Arial"/>
                <w:iCs/>
                <w:color w:val="2F5496" w:themeColor="accent1" w:themeShade="BF"/>
                <w:sz w:val="20"/>
                <w:szCs w:val="20"/>
                <w:lang w:eastAsia="es-CL"/>
              </w:rPr>
            </w:pPr>
          </w:p>
          <w:p w14:paraId="0F4AE7D0" w14:textId="5BBDA7FE" w:rsidR="0003309E" w:rsidRPr="00FC7AE0" w:rsidRDefault="00AB0EF6" w:rsidP="00AB0EF6">
            <w:pPr>
              <w:spacing w:after="0" w:line="240" w:lineRule="auto"/>
              <w:rPr>
                <w:rFonts w:ascii="Calibri" w:hAnsi="Calibri" w:cs="Arial"/>
                <w:iCs/>
                <w:color w:val="2F5496" w:themeColor="accent1" w:themeShade="BF"/>
                <w:sz w:val="20"/>
                <w:szCs w:val="20"/>
                <w:lang w:eastAsia="es-CL"/>
              </w:rPr>
            </w:pPr>
            <w:r w:rsidRPr="00FC7AE0">
              <w:rPr>
                <w:rFonts w:ascii="Calibri" w:hAnsi="Calibri" w:cs="Arial"/>
                <w:iCs/>
                <w:color w:val="2F5496" w:themeColor="accent1" w:themeShade="BF"/>
                <w:sz w:val="20"/>
                <w:szCs w:val="20"/>
                <w:lang w:eastAsia="es-CL"/>
              </w:rPr>
              <w:t>Para mitigar este retraso, el equipo ha decidido avanzar en tareas paralelas, como la optimización del diseño del prototipo, la validación interna del modelo de datos y la preparación de la documentación técnica, de modo que el progreso general del proyecto no se vea afectado. Además, se ha reforzado la comunicación con el cliente para establecer un seguimiento más riguroso en la entrega de información y garantizar el cumplimiento de los plazos de las próximas fases.</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1F211" w14:textId="77777777" w:rsidR="003A4079" w:rsidRDefault="003A4079" w:rsidP="0003309E">
      <w:pPr>
        <w:spacing w:after="0" w:line="240" w:lineRule="auto"/>
      </w:pPr>
      <w:r>
        <w:separator/>
      </w:r>
    </w:p>
  </w:endnote>
  <w:endnote w:type="continuationSeparator" w:id="0">
    <w:p w14:paraId="38AABB71" w14:textId="77777777" w:rsidR="003A4079" w:rsidRDefault="003A407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0CC2E" w14:textId="77777777" w:rsidR="003A4079" w:rsidRDefault="003A4079" w:rsidP="0003309E">
      <w:pPr>
        <w:spacing w:after="0" w:line="240" w:lineRule="auto"/>
      </w:pPr>
      <w:r>
        <w:separator/>
      </w:r>
    </w:p>
  </w:footnote>
  <w:footnote w:type="continuationSeparator" w:id="0">
    <w:p w14:paraId="4D3508E7" w14:textId="77777777" w:rsidR="003A4079" w:rsidRDefault="003A4079" w:rsidP="0003309E">
      <w:pPr>
        <w:spacing w:after="0" w:line="240" w:lineRule="auto"/>
      </w:pPr>
      <w:r>
        <w:continuationSeparator/>
      </w:r>
    </w:p>
  </w:footnote>
  <w:footnote w:id="1">
    <w:p w14:paraId="3F197CA3" w14:textId="77777777" w:rsidR="00E55E86" w:rsidRPr="002819E3" w:rsidRDefault="00E55E86" w:rsidP="00422C06">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4A0439"/>
    <w:multiLevelType w:val="multilevel"/>
    <w:tmpl w:val="69F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79541">
    <w:abstractNumId w:val="0"/>
  </w:num>
  <w:num w:numId="2" w16cid:durableId="1594507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3A4079"/>
    <w:rsid w:val="00422C06"/>
    <w:rsid w:val="00470CE4"/>
    <w:rsid w:val="004B75F6"/>
    <w:rsid w:val="00521026"/>
    <w:rsid w:val="00545F23"/>
    <w:rsid w:val="00563B43"/>
    <w:rsid w:val="00586C9C"/>
    <w:rsid w:val="005A0A7C"/>
    <w:rsid w:val="005B4D4A"/>
    <w:rsid w:val="005D04BE"/>
    <w:rsid w:val="00603474"/>
    <w:rsid w:val="00675035"/>
    <w:rsid w:val="00675A73"/>
    <w:rsid w:val="006858A7"/>
    <w:rsid w:val="00695E7C"/>
    <w:rsid w:val="006B242E"/>
    <w:rsid w:val="007B106D"/>
    <w:rsid w:val="00806DE0"/>
    <w:rsid w:val="0081536B"/>
    <w:rsid w:val="008479F5"/>
    <w:rsid w:val="0085275A"/>
    <w:rsid w:val="008F621F"/>
    <w:rsid w:val="009378F7"/>
    <w:rsid w:val="009552E5"/>
    <w:rsid w:val="009767DB"/>
    <w:rsid w:val="00976ABB"/>
    <w:rsid w:val="009E52DF"/>
    <w:rsid w:val="00AB0EF6"/>
    <w:rsid w:val="00B31361"/>
    <w:rsid w:val="00B4258F"/>
    <w:rsid w:val="00B8164D"/>
    <w:rsid w:val="00BE1024"/>
    <w:rsid w:val="00C20F3D"/>
    <w:rsid w:val="00C2481D"/>
    <w:rsid w:val="00C44557"/>
    <w:rsid w:val="00C5122E"/>
    <w:rsid w:val="00CC15E7"/>
    <w:rsid w:val="00CE0AA8"/>
    <w:rsid w:val="00D67975"/>
    <w:rsid w:val="00D714E2"/>
    <w:rsid w:val="00DF1AB2"/>
    <w:rsid w:val="00DF3386"/>
    <w:rsid w:val="00E50368"/>
    <w:rsid w:val="00E55E86"/>
    <w:rsid w:val="00EA0C09"/>
    <w:rsid w:val="00EC0941"/>
    <w:rsid w:val="00FC7AE0"/>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customStyle="1" w:styleId="p1">
    <w:name w:val="p1"/>
    <w:basedOn w:val="Normal"/>
    <w:rsid w:val="00422C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422C06"/>
  </w:style>
  <w:style w:type="paragraph" w:customStyle="1" w:styleId="p2">
    <w:name w:val="p2"/>
    <w:basedOn w:val="Normal"/>
    <w:rsid w:val="00422C0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3525E4-5200-6A4F-AAA6-7E684C28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1668</Words>
  <Characters>9178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ABRAHAM ISAIAS RUBILAR ALBARRAN</cp:lastModifiedBy>
  <cp:revision>8</cp:revision>
  <dcterms:created xsi:type="dcterms:W3CDTF">2022-08-24T18:14:00Z</dcterms:created>
  <dcterms:modified xsi:type="dcterms:W3CDTF">2025-10-16T15:43:00Z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