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093AC" w14:textId="77777777" w:rsidR="00F96F74" w:rsidRDefault="00000000">
      <w:pPr>
        <w:pStyle w:val="Heading"/>
        <w:rPr>
          <w:b w:val="0"/>
          <w:bCs w:val="0"/>
          <w:color w:val="00A2FF"/>
        </w:rPr>
      </w:pPr>
      <w:r>
        <w:rPr>
          <w:b w:val="0"/>
          <w:bCs w:val="0"/>
          <w:color w:val="00A2FF"/>
        </w:rPr>
        <w:t>Mindfulness for Anxiety: Ways to Stay Grounded</w:t>
      </w:r>
    </w:p>
    <w:p w14:paraId="7E0E34F4" w14:textId="77777777" w:rsidR="00F96F74" w:rsidRDefault="00F96F74">
      <w:pPr>
        <w:pStyle w:val="Body"/>
      </w:pPr>
    </w:p>
    <w:p w14:paraId="02125E12" w14:textId="77777777" w:rsidR="00F96F74" w:rsidRDefault="00000000">
      <w:pPr>
        <w:pStyle w:val="Body"/>
      </w:pPr>
      <w:r>
        <w:t xml:space="preserve">Anxiety is an ever-present force that affects people all over the world. When people experience anxiety to varying degrees, they may need to seek treatment. Anxiety treatment can include medication, therapy, support groups, and coping skills. One popular coping skill that is used to manage anxiety is mindfulness. </w:t>
      </w:r>
      <w:hyperlink r:id="rId7" w:history="1">
        <w:r>
          <w:rPr>
            <w:rStyle w:val="Hyperlink0"/>
          </w:rPr>
          <w:t>Mindfulness</w:t>
        </w:r>
      </w:hyperlink>
      <w:r>
        <w:t xml:space="preserve"> is the practice of staying present in the moment while staying aware of thoughts, emotions, and physical changes. One of the most important aspects of mindfulness is maintaining a non-judgmental approach towards our thoughts and emotions. </w:t>
      </w:r>
    </w:p>
    <w:p w14:paraId="15AF7B89" w14:textId="77777777" w:rsidR="00F96F74" w:rsidRDefault="00F96F74">
      <w:pPr>
        <w:pStyle w:val="Body"/>
      </w:pPr>
    </w:p>
    <w:p w14:paraId="0822E395" w14:textId="77777777" w:rsidR="00F96F74" w:rsidRDefault="00000000">
      <w:pPr>
        <w:pStyle w:val="Body"/>
        <w:rPr>
          <w:b/>
          <w:bCs/>
        </w:rPr>
      </w:pPr>
      <w:r>
        <w:rPr>
          <w:b/>
          <w:bCs/>
        </w:rPr>
        <w:t>How Is Mindfulness Effective for Anxiety Relief</w:t>
      </w:r>
    </w:p>
    <w:p w14:paraId="3D818712" w14:textId="77777777" w:rsidR="00F96F74" w:rsidRDefault="00000000">
      <w:pPr>
        <w:pStyle w:val="Body"/>
      </w:pPr>
      <w:r>
        <w:t xml:space="preserve">Mindfulness for </w:t>
      </w:r>
      <w:hyperlink r:id="rId8" w:history="1">
        <w:r>
          <w:rPr>
            <w:rStyle w:val="Hyperlink0"/>
          </w:rPr>
          <w:t>anxiety relief</w:t>
        </w:r>
      </w:hyperlink>
      <w:r>
        <w:t xml:space="preserve"> helps interrupt rumination and anxious thoughts that are typical of anxiety. Practicing mindfulness helps people with anxiety shift their bodies from fight or flight to a more regulated state. Mindfulness can be practiced at any point throughout a person’s day. However, if people are looking for a more structured way to practice mindfulness, some common techniques can help.</w:t>
      </w:r>
    </w:p>
    <w:p w14:paraId="2D27A35E" w14:textId="77777777" w:rsidR="00F96F74" w:rsidRDefault="00F96F74">
      <w:pPr>
        <w:pStyle w:val="Body"/>
        <w:rPr>
          <w:b/>
          <w:bCs/>
        </w:rPr>
      </w:pPr>
    </w:p>
    <w:p w14:paraId="64B32137" w14:textId="77777777" w:rsidR="00F96F74" w:rsidRDefault="00000000">
      <w:pPr>
        <w:pStyle w:val="Body"/>
        <w:rPr>
          <w:b/>
          <w:bCs/>
        </w:rPr>
      </w:pPr>
      <w:r>
        <w:rPr>
          <w:b/>
          <w:bCs/>
        </w:rPr>
        <w:t>Ways to Practice Mindfulness</w:t>
      </w:r>
    </w:p>
    <w:p w14:paraId="470E338A" w14:textId="77777777" w:rsidR="00F96F74" w:rsidRDefault="00000000">
      <w:pPr>
        <w:pStyle w:val="Body"/>
      </w:pPr>
      <w:r>
        <w:t>As we mentioned previously, mindfulness can be practiced anywhere. However, there are some techniques that people use to help incorporate mindfulness into their days.</w:t>
      </w:r>
    </w:p>
    <w:p w14:paraId="06DC18F1" w14:textId="77777777" w:rsidR="00F96F74" w:rsidRDefault="00F96F74">
      <w:pPr>
        <w:pStyle w:val="Body"/>
      </w:pPr>
    </w:p>
    <w:p w14:paraId="44B586EE" w14:textId="77777777" w:rsidR="00F96F74" w:rsidRDefault="00000000">
      <w:pPr>
        <w:pStyle w:val="Body"/>
        <w:numPr>
          <w:ilvl w:val="0"/>
          <w:numId w:val="2"/>
        </w:numPr>
      </w:pPr>
      <w:r>
        <w:rPr>
          <w:i/>
          <w:iCs/>
        </w:rPr>
        <w:t>Breathing Techniques</w:t>
      </w:r>
      <w:r>
        <w:t xml:space="preserve">: Breathing techniques can be used to help calm the nervous system by slowing breathing through deliberate breaths. An example of a breathing technique is inhaling for 4 seconds and exhaling for 6 seconds. </w:t>
      </w:r>
      <w:r>
        <w:br/>
      </w:r>
    </w:p>
    <w:p w14:paraId="030626D7" w14:textId="77777777" w:rsidR="00F96F74" w:rsidRDefault="00000000">
      <w:pPr>
        <w:pStyle w:val="Body"/>
        <w:numPr>
          <w:ilvl w:val="0"/>
          <w:numId w:val="2"/>
        </w:numPr>
      </w:pPr>
      <w:r>
        <w:rPr>
          <w:i/>
          <w:iCs/>
        </w:rPr>
        <w:t>Grounding Techniques</w:t>
      </w:r>
      <w:r>
        <w:t xml:space="preserve">: Grounding techniques can be used to help decrease anxiety or anxious spirals. An example of a grounding technique is counting 5 things you can see, 4 things you can feel, 3 things you can hear, 2 things you can smell, and 1 thing you can taste. This technique helps interrupt anxious spirals and bring your presence back to the moment. </w:t>
      </w:r>
      <w:r>
        <w:br/>
      </w:r>
    </w:p>
    <w:p w14:paraId="1E0CB96F" w14:textId="77777777" w:rsidR="00F96F74" w:rsidRDefault="00000000">
      <w:pPr>
        <w:pStyle w:val="Body"/>
        <w:numPr>
          <w:ilvl w:val="0"/>
          <w:numId w:val="2"/>
        </w:numPr>
      </w:pPr>
      <w:r>
        <w:rPr>
          <w:i/>
          <w:iCs/>
        </w:rPr>
        <w:t>Mindfulness Meditations</w:t>
      </w:r>
      <w:r>
        <w:t xml:space="preserve">: </w:t>
      </w:r>
      <w:hyperlink r:id="rId9" w:history="1">
        <w:r>
          <w:rPr>
            <w:rStyle w:val="Hyperlink0"/>
          </w:rPr>
          <w:t>Mindfulness meditations</w:t>
        </w:r>
      </w:hyperlink>
      <w:r>
        <w:t xml:space="preserve"> are structured practices that teach focusing on the present moment through meditation. </w:t>
      </w:r>
      <w:proofErr w:type="gramStart"/>
      <w:r>
        <w:t>Meditations</w:t>
      </w:r>
      <w:proofErr w:type="gramEnd"/>
      <w:r>
        <w:t xml:space="preserve"> can be structured or guided, or they can be created by the person practicing. </w:t>
      </w:r>
    </w:p>
    <w:p w14:paraId="69329B0F" w14:textId="77777777" w:rsidR="00F96F74" w:rsidRDefault="00F96F74">
      <w:pPr>
        <w:pStyle w:val="Body"/>
      </w:pPr>
    </w:p>
    <w:p w14:paraId="55738715" w14:textId="77777777" w:rsidR="00F96F74" w:rsidRDefault="00000000">
      <w:pPr>
        <w:pStyle w:val="Body"/>
      </w:pPr>
      <w:r>
        <w:t xml:space="preserve">Stress and anxiety can be very powerful if left untreated or dealt with. </w:t>
      </w:r>
      <w:hyperlink r:id="rId10" w:history="1">
        <w:r>
          <w:rPr>
            <w:rStyle w:val="Hyperlink0"/>
          </w:rPr>
          <w:t>Stress reduction</w:t>
        </w:r>
      </w:hyperlink>
      <w:r>
        <w:t xml:space="preserve"> is a common way that people can help prevent anxiety from getting worse. Mindfulness is a learned skill that people can use to help decrease stress levels in their lives. Mindfulness teaches us how to stay present in the moment without judgment. Staying present in the moment can help reduce anxious thoughts and physical sensations that come with anxiety. People can practice mindfulness through breathing techniques, grounding techniques, and mindfulness meditations. Mindfulness can help provide anxiety relief for people experiencing stress. While mindfulness can take some time to learn and practice, it’s always worth the effort for people who are willing to give it a try. Practicing mindfulness can help to improve anxiety levels and mental </w:t>
      </w:r>
      <w:proofErr w:type="gramStart"/>
      <w:r>
        <w:t>health as a whole</w:t>
      </w:r>
      <w:proofErr w:type="gramEnd"/>
      <w:r>
        <w:t>.</w:t>
      </w:r>
    </w:p>
    <w:p w14:paraId="4C121B67" w14:textId="77777777" w:rsidR="00F96F74" w:rsidRDefault="00F96F74">
      <w:pPr>
        <w:pStyle w:val="Body"/>
      </w:pPr>
    </w:p>
    <w:p w14:paraId="6DB21209" w14:textId="544FBAA5" w:rsidR="00F96F74" w:rsidRDefault="00000000">
      <w:pPr>
        <w:pStyle w:val="Default"/>
        <w:spacing w:before="0" w:line="240" w:lineRule="auto"/>
        <w:rPr>
          <w:sz w:val="22"/>
          <w:szCs w:val="22"/>
          <w:u w:color="000000"/>
          <w14:textOutline w14:w="12700" w14:cap="flat" w14:cmpd="sng" w14:algn="ctr">
            <w14:noFill/>
            <w14:prstDash w14:val="solid"/>
            <w14:miter w14:lim="400000"/>
          </w14:textOutline>
        </w:rPr>
      </w:pPr>
      <w:r>
        <w:rPr>
          <w:sz w:val="22"/>
          <w:szCs w:val="22"/>
          <w:u w:color="000000"/>
          <w14:textOutline w14:w="12700" w14:cap="flat" w14:cmpd="sng" w14:algn="ctr">
            <w14:noFill/>
            <w14:prstDash w14:val="solid"/>
            <w14:miter w14:lim="400000"/>
          </w14:textOutline>
        </w:rPr>
        <w:t xml:space="preserve">If you or someone you love is interested in working with us, we are here for you! </w:t>
      </w:r>
      <w:hyperlink r:id="rId11" w:history="1">
        <w:r>
          <w:rPr>
            <w:rStyle w:val="Hyperlink1"/>
            <w:sz w:val="22"/>
            <w:szCs w:val="22"/>
            <w:u w:color="000000"/>
            <w14:textOutline w14:w="12700" w14:cap="flat" w14:cmpd="sng" w14:algn="ctr">
              <w14:noFill/>
              <w14:prstDash w14:val="solid"/>
              <w14:miter w14:lim="400000"/>
            </w14:textOutline>
          </w:rPr>
          <w:t>Reach out to us</w:t>
        </w:r>
      </w:hyperlink>
      <w:r>
        <w:rPr>
          <w:rStyle w:val="None"/>
          <w:sz w:val="22"/>
          <w:szCs w:val="22"/>
          <w:u w:color="000000"/>
          <w14:textOutline w14:w="12700" w14:cap="flat" w14:cmpd="sng" w14:algn="ctr">
            <w14:noFill/>
            <w14:prstDash w14:val="solid"/>
            <w14:miter w14:lim="400000"/>
          </w14:textOutline>
        </w:rPr>
        <w:t xml:space="preserve"> today if you are ready to start.</w:t>
      </w:r>
    </w:p>
    <w:p w14:paraId="636AD861" w14:textId="77777777" w:rsidR="00F96F74" w:rsidRDefault="00F96F74">
      <w:pPr>
        <w:pStyle w:val="Body"/>
      </w:pPr>
    </w:p>
    <w:p w14:paraId="14FBFDD9" w14:textId="63A4B7C3" w:rsidR="00F96F74" w:rsidRDefault="00000000">
      <w:pPr>
        <w:pStyle w:val="Body"/>
      </w:pPr>
      <w:r>
        <w:rPr>
          <w:rStyle w:val="None"/>
          <w:b/>
          <w:bCs/>
        </w:rPr>
        <w:t>References</w:t>
      </w:r>
    </w:p>
    <w:p w14:paraId="224623EF" w14:textId="77777777" w:rsidR="00F96F74" w:rsidRDefault="00000000">
      <w:pPr>
        <w:pStyle w:val="Body"/>
      </w:pPr>
      <w:hyperlink r:id="rId12" w:history="1">
        <w:r>
          <w:rPr>
            <w:rStyle w:val="Hyperlink0"/>
          </w:rPr>
          <w:t>https://www.sciencedirect.com/science/article/abs/pii/S1747938X15000676</w:t>
        </w:r>
      </w:hyperlink>
      <w:r>
        <w:t xml:space="preserve"> </w:t>
      </w:r>
    </w:p>
    <w:p w14:paraId="77DD40D7" w14:textId="77777777" w:rsidR="00F96F74" w:rsidRDefault="00000000">
      <w:pPr>
        <w:pStyle w:val="Body"/>
      </w:pPr>
      <w:hyperlink r:id="rId13" w:history="1">
        <w:r>
          <w:rPr>
            <w:rStyle w:val="Hyperlink0"/>
          </w:rPr>
          <w:t>https://pmc.ncbi.nlm.nih.gov/articles/PMC3679190/</w:t>
        </w:r>
      </w:hyperlink>
    </w:p>
    <w:p w14:paraId="7E0D8112" w14:textId="77777777" w:rsidR="00F96F74" w:rsidRDefault="00000000">
      <w:pPr>
        <w:pStyle w:val="Body"/>
      </w:pPr>
      <w:hyperlink r:id="rId14" w:history="1">
        <w:r>
          <w:rPr>
            <w:rStyle w:val="Hyperlink0"/>
          </w:rPr>
          <w:t>https://www.apa.org/topics/mindfulness/meditation</w:t>
        </w:r>
      </w:hyperlink>
      <w:r>
        <w:t xml:space="preserve"> </w:t>
      </w:r>
    </w:p>
    <w:p w14:paraId="671D913D" w14:textId="77777777" w:rsidR="00F96F74" w:rsidRDefault="00000000">
      <w:pPr>
        <w:pStyle w:val="Body"/>
      </w:pPr>
      <w:hyperlink r:id="rId15" w:history="1">
        <w:r>
          <w:rPr>
            <w:rStyle w:val="Hyperlink0"/>
          </w:rPr>
          <w:t>https://pmc.ncbi.nlm.nih.gov/articles/PMC3336928/</w:t>
        </w:r>
      </w:hyperlink>
      <w:r>
        <w:t xml:space="preserve"> </w:t>
      </w:r>
    </w:p>
    <w:p w14:paraId="1B1C6045" w14:textId="77777777" w:rsidR="003C795A" w:rsidRDefault="003C795A">
      <w:pPr>
        <w:pStyle w:val="Body"/>
        <w:rPr>
          <w:rStyle w:val="None"/>
          <w:b/>
          <w:bCs/>
        </w:rPr>
      </w:pPr>
    </w:p>
    <w:p w14:paraId="7459BB2E" w14:textId="412A9ED6" w:rsidR="00F96F74" w:rsidRDefault="00000000">
      <w:pPr>
        <w:pStyle w:val="Body"/>
      </w:pPr>
      <w:r>
        <w:rPr>
          <w:rStyle w:val="None"/>
          <w:b/>
          <w:bCs/>
        </w:rPr>
        <w:t>Keywords</w:t>
      </w:r>
      <w:r>
        <w:t>: mindfulness, anxiety relief, mindfulness meditation, stress reduction</w:t>
      </w:r>
    </w:p>
    <w:sectPr w:rsidR="00F96F74">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B8881" w14:textId="77777777" w:rsidR="006778C5" w:rsidRDefault="006778C5">
      <w:r>
        <w:separator/>
      </w:r>
    </w:p>
  </w:endnote>
  <w:endnote w:type="continuationSeparator" w:id="0">
    <w:p w14:paraId="75E7E371" w14:textId="77777777" w:rsidR="006778C5" w:rsidRDefault="00677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72F3" w14:textId="77777777" w:rsidR="00F96F74" w:rsidRDefault="00F96F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2863E" w14:textId="77777777" w:rsidR="006778C5" w:rsidRDefault="006778C5">
      <w:r>
        <w:separator/>
      </w:r>
    </w:p>
  </w:footnote>
  <w:footnote w:type="continuationSeparator" w:id="0">
    <w:p w14:paraId="48514777" w14:textId="77777777" w:rsidR="006778C5" w:rsidRDefault="00677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32A0" w14:textId="77777777" w:rsidR="00F96F74" w:rsidRDefault="00F96F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C7D07"/>
    <w:multiLevelType w:val="hybridMultilevel"/>
    <w:tmpl w:val="0F326D3E"/>
    <w:numStyleLink w:val="Bullet"/>
  </w:abstractNum>
  <w:abstractNum w:abstractNumId="1" w15:restartNumberingAfterBreak="0">
    <w:nsid w:val="449E1CA4"/>
    <w:multiLevelType w:val="hybridMultilevel"/>
    <w:tmpl w:val="0F326D3E"/>
    <w:styleLink w:val="Bullet"/>
    <w:lvl w:ilvl="0" w:tplc="79F2A52C">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1CEE3E98">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DFE0513E">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2E0AB80E">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65AC13EC">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91DC46FA">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61F8F086">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F0AECF32">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556A2168">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385763177">
    <w:abstractNumId w:val="1"/>
  </w:num>
  <w:num w:numId="2" w16cid:durableId="51465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F74"/>
    <w:rsid w:val="00075CA7"/>
    <w:rsid w:val="003C795A"/>
    <w:rsid w:val="006778C5"/>
    <w:rsid w:val="00F96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EF66"/>
  <w15:docId w15:val="{E46AEFC5-B724-4F67-99D2-34D2058E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None">
    <w:name w:val="None"/>
  </w:style>
  <w:style w:type="character" w:customStyle="1" w:styleId="Hyperlink1">
    <w:name w:val="Hyperlink.1"/>
    <w:basedOn w:val="None"/>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3679190/" TargetMode="External"/><Relationship Id="rId13" Type="http://schemas.openxmlformats.org/officeDocument/2006/relationships/hyperlink" Target="https://pmc.ncbi.nlm.nih.gov/articles/PMC367919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science/article/abs/pii/S1747938X15000676" TargetMode="External"/><Relationship Id="rId12" Type="http://schemas.openxmlformats.org/officeDocument/2006/relationships/hyperlink" Target="https://www.sciencedirect.com/science/article/abs/pii/S1747938X15000676"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chiganpsychologicalcare.com/contact.php" TargetMode="External"/><Relationship Id="rId5" Type="http://schemas.openxmlformats.org/officeDocument/2006/relationships/footnotes" Target="footnotes.xml"/><Relationship Id="rId15" Type="http://schemas.openxmlformats.org/officeDocument/2006/relationships/hyperlink" Target="https://pmc.ncbi.nlm.nih.gov/articles/PMC3336928/" TargetMode="External"/><Relationship Id="rId10" Type="http://schemas.openxmlformats.org/officeDocument/2006/relationships/hyperlink" Target="https://pmc.ncbi.nlm.nih.gov/articles/PMC333692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pa.org/topics/mindfulness/meditation" TargetMode="External"/><Relationship Id="rId14" Type="http://schemas.openxmlformats.org/officeDocument/2006/relationships/hyperlink" Target="https://www.apa.org/topics/mindfulness/meditation"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2026-02-28T21:29:00Z</dcterms:created>
  <dcterms:modified xsi:type="dcterms:W3CDTF">2026-02-28T21:30:00Z</dcterms:modified>
</cp:coreProperties>
</file>