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B7D79E" w14:textId="1BA14D9D" w:rsidR="005460A7" w:rsidRDefault="00676C0E" w:rsidP="0078299C">
      <w:pPr>
        <w:pStyle w:val="Title"/>
        <w:spacing w:before="240"/>
      </w:pPr>
      <w:r>
        <w:t>What is ASMR?</w:t>
      </w:r>
    </w:p>
    <w:p w14:paraId="4BD3D4CC" w14:textId="77777777" w:rsidR="0018689B" w:rsidRDefault="0018689B" w:rsidP="0078299C">
      <w:pPr>
        <w:pStyle w:val="NormalWeb"/>
        <w:spacing w:before="240" w:beforeAutospacing="0" w:after="0" w:afterAutospacing="0"/>
        <w:rPr>
          <w:color w:val="0E101A"/>
        </w:rPr>
      </w:pPr>
      <w:r>
        <w:rPr>
          <w:color w:val="0E101A"/>
        </w:rPr>
        <w:t>As long as you have not been living under a rock for the past few years, chances are high that you have heard of ASMR. With millions of people worldwide watching videos of someone whispering, crinkling paper, or tapping on different objects, you may be left wondering what is going on. This International ASMR Day, we are going to help you develop a deeper understanding of ASMR and why so many people enjoy these sounds so much.</w:t>
      </w:r>
    </w:p>
    <w:p w14:paraId="18978036" w14:textId="77777777" w:rsidR="0018689B" w:rsidRDefault="0018689B" w:rsidP="0078299C">
      <w:pPr>
        <w:pStyle w:val="Heading1"/>
        <w:rPr>
          <w:color w:val="0E101A"/>
        </w:rPr>
      </w:pPr>
      <w:r>
        <w:rPr>
          <w:b/>
          <w:bCs/>
          <w:color w:val="0E101A"/>
        </w:rPr>
        <w:t>What is ASMR?</w:t>
      </w:r>
    </w:p>
    <w:p w14:paraId="071E52E4" w14:textId="77777777" w:rsidR="0018689B" w:rsidRDefault="0018689B" w:rsidP="0078299C">
      <w:pPr>
        <w:pStyle w:val="NormalWeb"/>
        <w:spacing w:before="240" w:beforeAutospacing="0" w:after="0" w:afterAutospacing="0"/>
        <w:rPr>
          <w:color w:val="0E101A"/>
        </w:rPr>
      </w:pPr>
      <w:r>
        <w:rPr>
          <w:color w:val="0E101A"/>
        </w:rPr>
        <w:t>Autonomous sensory meridian response, or ASMR, describes a pleasurable sensation certain people feel as they experience certain stimuli for their senses. ASMR does not affect everyone, but those it does impact tend to fe</w:t>
      </w:r>
      <w:bookmarkStart w:id="0" w:name="_GoBack"/>
      <w:bookmarkEnd w:id="0"/>
      <w:r>
        <w:rPr>
          <w:color w:val="0E101A"/>
        </w:rPr>
        <w:t>el immense relaxation and pleasure. Because of this, many individuals will use ASMR as a way to relieve stress or fall asleep.</w:t>
      </w:r>
    </w:p>
    <w:p w14:paraId="315E9BF1" w14:textId="16A02430" w:rsidR="0018689B" w:rsidRDefault="0018689B" w:rsidP="0078299C">
      <w:pPr>
        <w:pStyle w:val="NormalWeb"/>
        <w:spacing w:before="240" w:beforeAutospacing="0" w:after="0" w:afterAutospacing="0"/>
        <w:rPr>
          <w:color w:val="0E101A"/>
        </w:rPr>
      </w:pPr>
      <w:r>
        <w:rPr>
          <w:color w:val="0E101A"/>
        </w:rPr>
        <w:t xml:space="preserve">We don’t have much scientific research surrounding ASMR just yet, so our current understanding of how it works and feels is little more than anecdotal. However, </w:t>
      </w:r>
      <w:r w:rsidR="0078299C">
        <w:rPr>
          <w:color w:val="0E101A"/>
        </w:rPr>
        <w:t xml:space="preserve">this is </w:t>
      </w:r>
      <w:r>
        <w:rPr>
          <w:color w:val="0E101A"/>
        </w:rPr>
        <w:t>our current understanding of how ASMR works</w:t>
      </w:r>
      <w:r w:rsidR="0078299C">
        <w:rPr>
          <w:color w:val="0E101A"/>
        </w:rPr>
        <w:t xml:space="preserve">: </w:t>
      </w:r>
      <w:r>
        <w:rPr>
          <w:color w:val="0E101A"/>
        </w:rPr>
        <w:t xml:space="preserve">an </w:t>
      </w:r>
      <w:proofErr w:type="gramStart"/>
      <w:r>
        <w:rPr>
          <w:color w:val="0E101A"/>
        </w:rPr>
        <w:t>individual experiences</w:t>
      </w:r>
      <w:proofErr w:type="gramEnd"/>
      <w:r>
        <w:rPr>
          <w:color w:val="0E101A"/>
        </w:rPr>
        <w:t xml:space="preserve"> a</w:t>
      </w:r>
      <w:r w:rsidR="0078299C">
        <w:rPr>
          <w:color w:val="0E101A"/>
        </w:rPr>
        <w:t>n audible</w:t>
      </w:r>
      <w:r>
        <w:rPr>
          <w:color w:val="0E101A"/>
        </w:rPr>
        <w:t xml:space="preserve"> trigger which is then followed by a pleasurable tingle that leaves them feeling relaxed.</w:t>
      </w:r>
    </w:p>
    <w:p w14:paraId="15913F59" w14:textId="77777777" w:rsidR="0018689B" w:rsidRDefault="0018689B" w:rsidP="0078299C">
      <w:pPr>
        <w:pStyle w:val="Heading1"/>
        <w:rPr>
          <w:color w:val="0E101A"/>
        </w:rPr>
      </w:pPr>
      <w:r>
        <w:rPr>
          <w:b/>
          <w:bCs/>
          <w:color w:val="0E101A"/>
        </w:rPr>
        <w:t>Who Experiences ASMR?</w:t>
      </w:r>
    </w:p>
    <w:p w14:paraId="00380829" w14:textId="77777777" w:rsidR="0018689B" w:rsidRDefault="0018689B" w:rsidP="0078299C">
      <w:pPr>
        <w:pStyle w:val="NormalWeb"/>
        <w:spacing w:before="240" w:beforeAutospacing="0" w:after="0" w:afterAutospacing="0"/>
        <w:rPr>
          <w:color w:val="0E101A"/>
        </w:rPr>
      </w:pPr>
      <w:r>
        <w:rPr>
          <w:color w:val="0E101A"/>
        </w:rPr>
        <w:t>Not everybody will experience ASMR in their lifetimes. Some people can easily find their triggers, some may take longer to find what triggers their pleasure response, and others may never experience ASMR.</w:t>
      </w:r>
    </w:p>
    <w:p w14:paraId="009DC3AC" w14:textId="77777777" w:rsidR="0018689B" w:rsidRDefault="0018689B" w:rsidP="0078299C">
      <w:pPr>
        <w:pStyle w:val="Heading1"/>
        <w:rPr>
          <w:color w:val="0E101A"/>
        </w:rPr>
      </w:pPr>
      <w:r>
        <w:rPr>
          <w:b/>
          <w:bCs/>
          <w:color w:val="0E101A"/>
        </w:rPr>
        <w:t>The Suspected Benefits of ASMR</w:t>
      </w:r>
    </w:p>
    <w:p w14:paraId="3F68487F" w14:textId="77777777" w:rsidR="0018689B" w:rsidRDefault="0018689B" w:rsidP="0078299C">
      <w:pPr>
        <w:pStyle w:val="NormalWeb"/>
        <w:spacing w:before="240" w:beforeAutospacing="0" w:after="0" w:afterAutospacing="0"/>
        <w:rPr>
          <w:color w:val="0E101A"/>
        </w:rPr>
      </w:pPr>
      <w:r>
        <w:rPr>
          <w:color w:val="0E101A"/>
        </w:rPr>
        <w:t>While there is not a significant amount of research on the subject of ASMR just yet, some studies and anecdotal cases have found a few different </w:t>
      </w:r>
      <w:hyperlink r:id="rId5" w:tgtFrame="_blank" w:history="1">
        <w:r>
          <w:rPr>
            <w:rStyle w:val="Hyperlink"/>
            <w:color w:val="4A6EE0"/>
          </w:rPr>
          <w:t>benefits ASMR</w:t>
        </w:r>
      </w:hyperlink>
      <w:r>
        <w:rPr>
          <w:color w:val="0E101A"/>
        </w:rPr>
        <w:t> may have to offer, such as:</w:t>
      </w:r>
    </w:p>
    <w:p w14:paraId="1EB1FC07" w14:textId="77777777" w:rsidR="0018689B" w:rsidRDefault="0018689B" w:rsidP="0078299C">
      <w:pPr>
        <w:numPr>
          <w:ilvl w:val="0"/>
          <w:numId w:val="4"/>
        </w:numPr>
        <w:spacing w:before="240" w:after="0" w:line="240" w:lineRule="auto"/>
        <w:rPr>
          <w:color w:val="0E101A"/>
        </w:rPr>
      </w:pPr>
      <w:r>
        <w:rPr>
          <w:color w:val="0E101A"/>
        </w:rPr>
        <w:t>Relaxation</w:t>
      </w:r>
    </w:p>
    <w:p w14:paraId="2D1E6712" w14:textId="77777777" w:rsidR="0018689B" w:rsidRDefault="0018689B" w:rsidP="0078299C">
      <w:pPr>
        <w:numPr>
          <w:ilvl w:val="0"/>
          <w:numId w:val="4"/>
        </w:numPr>
        <w:spacing w:before="240" w:after="0" w:line="240" w:lineRule="auto"/>
        <w:rPr>
          <w:color w:val="0E101A"/>
        </w:rPr>
      </w:pPr>
      <w:r>
        <w:rPr>
          <w:color w:val="0E101A"/>
        </w:rPr>
        <w:t>A pleasurable affect</w:t>
      </w:r>
    </w:p>
    <w:p w14:paraId="0264DECE" w14:textId="77777777" w:rsidR="0018689B" w:rsidRDefault="0018689B" w:rsidP="0078299C">
      <w:pPr>
        <w:numPr>
          <w:ilvl w:val="0"/>
          <w:numId w:val="4"/>
        </w:numPr>
        <w:spacing w:before="240" w:after="0" w:line="240" w:lineRule="auto"/>
        <w:rPr>
          <w:color w:val="0E101A"/>
        </w:rPr>
      </w:pPr>
      <w:r>
        <w:rPr>
          <w:color w:val="0E101A"/>
        </w:rPr>
        <w:t>Reduced heart rate</w:t>
      </w:r>
    </w:p>
    <w:p w14:paraId="72C44054" w14:textId="77777777" w:rsidR="0018689B" w:rsidRDefault="0018689B" w:rsidP="0078299C">
      <w:pPr>
        <w:numPr>
          <w:ilvl w:val="0"/>
          <w:numId w:val="4"/>
        </w:numPr>
        <w:spacing w:before="240" w:after="0" w:line="240" w:lineRule="auto"/>
        <w:rPr>
          <w:color w:val="0E101A"/>
        </w:rPr>
      </w:pPr>
      <w:r>
        <w:rPr>
          <w:color w:val="0E101A"/>
        </w:rPr>
        <w:t>Reduced skin conductance</w:t>
      </w:r>
    </w:p>
    <w:p w14:paraId="6DE4B8E5" w14:textId="77777777" w:rsidR="0018689B" w:rsidRDefault="0018689B" w:rsidP="0078299C">
      <w:pPr>
        <w:numPr>
          <w:ilvl w:val="0"/>
          <w:numId w:val="4"/>
        </w:numPr>
        <w:spacing w:before="240" w:after="0" w:line="240" w:lineRule="auto"/>
        <w:rPr>
          <w:color w:val="0E101A"/>
        </w:rPr>
      </w:pPr>
      <w:r>
        <w:rPr>
          <w:color w:val="0E101A"/>
        </w:rPr>
        <w:t>Increased feelings of connection</w:t>
      </w:r>
    </w:p>
    <w:p w14:paraId="7A962CFD" w14:textId="77777777" w:rsidR="0018689B" w:rsidRDefault="0018689B" w:rsidP="0078299C">
      <w:pPr>
        <w:numPr>
          <w:ilvl w:val="0"/>
          <w:numId w:val="4"/>
        </w:numPr>
        <w:spacing w:before="240" w:after="0" w:line="240" w:lineRule="auto"/>
        <w:rPr>
          <w:color w:val="0E101A"/>
        </w:rPr>
      </w:pPr>
      <w:r>
        <w:rPr>
          <w:color w:val="0E101A"/>
        </w:rPr>
        <w:t>Reduced anxiety</w:t>
      </w:r>
    </w:p>
    <w:p w14:paraId="6E48D33A" w14:textId="77777777" w:rsidR="0018689B" w:rsidRDefault="0018689B" w:rsidP="0078299C">
      <w:pPr>
        <w:numPr>
          <w:ilvl w:val="0"/>
          <w:numId w:val="4"/>
        </w:numPr>
        <w:spacing w:before="240" w:after="0" w:line="240" w:lineRule="auto"/>
        <w:rPr>
          <w:color w:val="0E101A"/>
        </w:rPr>
      </w:pPr>
      <w:r>
        <w:rPr>
          <w:color w:val="0E101A"/>
        </w:rPr>
        <w:t>Improved sleep</w:t>
      </w:r>
    </w:p>
    <w:p w14:paraId="7ADC58DE" w14:textId="77777777" w:rsidR="0018689B" w:rsidRDefault="0018689B" w:rsidP="0078299C">
      <w:pPr>
        <w:numPr>
          <w:ilvl w:val="0"/>
          <w:numId w:val="4"/>
        </w:numPr>
        <w:spacing w:before="240" w:after="0" w:line="240" w:lineRule="auto"/>
        <w:rPr>
          <w:color w:val="0E101A"/>
        </w:rPr>
      </w:pPr>
      <w:r>
        <w:rPr>
          <w:color w:val="0E101A"/>
        </w:rPr>
        <w:lastRenderedPageBreak/>
        <w:t>Improved attention</w:t>
      </w:r>
    </w:p>
    <w:p w14:paraId="724A4624" w14:textId="77777777" w:rsidR="0018689B" w:rsidRDefault="0018689B" w:rsidP="0078299C">
      <w:pPr>
        <w:numPr>
          <w:ilvl w:val="0"/>
          <w:numId w:val="4"/>
        </w:numPr>
        <w:spacing w:before="240" w:after="0" w:line="240" w:lineRule="auto"/>
        <w:rPr>
          <w:color w:val="0E101A"/>
        </w:rPr>
      </w:pPr>
      <w:r>
        <w:rPr>
          <w:color w:val="0E101A"/>
        </w:rPr>
        <w:t>Reduced feelings of loneliness</w:t>
      </w:r>
    </w:p>
    <w:p w14:paraId="2671B8E8" w14:textId="77777777" w:rsidR="0018689B" w:rsidRDefault="0018689B" w:rsidP="0078299C">
      <w:pPr>
        <w:numPr>
          <w:ilvl w:val="0"/>
          <w:numId w:val="4"/>
        </w:numPr>
        <w:spacing w:before="240" w:after="0" w:line="240" w:lineRule="auto"/>
        <w:rPr>
          <w:color w:val="0E101A"/>
        </w:rPr>
      </w:pPr>
      <w:r>
        <w:rPr>
          <w:color w:val="0E101A"/>
        </w:rPr>
        <w:t>Improved emotional regulation</w:t>
      </w:r>
    </w:p>
    <w:p w14:paraId="73CF706C" w14:textId="77777777" w:rsidR="0018689B" w:rsidRDefault="0018689B" w:rsidP="0078299C">
      <w:pPr>
        <w:numPr>
          <w:ilvl w:val="0"/>
          <w:numId w:val="4"/>
        </w:numPr>
        <w:spacing w:before="240" w:after="0" w:line="240" w:lineRule="auto"/>
        <w:rPr>
          <w:color w:val="0E101A"/>
        </w:rPr>
      </w:pPr>
      <w:r>
        <w:rPr>
          <w:color w:val="0E101A"/>
        </w:rPr>
        <w:t>Potential therapeutic effects on mood and sleep disorders</w:t>
      </w:r>
    </w:p>
    <w:p w14:paraId="7818DEC2" w14:textId="77777777" w:rsidR="0018689B" w:rsidRDefault="0018689B" w:rsidP="0078299C">
      <w:pPr>
        <w:pStyle w:val="Heading1"/>
        <w:rPr>
          <w:color w:val="0E101A"/>
        </w:rPr>
      </w:pPr>
      <w:r>
        <w:rPr>
          <w:b/>
          <w:bCs/>
          <w:color w:val="0E101A"/>
        </w:rPr>
        <w:t>Examples of ASMR</w:t>
      </w:r>
    </w:p>
    <w:p w14:paraId="6D26BEAC" w14:textId="77777777" w:rsidR="0018689B" w:rsidRDefault="0018689B" w:rsidP="0078299C">
      <w:pPr>
        <w:pStyle w:val="NormalWeb"/>
        <w:spacing w:before="240" w:beforeAutospacing="0" w:after="0" w:afterAutospacing="0"/>
        <w:rPr>
          <w:color w:val="0E101A"/>
        </w:rPr>
      </w:pPr>
      <w:r>
        <w:rPr>
          <w:color w:val="0E101A"/>
        </w:rPr>
        <w:t>There are many ways the ASMR pleasure and tingles may be triggered. Some common sensory triggers include physical touch, sound, visual stimuli, and specific situations. A few of the seemingly endless ASMR triggers include:</w:t>
      </w:r>
    </w:p>
    <w:p w14:paraId="026DB29E" w14:textId="77777777" w:rsidR="0018689B" w:rsidRDefault="0018689B" w:rsidP="0078299C">
      <w:pPr>
        <w:numPr>
          <w:ilvl w:val="0"/>
          <w:numId w:val="5"/>
        </w:numPr>
        <w:spacing w:before="240" w:after="0" w:line="240" w:lineRule="auto"/>
        <w:rPr>
          <w:color w:val="0E101A"/>
        </w:rPr>
      </w:pPr>
      <w:r>
        <w:rPr>
          <w:color w:val="0E101A"/>
        </w:rPr>
        <w:t>Whispering</w:t>
      </w:r>
    </w:p>
    <w:p w14:paraId="4569FAB1" w14:textId="77777777" w:rsidR="0018689B" w:rsidRDefault="0018689B" w:rsidP="0078299C">
      <w:pPr>
        <w:numPr>
          <w:ilvl w:val="0"/>
          <w:numId w:val="5"/>
        </w:numPr>
        <w:spacing w:before="240" w:after="0" w:line="240" w:lineRule="auto"/>
        <w:rPr>
          <w:color w:val="0E101A"/>
        </w:rPr>
      </w:pPr>
      <w:r>
        <w:rPr>
          <w:color w:val="0E101A"/>
        </w:rPr>
        <w:t>Tapping</w:t>
      </w:r>
    </w:p>
    <w:p w14:paraId="0DC320FD" w14:textId="77777777" w:rsidR="0018689B" w:rsidRDefault="0018689B" w:rsidP="0078299C">
      <w:pPr>
        <w:numPr>
          <w:ilvl w:val="0"/>
          <w:numId w:val="5"/>
        </w:numPr>
        <w:spacing w:before="240" w:after="0" w:line="240" w:lineRule="auto"/>
        <w:rPr>
          <w:color w:val="0E101A"/>
        </w:rPr>
      </w:pPr>
      <w:r>
        <w:rPr>
          <w:color w:val="0E101A"/>
        </w:rPr>
        <w:t>Blowing</w:t>
      </w:r>
    </w:p>
    <w:p w14:paraId="11D5355F" w14:textId="77777777" w:rsidR="0018689B" w:rsidRDefault="0018689B" w:rsidP="0078299C">
      <w:pPr>
        <w:numPr>
          <w:ilvl w:val="0"/>
          <w:numId w:val="5"/>
        </w:numPr>
        <w:spacing w:before="240" w:after="0" w:line="240" w:lineRule="auto"/>
        <w:rPr>
          <w:color w:val="0E101A"/>
        </w:rPr>
      </w:pPr>
      <w:r>
        <w:rPr>
          <w:color w:val="0E101A"/>
        </w:rPr>
        <w:t>Writing with a pen to paper</w:t>
      </w:r>
    </w:p>
    <w:p w14:paraId="3B6D3E7A" w14:textId="77777777" w:rsidR="0018689B" w:rsidRDefault="0018689B" w:rsidP="0078299C">
      <w:pPr>
        <w:numPr>
          <w:ilvl w:val="0"/>
          <w:numId w:val="5"/>
        </w:numPr>
        <w:spacing w:before="240" w:after="0" w:line="240" w:lineRule="auto"/>
        <w:rPr>
          <w:color w:val="0E101A"/>
        </w:rPr>
      </w:pPr>
      <w:r>
        <w:rPr>
          <w:color w:val="0E101A"/>
        </w:rPr>
        <w:t>Drinking</w:t>
      </w:r>
    </w:p>
    <w:p w14:paraId="6902944D" w14:textId="77777777" w:rsidR="0018689B" w:rsidRDefault="0018689B" w:rsidP="0078299C">
      <w:pPr>
        <w:numPr>
          <w:ilvl w:val="0"/>
          <w:numId w:val="5"/>
        </w:numPr>
        <w:spacing w:before="240" w:after="0" w:line="240" w:lineRule="auto"/>
        <w:rPr>
          <w:color w:val="0E101A"/>
        </w:rPr>
      </w:pPr>
      <w:r>
        <w:rPr>
          <w:color w:val="0E101A"/>
        </w:rPr>
        <w:t>Typing</w:t>
      </w:r>
    </w:p>
    <w:p w14:paraId="230040D7" w14:textId="77777777" w:rsidR="0018689B" w:rsidRDefault="0018689B" w:rsidP="0078299C">
      <w:pPr>
        <w:numPr>
          <w:ilvl w:val="0"/>
          <w:numId w:val="5"/>
        </w:numPr>
        <w:spacing w:before="240" w:after="0" w:line="240" w:lineRule="auto"/>
        <w:rPr>
          <w:color w:val="0E101A"/>
        </w:rPr>
      </w:pPr>
      <w:r>
        <w:rPr>
          <w:color w:val="0E101A"/>
        </w:rPr>
        <w:t>Crinkling</w:t>
      </w:r>
    </w:p>
    <w:p w14:paraId="5BC43D0A" w14:textId="77777777" w:rsidR="0018689B" w:rsidRDefault="0018689B" w:rsidP="0078299C">
      <w:pPr>
        <w:numPr>
          <w:ilvl w:val="0"/>
          <w:numId w:val="5"/>
        </w:numPr>
        <w:spacing w:before="240" w:after="0" w:line="240" w:lineRule="auto"/>
        <w:rPr>
          <w:color w:val="0E101A"/>
        </w:rPr>
      </w:pPr>
      <w:r>
        <w:rPr>
          <w:color w:val="0E101A"/>
        </w:rPr>
        <w:t>Purring from a cat</w:t>
      </w:r>
    </w:p>
    <w:p w14:paraId="126686AC" w14:textId="77777777" w:rsidR="0018689B" w:rsidRDefault="0018689B" w:rsidP="0078299C">
      <w:pPr>
        <w:numPr>
          <w:ilvl w:val="0"/>
          <w:numId w:val="5"/>
        </w:numPr>
        <w:spacing w:before="240" w:after="0" w:line="240" w:lineRule="auto"/>
        <w:rPr>
          <w:color w:val="0E101A"/>
        </w:rPr>
      </w:pPr>
      <w:r>
        <w:rPr>
          <w:color w:val="0E101A"/>
        </w:rPr>
        <w:t>The humming of a vehicle</w:t>
      </w:r>
    </w:p>
    <w:p w14:paraId="02492664" w14:textId="77777777" w:rsidR="0018689B" w:rsidRDefault="0018689B" w:rsidP="0078299C">
      <w:pPr>
        <w:numPr>
          <w:ilvl w:val="0"/>
          <w:numId w:val="5"/>
        </w:numPr>
        <w:spacing w:before="240" w:after="0" w:line="240" w:lineRule="auto"/>
        <w:rPr>
          <w:color w:val="0E101A"/>
        </w:rPr>
      </w:pPr>
      <w:r>
        <w:rPr>
          <w:color w:val="0E101A"/>
        </w:rPr>
        <w:t>The ticking of a clock</w:t>
      </w:r>
    </w:p>
    <w:p w14:paraId="4B527CC1" w14:textId="77777777" w:rsidR="0018689B" w:rsidRDefault="0018689B" w:rsidP="0078299C">
      <w:pPr>
        <w:numPr>
          <w:ilvl w:val="0"/>
          <w:numId w:val="5"/>
        </w:numPr>
        <w:spacing w:before="240" w:after="0" w:line="240" w:lineRule="auto"/>
        <w:rPr>
          <w:color w:val="0E101A"/>
        </w:rPr>
      </w:pPr>
      <w:r>
        <w:rPr>
          <w:color w:val="0E101A"/>
        </w:rPr>
        <w:t>Scratching</w:t>
      </w:r>
    </w:p>
    <w:p w14:paraId="3688DB52" w14:textId="77777777" w:rsidR="0018689B" w:rsidRDefault="0018689B" w:rsidP="0078299C">
      <w:pPr>
        <w:numPr>
          <w:ilvl w:val="0"/>
          <w:numId w:val="5"/>
        </w:numPr>
        <w:spacing w:before="240" w:after="0" w:line="240" w:lineRule="auto"/>
        <w:rPr>
          <w:color w:val="0E101A"/>
        </w:rPr>
      </w:pPr>
      <w:r>
        <w:rPr>
          <w:color w:val="0E101A"/>
        </w:rPr>
        <w:t>Chewing</w:t>
      </w:r>
    </w:p>
    <w:p w14:paraId="3B52B626" w14:textId="77777777" w:rsidR="0018689B" w:rsidRDefault="0018689B" w:rsidP="0078299C">
      <w:pPr>
        <w:numPr>
          <w:ilvl w:val="0"/>
          <w:numId w:val="5"/>
        </w:numPr>
        <w:spacing w:before="240" w:after="0" w:line="240" w:lineRule="auto"/>
        <w:rPr>
          <w:color w:val="0E101A"/>
        </w:rPr>
      </w:pPr>
      <w:r>
        <w:rPr>
          <w:color w:val="0E101A"/>
        </w:rPr>
        <w:t>Humming</w:t>
      </w:r>
    </w:p>
    <w:p w14:paraId="6F22B614" w14:textId="77777777" w:rsidR="0018689B" w:rsidRDefault="0018689B" w:rsidP="0078299C">
      <w:pPr>
        <w:numPr>
          <w:ilvl w:val="0"/>
          <w:numId w:val="5"/>
        </w:numPr>
        <w:spacing w:before="240" w:after="0" w:line="240" w:lineRule="auto"/>
        <w:rPr>
          <w:color w:val="0E101A"/>
        </w:rPr>
      </w:pPr>
      <w:r>
        <w:rPr>
          <w:color w:val="0E101A"/>
        </w:rPr>
        <w:t>Buzzing</w:t>
      </w:r>
    </w:p>
    <w:p w14:paraId="21B01B26" w14:textId="77777777" w:rsidR="0018689B" w:rsidRDefault="0018689B" w:rsidP="0078299C">
      <w:pPr>
        <w:numPr>
          <w:ilvl w:val="0"/>
          <w:numId w:val="5"/>
        </w:numPr>
        <w:spacing w:before="240" w:after="0" w:line="240" w:lineRule="auto"/>
        <w:rPr>
          <w:color w:val="0E101A"/>
        </w:rPr>
      </w:pPr>
      <w:r>
        <w:rPr>
          <w:color w:val="0E101A"/>
        </w:rPr>
        <w:t>Sticky fingers</w:t>
      </w:r>
    </w:p>
    <w:p w14:paraId="7C0E3A45" w14:textId="77777777" w:rsidR="0018689B" w:rsidRDefault="0018689B" w:rsidP="0078299C">
      <w:pPr>
        <w:numPr>
          <w:ilvl w:val="0"/>
          <w:numId w:val="5"/>
        </w:numPr>
        <w:spacing w:before="240" w:after="0" w:line="240" w:lineRule="auto"/>
        <w:rPr>
          <w:color w:val="0E101A"/>
        </w:rPr>
      </w:pPr>
      <w:r>
        <w:rPr>
          <w:color w:val="0E101A"/>
        </w:rPr>
        <w:t>Dripping water</w:t>
      </w:r>
    </w:p>
    <w:p w14:paraId="48DE757B" w14:textId="77777777" w:rsidR="0018689B" w:rsidRDefault="0018689B" w:rsidP="0078299C">
      <w:pPr>
        <w:pStyle w:val="NormalWeb"/>
        <w:spacing w:before="240" w:beforeAutospacing="0" w:after="0" w:afterAutospacing="0"/>
        <w:rPr>
          <w:color w:val="0E101A"/>
        </w:rPr>
      </w:pPr>
    </w:p>
    <w:p w14:paraId="194DD8D0" w14:textId="77777777" w:rsidR="0018689B" w:rsidRDefault="0018689B" w:rsidP="0078299C">
      <w:pPr>
        <w:pStyle w:val="NormalWeb"/>
        <w:spacing w:before="240" w:beforeAutospacing="0" w:after="0" w:afterAutospacing="0"/>
        <w:rPr>
          <w:color w:val="0E101A"/>
        </w:rPr>
      </w:pPr>
      <w:r>
        <w:rPr>
          <w:color w:val="0E101A"/>
        </w:rPr>
        <w:lastRenderedPageBreak/>
        <w:t>While sound is a common ASMR trigger to pursue, it is not the only type of trigger there is. A few non-auditory ASMR triggers include:</w:t>
      </w:r>
    </w:p>
    <w:p w14:paraId="5A8350F8" w14:textId="77777777" w:rsidR="0018689B" w:rsidRDefault="0018689B" w:rsidP="0078299C">
      <w:pPr>
        <w:numPr>
          <w:ilvl w:val="0"/>
          <w:numId w:val="6"/>
        </w:numPr>
        <w:spacing w:before="240" w:after="0" w:line="240" w:lineRule="auto"/>
        <w:rPr>
          <w:color w:val="0E101A"/>
        </w:rPr>
      </w:pPr>
      <w:r>
        <w:rPr>
          <w:color w:val="0E101A"/>
        </w:rPr>
        <w:t>Brushing over skin with a soft brush (like a makeup brush)</w:t>
      </w:r>
    </w:p>
    <w:p w14:paraId="7AC616C7" w14:textId="77777777" w:rsidR="0018689B" w:rsidRDefault="0018689B" w:rsidP="0078299C">
      <w:pPr>
        <w:numPr>
          <w:ilvl w:val="0"/>
          <w:numId w:val="6"/>
        </w:numPr>
        <w:spacing w:before="240" w:after="0" w:line="240" w:lineRule="auto"/>
        <w:rPr>
          <w:color w:val="0E101A"/>
        </w:rPr>
      </w:pPr>
      <w:r>
        <w:rPr>
          <w:color w:val="0E101A"/>
        </w:rPr>
        <w:t>Playing with one’s hair</w:t>
      </w:r>
    </w:p>
    <w:p w14:paraId="1C64C496" w14:textId="77777777" w:rsidR="0018689B" w:rsidRDefault="0018689B" w:rsidP="0078299C">
      <w:pPr>
        <w:numPr>
          <w:ilvl w:val="0"/>
          <w:numId w:val="6"/>
        </w:numPr>
        <w:spacing w:before="240" w:after="0" w:line="240" w:lineRule="auto"/>
        <w:rPr>
          <w:color w:val="0E101A"/>
        </w:rPr>
      </w:pPr>
      <w:r>
        <w:rPr>
          <w:color w:val="0E101A"/>
        </w:rPr>
        <w:t>Receiving a massage</w:t>
      </w:r>
    </w:p>
    <w:p w14:paraId="60D65E5F" w14:textId="77777777" w:rsidR="0018689B" w:rsidRDefault="0018689B" w:rsidP="0078299C">
      <w:pPr>
        <w:numPr>
          <w:ilvl w:val="0"/>
          <w:numId w:val="6"/>
        </w:numPr>
        <w:spacing w:before="240" w:after="0" w:line="240" w:lineRule="auto"/>
        <w:rPr>
          <w:color w:val="0E101A"/>
        </w:rPr>
      </w:pPr>
      <w:r>
        <w:rPr>
          <w:color w:val="0E101A"/>
        </w:rPr>
        <w:t>Personal attention</w:t>
      </w:r>
    </w:p>
    <w:p w14:paraId="1AEF3EFA" w14:textId="77777777" w:rsidR="0018689B" w:rsidRDefault="0018689B" w:rsidP="0078299C">
      <w:pPr>
        <w:numPr>
          <w:ilvl w:val="0"/>
          <w:numId w:val="6"/>
        </w:numPr>
        <w:spacing w:before="240" w:after="0" w:line="240" w:lineRule="auto"/>
        <w:rPr>
          <w:color w:val="0E101A"/>
        </w:rPr>
      </w:pPr>
      <w:r>
        <w:rPr>
          <w:color w:val="0E101A"/>
        </w:rPr>
        <w:t>Eye contact</w:t>
      </w:r>
    </w:p>
    <w:p w14:paraId="674FB5D7" w14:textId="77777777" w:rsidR="0018689B" w:rsidRDefault="0018689B" w:rsidP="0078299C">
      <w:pPr>
        <w:numPr>
          <w:ilvl w:val="0"/>
          <w:numId w:val="6"/>
        </w:numPr>
        <w:spacing w:before="240" w:after="0" w:line="240" w:lineRule="auto"/>
        <w:rPr>
          <w:color w:val="0E101A"/>
        </w:rPr>
      </w:pPr>
      <w:r>
        <w:rPr>
          <w:color w:val="0E101A"/>
        </w:rPr>
        <w:t>Roleplay</w:t>
      </w:r>
    </w:p>
    <w:p w14:paraId="77FFDBB5" w14:textId="77777777" w:rsidR="0018689B" w:rsidRDefault="0018689B" w:rsidP="0078299C">
      <w:pPr>
        <w:numPr>
          <w:ilvl w:val="0"/>
          <w:numId w:val="6"/>
        </w:numPr>
        <w:spacing w:before="240" w:after="0" w:line="240" w:lineRule="auto"/>
        <w:rPr>
          <w:color w:val="0E101A"/>
        </w:rPr>
      </w:pPr>
      <w:r>
        <w:rPr>
          <w:color w:val="0E101A"/>
        </w:rPr>
        <w:t>Patterns in lighting</w:t>
      </w:r>
    </w:p>
    <w:p w14:paraId="2D9CB075" w14:textId="0E71F3D5" w:rsidR="0018689B" w:rsidRDefault="0018689B" w:rsidP="0078299C">
      <w:pPr>
        <w:numPr>
          <w:ilvl w:val="0"/>
          <w:numId w:val="6"/>
        </w:numPr>
        <w:spacing w:before="240" w:after="0" w:line="240" w:lineRule="auto"/>
        <w:rPr>
          <w:color w:val="0E101A"/>
        </w:rPr>
      </w:pPr>
      <w:r>
        <w:rPr>
          <w:color w:val="0E101A"/>
        </w:rPr>
        <w:t>Color</w:t>
      </w:r>
      <w:r w:rsidR="0078299C">
        <w:rPr>
          <w:color w:val="0E101A"/>
        </w:rPr>
        <w:t>-</w:t>
      </w:r>
      <w:proofErr w:type="spellStart"/>
      <w:r>
        <w:rPr>
          <w:color w:val="0E101A"/>
        </w:rPr>
        <w:t>swatching</w:t>
      </w:r>
      <w:proofErr w:type="spellEnd"/>
      <w:r>
        <w:rPr>
          <w:color w:val="0E101A"/>
        </w:rPr>
        <w:t xml:space="preserve"> and mixing</w:t>
      </w:r>
    </w:p>
    <w:p w14:paraId="6F2A3C29" w14:textId="77777777" w:rsidR="0018689B" w:rsidRDefault="0018689B" w:rsidP="0078299C">
      <w:pPr>
        <w:numPr>
          <w:ilvl w:val="0"/>
          <w:numId w:val="6"/>
        </w:numPr>
        <w:spacing w:before="240" w:after="0" w:line="240" w:lineRule="auto"/>
        <w:rPr>
          <w:color w:val="0E101A"/>
        </w:rPr>
      </w:pPr>
      <w:r>
        <w:rPr>
          <w:color w:val="0E101A"/>
        </w:rPr>
        <w:t>Seeing someone else concentrate</w:t>
      </w:r>
    </w:p>
    <w:p w14:paraId="4252F1EC" w14:textId="77777777" w:rsidR="0018689B" w:rsidRDefault="0018689B" w:rsidP="0078299C">
      <w:pPr>
        <w:numPr>
          <w:ilvl w:val="0"/>
          <w:numId w:val="6"/>
        </w:numPr>
        <w:spacing w:before="240" w:after="0" w:line="240" w:lineRule="auto"/>
        <w:rPr>
          <w:color w:val="0E101A"/>
        </w:rPr>
      </w:pPr>
      <w:r>
        <w:rPr>
          <w:color w:val="0E101A"/>
        </w:rPr>
        <w:t>Calming hand movements</w:t>
      </w:r>
    </w:p>
    <w:p w14:paraId="0317BC7C" w14:textId="77777777" w:rsidR="0018689B" w:rsidRDefault="0018689B" w:rsidP="0078299C">
      <w:pPr>
        <w:pStyle w:val="Heading1"/>
        <w:rPr>
          <w:color w:val="0E101A"/>
        </w:rPr>
      </w:pPr>
      <w:r>
        <w:rPr>
          <w:b/>
          <w:bCs/>
          <w:color w:val="0E101A"/>
        </w:rPr>
        <w:t>We Are Here for You</w:t>
      </w:r>
    </w:p>
    <w:p w14:paraId="40A69B0B" w14:textId="77777777" w:rsidR="0018689B" w:rsidRDefault="0018689B" w:rsidP="0078299C">
      <w:pPr>
        <w:pStyle w:val="NormalWeb"/>
        <w:spacing w:before="240" w:beforeAutospacing="0" w:after="0" w:afterAutospacing="0"/>
        <w:rPr>
          <w:color w:val="0E101A"/>
        </w:rPr>
      </w:pPr>
      <w:r>
        <w:rPr>
          <w:color w:val="0E101A"/>
        </w:rPr>
        <w:t>ASMR can be a great way for some people to relax. However, if you have found yourself experiencing stress so constant or intense that your quality of life is being negatively impacted, you may need help from something more.</w:t>
      </w:r>
    </w:p>
    <w:p w14:paraId="5296BF1A" w14:textId="77777777" w:rsidR="0018689B" w:rsidRDefault="0018689B" w:rsidP="0078299C">
      <w:pPr>
        <w:pStyle w:val="NormalWeb"/>
        <w:spacing w:before="240" w:beforeAutospacing="0" w:after="0" w:afterAutospacing="0"/>
        <w:rPr>
          <w:color w:val="0E101A"/>
        </w:rPr>
      </w:pPr>
      <w:r>
        <w:rPr>
          <w:color w:val="0E101A"/>
        </w:rPr>
        <w:t>Our therapists are highly skilled, well-educated, and ready to help you begin feeling happier and healthier. If you are ready to give therapy a try or would like to learn more, </w:t>
      </w:r>
      <w:hyperlink r:id="rId6" w:tgtFrame="_blank" w:history="1">
        <w:r>
          <w:rPr>
            <w:rStyle w:val="Hyperlink"/>
            <w:color w:val="4A6EE0"/>
          </w:rPr>
          <w:t>contact</w:t>
        </w:r>
      </w:hyperlink>
      <w:r>
        <w:rPr>
          <w:color w:val="0E101A"/>
        </w:rPr>
        <w:t> us today, and we will work to get you the help you need.</w:t>
      </w:r>
    </w:p>
    <w:p w14:paraId="124A8C28" w14:textId="358C2C79" w:rsidR="0018689B" w:rsidRDefault="0018689B" w:rsidP="0078299C">
      <w:pPr>
        <w:pStyle w:val="NormalWeb"/>
        <w:spacing w:before="240" w:beforeAutospacing="0" w:after="0" w:afterAutospacing="0"/>
        <w:rPr>
          <w:color w:val="0E101A"/>
        </w:rPr>
      </w:pPr>
      <w:r>
        <w:rPr>
          <w:color w:val="0E101A"/>
        </w:rPr>
        <w:t>References</w:t>
      </w:r>
    </w:p>
    <w:p w14:paraId="50EFA7C8" w14:textId="77777777" w:rsidR="0018689B" w:rsidRDefault="0078299C" w:rsidP="0078299C">
      <w:pPr>
        <w:pStyle w:val="NormalWeb"/>
        <w:spacing w:before="240" w:beforeAutospacing="0" w:after="0" w:afterAutospacing="0"/>
        <w:rPr>
          <w:color w:val="0E101A"/>
        </w:rPr>
      </w:pPr>
      <w:hyperlink r:id="rId7" w:tgtFrame="_blank" w:history="1">
        <w:r w:rsidR="0018689B">
          <w:rPr>
            <w:rStyle w:val="Hyperlink"/>
            <w:color w:val="4A6EE0"/>
          </w:rPr>
          <w:t>https://www.ncbi.nlm.nih.gov/pmc/articles/PMC6010208/</w:t>
        </w:r>
      </w:hyperlink>
    </w:p>
    <w:p w14:paraId="7A559C46" w14:textId="69A0C5A2" w:rsidR="008F010E" w:rsidRPr="0078299C" w:rsidRDefault="0078299C" w:rsidP="0078299C">
      <w:pPr>
        <w:pStyle w:val="NormalWeb"/>
        <w:spacing w:before="240" w:beforeAutospacing="0" w:after="0" w:afterAutospacing="0"/>
        <w:rPr>
          <w:color w:val="0E101A"/>
        </w:rPr>
      </w:pPr>
      <w:r>
        <w:rPr>
          <w:color w:val="0E101A"/>
        </w:rPr>
        <w:t>Keywords: ASMR, stress relief, relaxation techniques, therapy</w:t>
      </w:r>
    </w:p>
    <w:sectPr w:rsidR="008F010E" w:rsidRPr="007829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23A46"/>
    <w:multiLevelType w:val="hybridMultilevel"/>
    <w:tmpl w:val="BB88D56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 w15:restartNumberingAfterBreak="0">
    <w:nsid w:val="1B716D30"/>
    <w:multiLevelType w:val="hybridMultilevel"/>
    <w:tmpl w:val="1FE60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035048"/>
    <w:multiLevelType w:val="multilevel"/>
    <w:tmpl w:val="51C43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6602D8"/>
    <w:multiLevelType w:val="multilevel"/>
    <w:tmpl w:val="96801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F5706A"/>
    <w:multiLevelType w:val="multilevel"/>
    <w:tmpl w:val="E58E3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9E08F2"/>
    <w:multiLevelType w:val="hybridMultilevel"/>
    <w:tmpl w:val="B9267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C0E"/>
    <w:rsid w:val="000B7C24"/>
    <w:rsid w:val="00151759"/>
    <w:rsid w:val="0018689B"/>
    <w:rsid w:val="0023092A"/>
    <w:rsid w:val="002628C2"/>
    <w:rsid w:val="002E23A7"/>
    <w:rsid w:val="00320A72"/>
    <w:rsid w:val="00324F92"/>
    <w:rsid w:val="003A6449"/>
    <w:rsid w:val="00444A9E"/>
    <w:rsid w:val="00454138"/>
    <w:rsid w:val="004D6035"/>
    <w:rsid w:val="00502FEB"/>
    <w:rsid w:val="00525C58"/>
    <w:rsid w:val="005460A7"/>
    <w:rsid w:val="005F352F"/>
    <w:rsid w:val="005F35D7"/>
    <w:rsid w:val="00653169"/>
    <w:rsid w:val="00672600"/>
    <w:rsid w:val="00676C0E"/>
    <w:rsid w:val="006E2065"/>
    <w:rsid w:val="00711941"/>
    <w:rsid w:val="0078299C"/>
    <w:rsid w:val="007A0DE3"/>
    <w:rsid w:val="007E0A90"/>
    <w:rsid w:val="007F62A2"/>
    <w:rsid w:val="008A6E93"/>
    <w:rsid w:val="008F010E"/>
    <w:rsid w:val="009017A2"/>
    <w:rsid w:val="009A70AD"/>
    <w:rsid w:val="009C2232"/>
    <w:rsid w:val="009F7877"/>
    <w:rsid w:val="00A61EEB"/>
    <w:rsid w:val="00B001F6"/>
    <w:rsid w:val="00B05F9E"/>
    <w:rsid w:val="00B17975"/>
    <w:rsid w:val="00B94FEE"/>
    <w:rsid w:val="00BB267E"/>
    <w:rsid w:val="00C50E5A"/>
    <w:rsid w:val="00C90E7E"/>
    <w:rsid w:val="00C93320"/>
    <w:rsid w:val="00C955AE"/>
    <w:rsid w:val="00D262A2"/>
    <w:rsid w:val="00D30BAE"/>
    <w:rsid w:val="00D83801"/>
    <w:rsid w:val="00D92116"/>
    <w:rsid w:val="00DB4B28"/>
    <w:rsid w:val="00DE0C5E"/>
    <w:rsid w:val="00E61534"/>
    <w:rsid w:val="00EA1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D1331"/>
  <w15:chartTrackingRefBased/>
  <w15:docId w15:val="{4FF4562C-CBEE-411B-91D0-CA500F04B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6C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5C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6C0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76C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6C0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E2065"/>
    <w:rPr>
      <w:color w:val="0563C1" w:themeColor="hyperlink"/>
      <w:u w:val="single"/>
    </w:rPr>
  </w:style>
  <w:style w:type="character" w:styleId="UnresolvedMention">
    <w:name w:val="Unresolved Mention"/>
    <w:basedOn w:val="DefaultParagraphFont"/>
    <w:uiPriority w:val="99"/>
    <w:semiHidden/>
    <w:unhideWhenUsed/>
    <w:rsid w:val="006E2065"/>
    <w:rPr>
      <w:color w:val="605E5C"/>
      <w:shd w:val="clear" w:color="auto" w:fill="E1DFDD"/>
    </w:rPr>
  </w:style>
  <w:style w:type="paragraph" w:styleId="ListParagraph">
    <w:name w:val="List Paragraph"/>
    <w:basedOn w:val="Normal"/>
    <w:uiPriority w:val="34"/>
    <w:qFormat/>
    <w:rsid w:val="007A0DE3"/>
    <w:pPr>
      <w:ind w:left="720"/>
      <w:contextualSpacing/>
    </w:pPr>
  </w:style>
  <w:style w:type="character" w:customStyle="1" w:styleId="Heading2Char">
    <w:name w:val="Heading 2 Char"/>
    <w:basedOn w:val="DefaultParagraphFont"/>
    <w:link w:val="Heading2"/>
    <w:uiPriority w:val="9"/>
    <w:rsid w:val="00525C58"/>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18689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578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cbi.nlm.nih.gov/pmc/articles/PMC601020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ichiganpsychologicalcare.com/contact.php" TargetMode="External"/><Relationship Id="rId5" Type="http://schemas.openxmlformats.org/officeDocument/2006/relationships/hyperlink" Target="https://www.ncbi.nlm.nih.gov/pmc/articles/PMC601020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530</Words>
  <Characters>3027</Characters>
  <Application>Microsoft Office Word</Application>
  <DocSecurity>0</DocSecurity>
  <Lines>25</Lines>
  <Paragraphs>7</Paragraphs>
  <ScaleCrop>false</ScaleCrop>
  <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emilystevens250@rocketmail.com</dc:creator>
  <cp:keywords/>
  <dc:description/>
  <cp:lastModifiedBy>Matthew</cp:lastModifiedBy>
  <cp:revision>49</cp:revision>
  <dcterms:created xsi:type="dcterms:W3CDTF">2023-03-31T20:29:00Z</dcterms:created>
  <dcterms:modified xsi:type="dcterms:W3CDTF">2023-04-03T13:08:00Z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e1a2bbd7-0537-41a2-b7e9-d33d4e177bf2</vt:lpwstr>
  </property>
</Properties>
</file>