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9B72654" w:rsidR="001E47D4" w:rsidRDefault="00000000" w:rsidP="002A0616">
      <w:pPr>
        <w:pStyle w:val="Heading1"/>
      </w:pPr>
      <w:bookmarkStart w:id="0" w:name="_ebfwnwvm7nh1" w:colFirst="0" w:colLast="0"/>
      <w:bookmarkEnd w:id="0"/>
      <w:r>
        <w:t>Tips for Preventing Employee Burnout</w:t>
      </w:r>
    </w:p>
    <w:p w14:paraId="00000002" w14:textId="246494A0" w:rsidR="001E47D4" w:rsidRDefault="00000000">
      <w:pPr>
        <w:spacing w:before="240" w:after="240"/>
      </w:pPr>
      <w:r>
        <w:t>Unfortunately, it's easy for employees to experience burnout amidst the hustle and bustle of everyday work life, especially in the hustle culture of today.</w:t>
      </w:r>
    </w:p>
    <w:p w14:paraId="00000003" w14:textId="77777777" w:rsidR="001E47D4" w:rsidRDefault="00000000">
      <w:pPr>
        <w:spacing w:before="240" w:after="240"/>
      </w:pPr>
      <w:r>
        <w:t>Join us as we explore the benefits of preventing employee burnout and share strategies for creating a fun and supportive work environment, fostering employee well-being and productivity.</w:t>
      </w:r>
    </w:p>
    <w:p w14:paraId="00000004" w14:textId="77777777" w:rsidR="001E47D4" w:rsidRDefault="00000000" w:rsidP="002A0616">
      <w:pPr>
        <w:pStyle w:val="Heading2"/>
      </w:pPr>
      <w:bookmarkStart w:id="1" w:name="_wqvdof1wdlvz" w:colFirst="0" w:colLast="0"/>
      <w:bookmarkEnd w:id="1"/>
      <w:r>
        <w:t>Understanding Employee Burnout</w:t>
      </w:r>
    </w:p>
    <w:p w14:paraId="00000005" w14:textId="4A0C9833" w:rsidR="001E47D4" w:rsidRDefault="00000000">
      <w:pPr>
        <w:spacing w:before="240" w:after="240"/>
      </w:pPr>
      <w:r>
        <w:t xml:space="preserve">Employee burnout is a huge issue in today's fast-paced work culture, characterized by feelings of exhaustion, cynicism, resentment, and reduced effectiveness. A common employee mental health struggle is often </w:t>
      </w:r>
      <w:r w:rsidR="002A0616">
        <w:t>the</w:t>
      </w:r>
      <w:r>
        <w:t xml:space="preserve"> result of prolonged stress, excessive workload, lack of a healthy work-life balance, or a toxic work environment. Burnout does not only impact the individual employee's well-being but also has negative consequences for organizational performance, including decreased productivity, increased absenteeism, and higher turnover rates, as many </w:t>
      </w:r>
      <w:r w:rsidR="002A0616">
        <w:t>burnt-out</w:t>
      </w:r>
      <w:r>
        <w:t xml:space="preserve"> employees end up leaving the company.</w:t>
      </w:r>
    </w:p>
    <w:p w14:paraId="00000006" w14:textId="77777777" w:rsidR="001E47D4" w:rsidRDefault="00000000" w:rsidP="002A0616">
      <w:pPr>
        <w:pStyle w:val="Heading2"/>
      </w:pPr>
      <w:bookmarkStart w:id="2" w:name="_i23r1yjh703p" w:colFirst="0" w:colLast="0"/>
      <w:bookmarkEnd w:id="2"/>
      <w:r>
        <w:t>The Importance of Fun at Work</w:t>
      </w:r>
    </w:p>
    <w:p w14:paraId="00000007" w14:textId="77777777" w:rsidR="001E47D4" w:rsidRDefault="00000000">
      <w:pPr>
        <w:spacing w:before="240" w:after="240"/>
      </w:pPr>
      <w:r>
        <w:t xml:space="preserve">Integrating fun activities and initiatives into the workplace is crucial for preventing employee burnout and promoting cooperative engagement and satisfaction. </w:t>
      </w:r>
    </w:p>
    <w:p w14:paraId="00000008" w14:textId="77777777" w:rsidR="001E47D4" w:rsidRDefault="00000000">
      <w:pPr>
        <w:spacing w:before="240" w:after="240"/>
      </w:pPr>
      <w:r>
        <w:t>Fun at work boosts your employee's morale, strengthens team cohesion, and enhances creativity and innovation. When your employees feel as though they are valued, appreciated, and supportive, your company will benefit from the loyalty gained. This will be seen in your employee's work, attitude, and more!</w:t>
      </w:r>
    </w:p>
    <w:p w14:paraId="00000009" w14:textId="77777777" w:rsidR="001E47D4" w:rsidRDefault="00000000" w:rsidP="002A0616">
      <w:pPr>
        <w:pStyle w:val="Heading2"/>
      </w:pPr>
      <w:bookmarkStart w:id="3" w:name="_xax3cbj71r5d" w:colFirst="0" w:colLast="0"/>
      <w:bookmarkEnd w:id="3"/>
      <w:r>
        <w:t>Tips and Tricks for Preventing Burnout</w:t>
      </w:r>
    </w:p>
    <w:p w14:paraId="0000000A" w14:textId="77777777" w:rsidR="001E47D4" w:rsidRDefault="00000000">
      <w:pPr>
        <w:numPr>
          <w:ilvl w:val="0"/>
          <w:numId w:val="1"/>
        </w:numPr>
        <w:spacing w:before="240"/>
      </w:pPr>
      <w:r w:rsidRPr="002A0616">
        <w:rPr>
          <w:b/>
          <w:bCs/>
        </w:rPr>
        <w:t>Promote a Healthy Work-Life Balance:</w:t>
      </w:r>
      <w:r>
        <w:t xml:space="preserve"> Somehow, employers fell into the belief that more hours from their employees meant more productivity. That isn't the case, though. The brain needs a break to function at its best. Encourage your employees to prioritize self-care and set healthy boundaries between their work and personal life. Be flexible, offering arrangements like remote work options or flexible hours, to accommodate the diverse lifestyles and responsibilities of your employees.</w:t>
      </w:r>
    </w:p>
    <w:p w14:paraId="0000000B" w14:textId="77777777" w:rsidR="001E47D4" w:rsidRDefault="00000000">
      <w:pPr>
        <w:numPr>
          <w:ilvl w:val="0"/>
          <w:numId w:val="1"/>
        </w:numPr>
      </w:pPr>
      <w:r w:rsidRPr="002A0616">
        <w:rPr>
          <w:b/>
          <w:bCs/>
        </w:rPr>
        <w:t>Create a Healthy Work Environment:</w:t>
      </w:r>
      <w:r>
        <w:t xml:space="preserve"> Build a culture of appreciation, recognition, and respect, ensuring that your employees feel appreciated for their valuable contributions. Celebrate your team's achievements, milestones, and wins, and encourage open communication and feedback.</w:t>
      </w:r>
    </w:p>
    <w:p w14:paraId="0000000C" w14:textId="77777777" w:rsidR="001E47D4" w:rsidRDefault="00000000">
      <w:pPr>
        <w:numPr>
          <w:ilvl w:val="0"/>
          <w:numId w:val="1"/>
        </w:numPr>
      </w:pPr>
      <w:r w:rsidRPr="002A0616">
        <w:rPr>
          <w:b/>
          <w:bCs/>
        </w:rPr>
        <w:lastRenderedPageBreak/>
        <w:t>Provide Opportunities for Growth:</w:t>
      </w:r>
      <w:r>
        <w:t xml:space="preserve"> Offer professional development opportunities, training programs, and career advancement pathways to support your employees' growth and skill development. Empower employees to pursue their passions and interests within the organization.</w:t>
      </w:r>
    </w:p>
    <w:p w14:paraId="0000000D" w14:textId="77777777" w:rsidR="001E47D4" w:rsidRDefault="00000000">
      <w:pPr>
        <w:numPr>
          <w:ilvl w:val="0"/>
          <w:numId w:val="1"/>
        </w:numPr>
      </w:pPr>
      <w:r w:rsidRPr="002A0616">
        <w:rPr>
          <w:b/>
          <w:bCs/>
        </w:rPr>
        <w:t>Encourage Stronger Social Connections:</w:t>
      </w:r>
      <w:r>
        <w:t xml:space="preserve"> Foster chances for your employees to bond with their colleagues through team-building events, social activities, and collaborative projects. Having strong relationships and support networks in your workplace will enhance the morale of your employees.</w:t>
      </w:r>
    </w:p>
    <w:p w14:paraId="0000000E" w14:textId="73C0CF92" w:rsidR="001E47D4" w:rsidRDefault="00000000">
      <w:pPr>
        <w:numPr>
          <w:ilvl w:val="0"/>
          <w:numId w:val="1"/>
        </w:numPr>
      </w:pPr>
      <w:r w:rsidRPr="002A0616">
        <w:rPr>
          <w:b/>
          <w:bCs/>
        </w:rPr>
        <w:t xml:space="preserve">Incorporate Fun </w:t>
      </w:r>
      <w:r w:rsidR="002A0616" w:rsidRPr="002A0616">
        <w:rPr>
          <w:b/>
          <w:bCs/>
        </w:rPr>
        <w:t>into</w:t>
      </w:r>
      <w:r w:rsidRPr="002A0616">
        <w:rPr>
          <w:b/>
          <w:bCs/>
        </w:rPr>
        <w:t xml:space="preserve"> the Workday:</w:t>
      </w:r>
      <w:r>
        <w:t xml:space="preserve"> Integrate fun and lighthearted activities throughout the workday. This can include many things, like themed dress-up days, competitions, or wellness initiatives. Encourage creativity and playfulness in your work environment and watch as your employees work thanks you. </w:t>
      </w:r>
    </w:p>
    <w:p w14:paraId="0000000F" w14:textId="77777777" w:rsidR="001E47D4" w:rsidRDefault="00000000">
      <w:pPr>
        <w:numPr>
          <w:ilvl w:val="0"/>
          <w:numId w:val="1"/>
        </w:numPr>
        <w:spacing w:after="240"/>
      </w:pPr>
      <w:r w:rsidRPr="002A0616">
        <w:rPr>
          <w:b/>
          <w:bCs/>
        </w:rPr>
        <w:t>Lead by Example:</w:t>
      </w:r>
      <w:r>
        <w:t xml:space="preserve"> Be a leader that expresses empathy, transparency, and authenticity. Demonstrate a healthy work-life balance, prioritize your own well-being, and encourage a positive and inclusive work culture.</w:t>
      </w:r>
    </w:p>
    <w:p w14:paraId="00000010" w14:textId="77777777" w:rsidR="001E47D4" w:rsidRDefault="00000000" w:rsidP="002A0616">
      <w:pPr>
        <w:pStyle w:val="Heading2"/>
      </w:pPr>
      <w:bookmarkStart w:id="4" w:name="_mtcd3d3g2wqj" w:colFirst="0" w:colLast="0"/>
      <w:bookmarkEnd w:id="4"/>
      <w:r>
        <w:t>We Are Here for You</w:t>
      </w:r>
    </w:p>
    <w:p w14:paraId="00000011" w14:textId="697EC801" w:rsidR="001E47D4" w:rsidRDefault="00000000">
      <w:pPr>
        <w:spacing w:before="240" w:after="240"/>
      </w:pPr>
      <w:r>
        <w:t xml:space="preserve">Burnout is a common issue faced by employees. If you have been experiencing any symptoms of burnout, like resenting your work or experiencing constant and strong negative emotions, we are here for you. </w:t>
      </w:r>
      <w:hyperlink r:id="rId5">
        <w:r>
          <w:rPr>
            <w:color w:val="1155CC"/>
            <w:u w:val="single"/>
          </w:rPr>
          <w:t>Contact</w:t>
        </w:r>
      </w:hyperlink>
      <w:r w:rsidR="002A0616">
        <w:t xml:space="preserve"> u</w:t>
      </w:r>
      <w:r>
        <w:t>s today.</w:t>
      </w:r>
    </w:p>
    <w:p w14:paraId="00000012" w14:textId="3FCBB4F1" w:rsidR="001E47D4" w:rsidRPr="002A0616" w:rsidRDefault="00000000">
      <w:pPr>
        <w:spacing w:before="240" w:after="240"/>
        <w:rPr>
          <w:b/>
          <w:bCs/>
        </w:rPr>
      </w:pPr>
      <w:r w:rsidRPr="002A0616">
        <w:rPr>
          <w:b/>
          <w:bCs/>
        </w:rPr>
        <w:t>References</w:t>
      </w:r>
    </w:p>
    <w:p w14:paraId="00000013" w14:textId="068EAC57" w:rsidR="001E47D4" w:rsidRDefault="002A0616">
      <w:pPr>
        <w:spacing w:before="240" w:after="240"/>
      </w:pPr>
      <w:hyperlink r:id="rId6" w:history="1">
        <w:r w:rsidRPr="00787418">
          <w:rPr>
            <w:rStyle w:val="Hyperlink"/>
          </w:rPr>
          <w:t>https://www.ncbi.nlm.nih.gov/books/NBK279286/</w:t>
        </w:r>
      </w:hyperlink>
    </w:p>
    <w:p w14:paraId="00000014" w14:textId="77777777" w:rsidR="001E47D4" w:rsidRDefault="00000000">
      <w:pPr>
        <w:spacing w:before="240" w:after="240"/>
      </w:pPr>
      <w:r>
        <w:t>Keywords: burnout, CBT, therapy, employee wellness</w:t>
      </w:r>
    </w:p>
    <w:p w14:paraId="00000015" w14:textId="77777777" w:rsidR="001E47D4" w:rsidRDefault="001E47D4">
      <w:pPr>
        <w:rPr>
          <w:color w:val="ECECEC"/>
          <w:sz w:val="24"/>
          <w:szCs w:val="24"/>
        </w:rPr>
      </w:pPr>
    </w:p>
    <w:sectPr w:rsidR="001E47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D5F9A"/>
    <w:multiLevelType w:val="multilevel"/>
    <w:tmpl w:val="A2F40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3539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7D4"/>
    <w:rsid w:val="001E47D4"/>
    <w:rsid w:val="002A0616"/>
    <w:rsid w:val="00B83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DA1F"/>
  <w15:docId w15:val="{70FA7884-4D80-4C0A-A86C-D51B31B0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A0616"/>
    <w:rPr>
      <w:color w:val="0000FF" w:themeColor="hyperlink"/>
      <w:u w:val="single"/>
    </w:rPr>
  </w:style>
  <w:style w:type="character" w:styleId="UnresolvedMention">
    <w:name w:val="Unresolved Mention"/>
    <w:basedOn w:val="DefaultParagraphFont"/>
    <w:uiPriority w:val="99"/>
    <w:semiHidden/>
    <w:unhideWhenUsed/>
    <w:rsid w:val="002A0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books/NBK279286/" TargetMode="External"/><Relationship Id="rId5" Type="http://schemas.openxmlformats.org/officeDocument/2006/relationships/hyperlink" Target="https://www.michiganpsychologicalc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2024-05-13T15:28:00Z</dcterms:created>
  <dcterms:modified xsi:type="dcterms:W3CDTF">2024-05-13T15:32:00Z</dcterms:modified>
</cp:coreProperties>
</file>