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B4FC7" w:rsidRDefault="00000000">
      <w:pPr>
        <w:pStyle w:val="Heading1"/>
      </w:pPr>
      <w:bookmarkStart w:id="0" w:name="_p9kfl29s4v24" w:colFirst="0" w:colLast="0"/>
      <w:bookmarkEnd w:id="0"/>
      <w:r>
        <w:t>Is Virtual Therapy Right for You?</w:t>
      </w:r>
    </w:p>
    <w:p w14:paraId="00000002" w14:textId="77777777" w:rsidR="00FB4FC7" w:rsidRDefault="00000000">
      <w:pPr>
        <w:spacing w:before="240" w:after="240"/>
      </w:pPr>
      <w:r>
        <w:t xml:space="preserve">In today's digital age, virtual therapy, otherwise known as teletherapy, has boomed in popularity. Thanks to its convenience and accessibility, the option for mental health support is attractive to many. </w:t>
      </w:r>
    </w:p>
    <w:p w14:paraId="00000003" w14:textId="77777777" w:rsidR="00FB4FC7" w:rsidRDefault="00000000">
      <w:pPr>
        <w:spacing w:before="240" w:after="240"/>
      </w:pPr>
      <w:r>
        <w:t xml:space="preserve">As technology advances, and therapy advances right alongside it, individuals can now </w:t>
      </w:r>
      <w:proofErr w:type="gramStart"/>
      <w:r>
        <w:t>have the opportunity to</w:t>
      </w:r>
      <w:proofErr w:type="gramEnd"/>
      <w:r>
        <w:t xml:space="preserve"> pursue therapy from the comfort of their home. However, like anything, virtual therapy has its pros and cons. Jump into the highs and lows of the newest form of therapy to learn if it is right for you.</w:t>
      </w:r>
    </w:p>
    <w:p w14:paraId="00000004" w14:textId="77777777" w:rsidR="00FB4FC7" w:rsidRDefault="00000000">
      <w:pPr>
        <w:pStyle w:val="Heading2"/>
        <w:keepNext w:val="0"/>
        <w:keepLines w:val="0"/>
        <w:spacing w:after="80"/>
        <w:rPr>
          <w:sz w:val="34"/>
          <w:szCs w:val="34"/>
        </w:rPr>
      </w:pPr>
      <w:bookmarkStart w:id="1" w:name="_9nuojsdzeob" w:colFirst="0" w:colLast="0"/>
      <w:bookmarkEnd w:id="1"/>
      <w:r>
        <w:rPr>
          <w:sz w:val="34"/>
          <w:szCs w:val="34"/>
        </w:rPr>
        <w:t>It's Convenient</w:t>
      </w:r>
    </w:p>
    <w:p w14:paraId="00000005" w14:textId="77777777" w:rsidR="00FB4FC7" w:rsidRDefault="00000000">
      <w:pPr>
        <w:spacing w:before="240" w:after="240"/>
      </w:pPr>
      <w:r>
        <w:t xml:space="preserve">One of the most significant advantages of </w:t>
      </w:r>
      <w:hyperlink r:id="rId4">
        <w:r>
          <w:rPr>
            <w:color w:val="1155CC"/>
            <w:u w:val="single"/>
          </w:rPr>
          <w:t>virtual therapy</w:t>
        </w:r>
      </w:hyperlink>
      <w:r>
        <w:t xml:space="preserve"> is the convenience it has to offer. Traveling to a therapist's office can be inconvenient and cost valuable time and gas money that could be used elsewhere. Teletherapy allows you to schedule sessions around your busy lifestyle without having to disrupt your daily routine.</w:t>
      </w:r>
    </w:p>
    <w:p w14:paraId="00000006" w14:textId="77777777" w:rsidR="00FB4FC7" w:rsidRDefault="00000000">
      <w:pPr>
        <w:pStyle w:val="Heading2"/>
        <w:keepNext w:val="0"/>
        <w:keepLines w:val="0"/>
        <w:spacing w:after="80"/>
        <w:rPr>
          <w:sz w:val="34"/>
          <w:szCs w:val="34"/>
        </w:rPr>
      </w:pPr>
      <w:bookmarkStart w:id="2" w:name="_kudq4eeojdf7" w:colFirst="0" w:colLast="0"/>
      <w:bookmarkEnd w:id="2"/>
      <w:r>
        <w:rPr>
          <w:sz w:val="34"/>
          <w:szCs w:val="34"/>
        </w:rPr>
        <w:t>It Increases Accessibility</w:t>
      </w:r>
    </w:p>
    <w:p w14:paraId="00000007" w14:textId="77777777" w:rsidR="00FB4FC7" w:rsidRDefault="00000000">
      <w:pPr>
        <w:spacing w:before="240" w:after="240"/>
      </w:pPr>
      <w:r>
        <w:t xml:space="preserve">Virtual therapy makes seeking mental health support easier to access for those who live in areas where therapists are hard to come by, have limited mobility, or experience other obstacles preventing them from receiving therapy in an office. </w:t>
      </w:r>
    </w:p>
    <w:p w14:paraId="00000008" w14:textId="77777777" w:rsidR="00FB4FC7" w:rsidRDefault="00000000">
      <w:pPr>
        <w:pStyle w:val="Heading2"/>
        <w:keepNext w:val="0"/>
        <w:keepLines w:val="0"/>
        <w:spacing w:after="80"/>
        <w:rPr>
          <w:sz w:val="34"/>
          <w:szCs w:val="34"/>
        </w:rPr>
      </w:pPr>
      <w:bookmarkStart w:id="3" w:name="_nql917eudotj" w:colFirst="0" w:colLast="0"/>
      <w:bookmarkEnd w:id="3"/>
      <w:r>
        <w:rPr>
          <w:sz w:val="34"/>
          <w:szCs w:val="34"/>
        </w:rPr>
        <w:t xml:space="preserve">It Can Be More Comforting </w:t>
      </w:r>
    </w:p>
    <w:p w14:paraId="00000009" w14:textId="77777777" w:rsidR="00FB4FC7" w:rsidRDefault="00000000">
      <w:pPr>
        <w:spacing w:before="240" w:after="240"/>
      </w:pPr>
      <w:r>
        <w:t xml:space="preserve">Being in a familiar environment, like the comfort of your living room or the coziness of your own bed, can make </w:t>
      </w:r>
      <w:proofErr w:type="gramStart"/>
      <w:r>
        <w:t>opening up</w:t>
      </w:r>
      <w:proofErr w:type="gramEnd"/>
      <w:r>
        <w:t xml:space="preserve"> easier during your therapy sessions. This </w:t>
      </w:r>
      <w:proofErr w:type="spellStart"/>
      <w:r>
        <w:t>increaed</w:t>
      </w:r>
      <w:proofErr w:type="spellEnd"/>
      <w:r>
        <w:t xml:space="preserve"> comfort level may lead to more honest and productive conversations with your therapist, allowing you to receive higher quality care.</w:t>
      </w:r>
    </w:p>
    <w:p w14:paraId="0000000A" w14:textId="77777777" w:rsidR="00FB4FC7" w:rsidRDefault="00000000">
      <w:pPr>
        <w:pStyle w:val="Heading2"/>
        <w:keepNext w:val="0"/>
        <w:keepLines w:val="0"/>
        <w:spacing w:after="80"/>
        <w:rPr>
          <w:sz w:val="34"/>
          <w:szCs w:val="34"/>
        </w:rPr>
      </w:pPr>
      <w:bookmarkStart w:id="4" w:name="_m3ifw14ritnf" w:colFirst="0" w:colLast="0"/>
      <w:bookmarkEnd w:id="4"/>
      <w:r>
        <w:rPr>
          <w:sz w:val="34"/>
          <w:szCs w:val="34"/>
        </w:rPr>
        <w:t>Choose From a Wider Variety of Therapists</w:t>
      </w:r>
    </w:p>
    <w:p w14:paraId="0000000B" w14:textId="77777777" w:rsidR="00FB4FC7" w:rsidRDefault="00000000">
      <w:pPr>
        <w:spacing w:before="240" w:after="240"/>
      </w:pPr>
      <w:r>
        <w:t>Virtual therapy allows you to utilize therapists outside your local area. This increases the diversity of the therapist backgrounds, granting you a better chance of finding a therapist who is the perfect fit for your unique needs.</w:t>
      </w:r>
    </w:p>
    <w:p w14:paraId="0000000C" w14:textId="77777777" w:rsidR="00FB4FC7" w:rsidRDefault="00000000">
      <w:pPr>
        <w:pStyle w:val="Heading2"/>
        <w:keepNext w:val="0"/>
        <w:keepLines w:val="0"/>
        <w:spacing w:after="80"/>
        <w:rPr>
          <w:sz w:val="34"/>
          <w:szCs w:val="34"/>
        </w:rPr>
      </w:pPr>
      <w:bookmarkStart w:id="5" w:name="_9f6udtxdwjxa" w:colFirst="0" w:colLast="0"/>
      <w:bookmarkEnd w:id="5"/>
      <w:r>
        <w:rPr>
          <w:sz w:val="34"/>
          <w:szCs w:val="34"/>
        </w:rPr>
        <w:t>Technology Challenges</w:t>
      </w:r>
    </w:p>
    <w:p w14:paraId="0000000D" w14:textId="77777777" w:rsidR="00FB4FC7" w:rsidRDefault="00000000">
      <w:pPr>
        <w:spacing w:before="240" w:after="240"/>
      </w:pPr>
      <w:r>
        <w:lastRenderedPageBreak/>
        <w:t>Virtual therapy requires users to have a stable internet connection and device. Without it, the therapy session cannot even happen. Technical issues can disrupt sessions, preventing you from receiving the care you need.</w:t>
      </w:r>
    </w:p>
    <w:p w14:paraId="0000000E" w14:textId="77777777" w:rsidR="00FB4FC7" w:rsidRDefault="00000000">
      <w:pPr>
        <w:pStyle w:val="Heading2"/>
        <w:keepNext w:val="0"/>
        <w:keepLines w:val="0"/>
        <w:spacing w:after="80"/>
        <w:rPr>
          <w:sz w:val="34"/>
          <w:szCs w:val="34"/>
        </w:rPr>
      </w:pPr>
      <w:bookmarkStart w:id="6" w:name="_qrsgd8f5am8n" w:colFirst="0" w:colLast="0"/>
      <w:bookmarkEnd w:id="6"/>
      <w:r>
        <w:rPr>
          <w:sz w:val="34"/>
          <w:szCs w:val="34"/>
        </w:rPr>
        <w:t xml:space="preserve">It Can Be Less Personal </w:t>
      </w:r>
    </w:p>
    <w:p w14:paraId="0000000F" w14:textId="77777777" w:rsidR="00FB4FC7" w:rsidRDefault="00000000">
      <w:pPr>
        <w:spacing w:before="240" w:after="240"/>
      </w:pPr>
      <w:r>
        <w:t xml:space="preserve">Some individuals may struggle to establish a personal connection with their therapist through online therapy. Without that valuable face-to-face </w:t>
      </w:r>
      <w:proofErr w:type="spellStart"/>
      <w:r>
        <w:t>itneraction</w:t>
      </w:r>
      <w:proofErr w:type="spellEnd"/>
      <w:r>
        <w:t>, it can be difficult to build trust.</w:t>
      </w:r>
    </w:p>
    <w:p w14:paraId="00000010" w14:textId="77777777" w:rsidR="00FB4FC7" w:rsidRDefault="00000000">
      <w:pPr>
        <w:pStyle w:val="Heading2"/>
        <w:keepNext w:val="0"/>
        <w:keepLines w:val="0"/>
        <w:spacing w:after="80"/>
        <w:rPr>
          <w:sz w:val="34"/>
          <w:szCs w:val="34"/>
        </w:rPr>
      </w:pPr>
      <w:bookmarkStart w:id="7" w:name="_n64g6cxm9vj" w:colFirst="0" w:colLast="0"/>
      <w:bookmarkEnd w:id="7"/>
      <w:r>
        <w:rPr>
          <w:sz w:val="34"/>
          <w:szCs w:val="34"/>
        </w:rPr>
        <w:t>Privacy Concerns</w:t>
      </w:r>
    </w:p>
    <w:p w14:paraId="00000011" w14:textId="77777777" w:rsidR="00FB4FC7" w:rsidRDefault="00000000">
      <w:pPr>
        <w:spacing w:before="240" w:after="240"/>
      </w:pPr>
      <w:r>
        <w:t xml:space="preserve">Don't get us wrong, virtual therapy platforms prioritize confidentiality and security just like their face-to-face counterparts. However, in this technologically advanced world, there can still be concerns about privacy breaches or data hacking. Finding a reputable and secure platform, </w:t>
      </w:r>
      <w:hyperlink r:id="rId5">
        <w:r>
          <w:rPr>
            <w:color w:val="1155CC"/>
            <w:u w:val="single"/>
          </w:rPr>
          <w:t>like the one we use</w:t>
        </w:r>
      </w:hyperlink>
      <w:r>
        <w:t>, for your virtual therapy sessions is essential.</w:t>
      </w:r>
    </w:p>
    <w:p w14:paraId="00000012" w14:textId="77777777" w:rsidR="00FB4FC7" w:rsidRDefault="00000000">
      <w:pPr>
        <w:pStyle w:val="Heading2"/>
        <w:keepNext w:val="0"/>
        <w:keepLines w:val="0"/>
        <w:spacing w:after="80"/>
        <w:rPr>
          <w:sz w:val="34"/>
          <w:szCs w:val="34"/>
        </w:rPr>
      </w:pPr>
      <w:bookmarkStart w:id="8" w:name="_9kr0s3f4aybi" w:colFirst="0" w:colLast="0"/>
      <w:bookmarkEnd w:id="8"/>
      <w:r>
        <w:rPr>
          <w:sz w:val="34"/>
          <w:szCs w:val="34"/>
        </w:rPr>
        <w:t>Distractions Can Be a Hindrance</w:t>
      </w:r>
    </w:p>
    <w:p w14:paraId="00000013" w14:textId="77777777" w:rsidR="00FB4FC7" w:rsidRDefault="00000000">
      <w:pPr>
        <w:spacing w:before="240" w:after="240"/>
      </w:pPr>
      <w:r>
        <w:t>The most effective therapy sessions tend to need the client and therapist's complete concentration. However, conducting a therapy session from home can lead to distractions from factors like household responsibilities, family members, or pets. This means online therapy may require a little extra effort to create the ideal environment for your session.</w:t>
      </w:r>
    </w:p>
    <w:p w14:paraId="00000014" w14:textId="79C342F3" w:rsidR="00FB4FC7" w:rsidRDefault="00000000">
      <w:pPr>
        <w:pStyle w:val="Heading2"/>
        <w:keepNext w:val="0"/>
        <w:keepLines w:val="0"/>
        <w:spacing w:after="80"/>
        <w:rPr>
          <w:sz w:val="34"/>
          <w:szCs w:val="34"/>
        </w:rPr>
      </w:pPr>
      <w:bookmarkStart w:id="9" w:name="_jb658tr9v97w" w:colFirst="0" w:colLast="0"/>
      <w:bookmarkEnd w:id="9"/>
      <w:r>
        <w:rPr>
          <w:sz w:val="34"/>
          <w:szCs w:val="34"/>
        </w:rPr>
        <w:t xml:space="preserve">So, </w:t>
      </w:r>
      <w:r w:rsidR="00DA40E5">
        <w:rPr>
          <w:sz w:val="34"/>
          <w:szCs w:val="34"/>
        </w:rPr>
        <w:t>i</w:t>
      </w:r>
      <w:r>
        <w:rPr>
          <w:sz w:val="34"/>
          <w:szCs w:val="34"/>
        </w:rPr>
        <w:t>s Virtual Therapy Right for You?</w:t>
      </w:r>
    </w:p>
    <w:p w14:paraId="00000015" w14:textId="77777777" w:rsidR="00FB4FC7" w:rsidRDefault="00000000">
      <w:pPr>
        <w:spacing w:before="240" w:after="240"/>
      </w:pPr>
      <w:r>
        <w:t xml:space="preserve">Only you know what form of therapy will work best for you. Some people may need to give both face-to-face and virtual counseling [UP] a try before coming to a decision about their ideal therapeutic setting. Either way, we are here for you. Contact us today, and we will work with you to find methods of therapy that will help you live a happier, healthier life. </w:t>
      </w:r>
    </w:p>
    <w:p w14:paraId="00000016" w14:textId="03B66415" w:rsidR="00FB4FC7" w:rsidRPr="00DA40E5" w:rsidRDefault="00000000">
      <w:pPr>
        <w:spacing w:before="240" w:after="240"/>
        <w:rPr>
          <w:b/>
          <w:bCs/>
        </w:rPr>
      </w:pPr>
      <w:r w:rsidRPr="00DA40E5">
        <w:rPr>
          <w:b/>
          <w:bCs/>
        </w:rPr>
        <w:t>References</w:t>
      </w:r>
    </w:p>
    <w:p w14:paraId="00000017" w14:textId="1856F5DA" w:rsidR="00FB4FC7" w:rsidRDefault="00DA40E5">
      <w:pPr>
        <w:spacing w:before="240" w:after="240"/>
      </w:pPr>
      <w:hyperlink r:id="rId6" w:history="1">
        <w:r w:rsidRPr="008B66E3">
          <w:rPr>
            <w:rStyle w:val="Hyperlink"/>
          </w:rPr>
          <w:t>https://www.apa.org/monitor/2017/02/online-therapy</w:t>
        </w:r>
      </w:hyperlink>
      <w:r>
        <w:t xml:space="preserve"> </w:t>
      </w:r>
    </w:p>
    <w:p w14:paraId="00000018" w14:textId="77777777" w:rsidR="00FB4FC7" w:rsidRDefault="00000000">
      <w:pPr>
        <w:spacing w:before="240" w:after="240"/>
      </w:pPr>
      <w:r>
        <w:t xml:space="preserve">Keywords: online mental health, online therapy, virtual counseling [UP], video counseling, teletherapy </w:t>
      </w:r>
    </w:p>
    <w:p w14:paraId="00000019" w14:textId="77777777" w:rsidR="00FB4FC7" w:rsidRDefault="00FB4FC7">
      <w:pPr>
        <w:rPr>
          <w:color w:val="ECECEC"/>
          <w:sz w:val="24"/>
          <w:szCs w:val="24"/>
        </w:rPr>
      </w:pPr>
    </w:p>
    <w:sectPr w:rsidR="00FB4FC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FC7"/>
    <w:rsid w:val="007A71E2"/>
    <w:rsid w:val="00DA40E5"/>
    <w:rsid w:val="00FB4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2945B"/>
  <w15:docId w15:val="{783D4D9C-8D49-474F-A593-3E61CA43A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DA40E5"/>
    <w:rPr>
      <w:color w:val="0000FF" w:themeColor="hyperlink"/>
      <w:u w:val="single"/>
    </w:rPr>
  </w:style>
  <w:style w:type="character" w:styleId="UnresolvedMention">
    <w:name w:val="Unresolved Mention"/>
    <w:basedOn w:val="DefaultParagraphFont"/>
    <w:uiPriority w:val="99"/>
    <w:semiHidden/>
    <w:unhideWhenUsed/>
    <w:rsid w:val="00DA40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pa.org/monitor/2017/02/online-therapy" TargetMode="External"/><Relationship Id="rId5" Type="http://schemas.openxmlformats.org/officeDocument/2006/relationships/hyperlink" Target="https://www.michiganpsychologicalcare.com/contact" TargetMode="External"/><Relationship Id="rId4" Type="http://schemas.openxmlformats.org/officeDocument/2006/relationships/hyperlink" Target="https://www.apa.org/monitor/2017/02/online-thera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561</Words>
  <Characters>3204</Characters>
  <Application>Microsoft Office Word</Application>
  <DocSecurity>0</DocSecurity>
  <Lines>26</Lines>
  <Paragraphs>7</Paragraphs>
  <ScaleCrop>false</ScaleCrop>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2024-05-27T20:00:00Z</dcterms:created>
  <dcterms:modified xsi:type="dcterms:W3CDTF">2024-05-27T20:01:00Z</dcterms:modified>
</cp:coreProperties>
</file>