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Every year 10 million hectares of forest are destroyed worldwide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7, 2023 Saturday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2022, some 786,000 hectares of forest were burned in the EU and 28 million tons of CO? were released into the atmosphere. Photo: (EPA) EFE - Raphael AlvesEvery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year some 10 million hectares of forests are destroyed, an area larger than the size of Portugal and equivalent to that of Iceland, according to the UN, which points to this "alarming" global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along with agriculture and other land use changes, as responsible for 25% of global greenhouse gas emissions. (See: Infographic: How has biodiversity changed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latest report from the UN-REDD Programme, the United Nations Environment Programme World Conservation Monitoring Centre (UNEP-WCMC) and the Green Gigaton Challenge (GGC) initiative, the world is not on track to achieve the forest goals of ending and reversing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by 2030, a key aspiration for progress towards the Paris Agreement target of 1.5° Celsius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concludes that, for the 2030 targets to be achievable, the milestone of one gigatonne equivalent in emissions reversed by forests must be reached by 2025 at the latest.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i w:val="0"/>
          <w:strike w:val="0"/>
          <w:noProof w:val="0"/>
          <w:color w:val="000000"/>
          <w:position w:val="0"/>
          <w:sz w:val="20"/>
          <w:u w:val="none"/>
          <w:vertAlign w:val="baseline"/>
        </w:rPr>
        <w:t xml:space="preserve"> of the AmazonPrecisely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defense in general and reversing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 particular was one of the banners of the campaign that brought to power the new president of Brazil, Luiz Inácio Lula da Silva, who plans to convene a summit this year with the presidents of the eleven countries that share the planet's largest plant lung</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commitment is to reestablish measures to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abandoned by his predecessor in office, Jair Bolsonaro, during whose mandate forest destruction increased by almost 60%, with an average area devastated of 11,396 square kilometers per year. (Read: Marina Silva, defender of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who repeats as Minister of the Environment)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Forest firesForest</w:t>
      </w:r>
      <w:r>
        <w:rPr>
          <w:rFonts w:ascii="arial" w:eastAsia="arial" w:hAnsi="arial" w:cs="arial"/>
          <w:b w:val="0"/>
          <w:i w:val="0"/>
          <w:strike w:val="0"/>
          <w:noProof w:val="0"/>
          <w:color w:val="000000"/>
          <w:position w:val="0"/>
          <w:sz w:val="20"/>
          <w:u w:val="none"/>
          <w:vertAlign w:val="baseline"/>
        </w:rPr>
        <w:t xml:space="preserve"> fires are among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causes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which, in addition to destroying forests and biodiversity, release large quantities of CO? into the atmosphere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way of example, in 2022 some 786,000 hectares of forest were burned in the EU, 39% of them in Spain, and 28 million tons of CO? were released into the atmosphere. Figures similar to those in other parts of the world in a particularly virulent year: the outbreaks of fires at the beginning of 2022 in the northeastern Argentine province of Corrientes devastated 785,000 hectares, and in Bolivia 854,724 hectares burned up to September alone.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Global greenhouse gas emissionsWith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scenario, the UN believes that limiting the average global temperature increase to 1.5°C will be impossible without forests playing a major role, both in terms of the massive emissions reductions that can be achieved by halting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the additional carbon that can be sequestered through improved forest management and reforestation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calculations indicate that eliminating emissions from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increasing carbon removals by promoting forest regeneration and landscape restoration could reduce global net emissions by up to 30% and, over the next decade, forests could provide up to 50% of the cost-effective mitigation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target is a long way off, however, considering that between about 10 million hectares of forests are destroyed each year,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that is responsible for about 25% of global greenhouse gas emissions, along with agriculture and other land-use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land degradation also undermine efforts to build resilience to climate impacts and threaten forest-dwelling communities," the UN laments. (You may be interested in: They went in search of an extinct parakeet in Colombia and discovered the first eagle's 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70% of tropical forest destruction is generated by the production of agricultural commodities, including palm oil, beef, soy, timber, and pulp and paper, says the UN, whose opinion is that halting this trend requires decoupling the production of raw materials from </w:t>
      </w:r>
      <w:r>
        <w:rPr>
          <w:rFonts w:ascii="arial" w:eastAsia="arial" w:hAnsi="arial" w:cs="arial"/>
          <w:b/>
          <w:i/>
          <w:strike w:val="0"/>
          <w:noProof w:val="0"/>
          <w:color w:val="000000"/>
          <w:position w:val="0"/>
          <w:sz w:val="20"/>
          <w:u w:val="single"/>
          <w:vertAlign w:val="baseline"/>
        </w:rPr>
        <w:t>deforestation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Do you want to know the latest news about the environment? We invite you to see them in El Espectador.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 us on Google</w:t>
      </w:r>
      <w:r>
        <w:rPr>
          <w:rFonts w:ascii="arial" w:eastAsia="arial" w:hAnsi="arial" w:cs="arial"/>
          <w:b/>
          <w:i w:val="0"/>
          <w:strike w:val="0"/>
          <w:noProof w:val="0"/>
          <w:color w:val="000000"/>
          <w:position w:val="0"/>
          <w:sz w:val="20"/>
          <w:u w:val="none"/>
          <w:vertAlign w:val="baseline"/>
        </w:rPr>
        <w:t>NewsRecommended topicsNews</w:t>
      </w:r>
      <w:r>
        <w:rPr>
          <w:rFonts w:ascii="arial" w:eastAsia="arial" w:hAnsi="arial" w:cs="arial"/>
          <w:b w:val="0"/>
          <w:i w:val="0"/>
          <w:strike w:val="0"/>
          <w:noProof w:val="0"/>
          <w:color w:val="000000"/>
          <w:position w:val="0"/>
          <w:sz w:val="20"/>
          <w:u w:val="none"/>
          <w:vertAlign w:val="baseline"/>
        </w:rPr>
        <w:t xml:space="preserve">todayNews today ColombiaDeforestationDeforestation in the worldClimate changeClimate crisisForestsForest burningAmazon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(93%); FORESTS &amp; WOODLANDS (93%); AIR QUALITY REGULATION (90%); CONSERVATION (90%); ENVIRONMENTAL LAW (90%); EUROPEAN UNION (90%); FORESTRY &amp; ENVIRONMENT (90%); UNITED NATIONS (90%); BIODIVERSITY (89%); EMISSIONS (89%); ENVIRONMENTAL DEPARTMENTS (89%); FORESTS &amp; WOODLANDS CONSERVATION (89%); REFORESTATION (89%); AGREEMENTS (78%); CLIMATE CHANGE (78%); FOREST FIRES (78%); FOREST RESOURCES MANAGEMENT (78%); GLOBAL WARMING (78%); LAND USE &amp; DEVELOPMENT (78%); LAND USE PLANNING (78%); CLIMATE CHANGE REGULATION &amp; POLICY (77%); GREENHOUSE GASES (77%); UNITED NATIONS INSTITUTIONS (76%); POLLUTION MONITORING, PREVENTION &amp; REMEDIATION (75%); GOVERNMENT ADVISORS &amp; MINISTERS (69%); Ambiente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(93%); FORESTRY &amp; ENVIRONMENT (90%); EMISSIONS (89%); FORESTS &amp; WOODLANDS CONSERVATION (89%); REFORESTATION (89%); FOREST RESOURCES MANAGEMENT (78%); GLOBAL WARMING (78%); LAND USE PLANNING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LUIZ INACIO LULA DA SILVA (88%); JAIR BOLSONARO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BRAZIL (92%); ARGENTINA (79%); BOLIVIA (79%); ICELAND (79%); SPAIN (79%); PORTUGAL (78%); EUROPEAN UNION MEMBER STATES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8,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Every year 10 million hectares of forest are destroyed worldwide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8H-37M1-DYY9-01TT-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 year 10 million hectares of forest are destroyed worldwide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194766621</vt:lpwstr>
  </property>
  <property fmtid="{D5CDD505-2E9C-101B-9397-08002B2CF9AE}" pid="3" name="LADocCount">
    <vt:lpwstr>1</vt:lpwstr>
  </property>
  <property fmtid="{D5CDD505-2E9C-101B-9397-08002B2CF9AE}" pid="4" name="LADocumentID:urn:contentItem:678H-37M1-DYY9-01TT-00000-00">
    <vt:lpwstr>Doc::/shared/document|contextualFeaturePermID::1516831</vt:lpwstr>
  </property>
  <property fmtid="{D5CDD505-2E9C-101B-9397-08002B2CF9AE}" pid="5" name="UserPermID">
    <vt:lpwstr>urn:user:PA184731121</vt:lpwstr>
  </property>
</Properties>
</file>