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AI &amp; API Gateway</w:t>
      </w:r>
    </w:p>
    <w:p>
      <w:pPr>
        <w:jc w:val="center"/>
      </w:pPr>
      <w:r>
        <w:t>M0 — Foundation &amp; Repository | Execution Pack V1.1</w:t>
      </w:r>
    </w:p>
    <w:p>
      <w:pPr>
        <w:jc w:val="center"/>
      </w:pPr>
      <w:r>
        <w:rPr>
          <w:i/>
        </w:rPr>
        <w:t>Implementation Checklist + Repository Scaffold + Codex Master Prompt +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>
              <w:rPr>
                <w:b/>
              </w:rPr>
              <w:t>Locked value</w:t>
            </w:r>
          </w:p>
        </w:tc>
      </w:tr>
      <w:tr>
        <w:tc>
          <w:tcPr>
            <w:tcW w:type="dxa" w:w="5112"/>
          </w:tcPr>
          <w:p>
            <w:r>
              <w:t>Milestone</w:t>
            </w:r>
          </w:p>
        </w:tc>
        <w:tc>
          <w:tcPr>
            <w:tcW w:type="dxa" w:w="5112"/>
          </w:tcPr>
          <w:p>
            <w:r>
              <w:t>M0 — Foundation &amp; Repository</w:t>
            </w:r>
          </w:p>
        </w:tc>
      </w:tr>
      <w:tr>
        <w:tc>
          <w:tcPr>
            <w:tcW w:type="dxa" w:w="5112"/>
          </w:tcPr>
          <w:p>
            <w:r>
              <w:t>Goal</w:t>
            </w:r>
          </w:p>
        </w:tc>
        <w:tc>
          <w:tcPr>
            <w:tcW w:type="dxa" w:w="5112"/>
          </w:tcPr>
          <w:p>
            <w:r>
              <w:t>A clean, runnable, testable foundation for M1-M9 without premature business implementation.</w:t>
            </w:r>
          </w:p>
        </w:tc>
      </w:tr>
      <w:tr>
        <w:tc>
          <w:tcPr>
            <w:tcW w:type="dxa" w:w="5112"/>
          </w:tcPr>
          <w:p>
            <w:r>
              <w:t>Stack</w:t>
            </w:r>
          </w:p>
        </w:tc>
        <w:tc>
          <w:tcPr>
            <w:tcW w:type="dxa" w:w="5112"/>
          </w:tcPr>
          <w:p>
            <w:r>
              <w:t>Python 3.12+, uv, FastAPI/Uvicorn, Pydantic v2, SQLAlchemy 2.x, Alembic, PostgreSQL 16+, Redis 7+, HTTPX Async, pytest, Ruff, Docker Compose</w:t>
            </w:r>
          </w:p>
        </w:tc>
      </w:tr>
      <w:tr>
        <w:tc>
          <w:tcPr>
            <w:tcW w:type="dxa" w:w="5112"/>
          </w:tcPr>
          <w:p>
            <w:r>
              <w:t>Contract baseline</w:t>
            </w:r>
          </w:p>
        </w:tc>
        <w:tc>
          <w:tcPr>
            <w:tcW w:type="dxa" w:w="5112"/>
          </w:tcPr>
          <w:p>
            <w:r>
              <w:t>Implementation Plan V1.1 + OpenAPI 3.1 V1.1 + M0 Execution Pack V1.1</w:t>
            </w:r>
          </w:p>
        </w:tc>
      </w:tr>
      <w:tr>
        <w:tc>
          <w:tcPr>
            <w:tcW w:type="dxa" w:w="5112"/>
          </w:tcPr>
          <w:p>
            <w:r>
              <w:t>M0 boundary</w:t>
            </w:r>
          </w:p>
        </w:tc>
        <w:tc>
          <w:tcPr>
            <w:tcW w:type="dxa" w:w="5112"/>
          </w:tcPr>
          <w:p>
            <w:r>
              <w:t>Foundation only. No Normal proxy engine, provider adapter implementation, routing/fallback, Admin UI, or production business CRUD.</w:t>
            </w:r>
          </w:p>
        </w:tc>
      </w:tr>
    </w:tbl>
    <w:p>
      <w:pPr>
        <w:pStyle w:val="Heading1"/>
      </w:pPr>
      <w:r>
        <w:t>1. Locked M0 Decisions</w:t>
      </w:r>
    </w:p>
    <w:p>
      <w:pPr>
        <w:pStyle w:val="ListBullet"/>
      </w:pPr>
      <w:r>
        <w:t>Canonical internal request_id is ALWAYS generated by Gateway as UUID v7. A client-supplied X-Request-ID MUST NOT become the telemetry primary/canonical request ID.</w:t>
      </w:r>
    </w:p>
    <w:p>
      <w:pPr>
        <w:pStyle w:val="ListBullet"/>
      </w:pPr>
      <w:r>
        <w:t>Until a separate client correlation field is formally added to the data model/API contract, client X-Request-ID may be validated for transport/debug correlation but MUST NOT overwrite canonical request_id.</w:t>
      </w:r>
    </w:p>
    <w:p>
      <w:pPr>
        <w:pStyle w:val="ListBullet"/>
      </w:pPr>
      <w:r>
        <w:t>PostgreSQL is durable source of truth; Redis is runtime coordination/cache only.</w:t>
      </w:r>
    </w:p>
    <w:p>
      <w:pPr>
        <w:pStyle w:val="ListBullet"/>
      </w:pPr>
      <w:r>
        <w:t>Data Plane and Control Plane use separate routers and credential classes from the first commit.</w:t>
      </w:r>
    </w:p>
    <w:p>
      <w:pPr>
        <w:pStyle w:val="ListBullet"/>
      </w:pPr>
      <w:r>
        <w:t>All errors exposed by foundation code use the normalized Gateway error envelope.</w:t>
      </w:r>
    </w:p>
    <w:p>
      <w:pPr>
        <w:pStyle w:val="ListBullet"/>
      </w:pPr>
      <w:r>
        <w:t>Secrets are represented by typed secret settings and redacted from logs/repr; actual DB encryption/credential persistence belongs to M1.</w:t>
      </w:r>
    </w:p>
    <w:p>
      <w:pPr>
        <w:pStyle w:val="ListBullet"/>
      </w:pPr>
      <w:r>
        <w:t>Health behavior is locked in M0: `/health/live` is dependency-independent, while `/health/ready` performs bounded real PostgreSQL `SELECT 1` and Redis `PING` checks. Migration/schema existence is not part of M0 readiness.</w:t>
      </w:r>
    </w:p>
    <w:p>
      <w:pPr>
        <w:pStyle w:val="ListBullet"/>
      </w:pPr>
      <w:r>
        <w:t>Secret scanning starts in M0, not M9. Use Gitleaks v8.30.1 as the baseline guard in pre-commit and CI. M9 may strengthen rules/policies, but M0 commits must already be scanned.</w:t>
      </w:r>
    </w:p>
    <w:p>
      <w:pPr>
        <w:pStyle w:val="Heading1"/>
      </w:pPr>
      <w:r>
        <w:t>2. M0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Work package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Exit signal</w:t>
            </w:r>
          </w:p>
        </w:tc>
      </w:tr>
      <w:tr>
        <w:tc>
          <w:tcPr>
            <w:tcW w:type="dxa" w:w="2556"/>
          </w:tcPr>
          <w:p>
            <w:r>
              <w:t>M0.1</w:t>
            </w:r>
          </w:p>
        </w:tc>
        <w:tc>
          <w:tcPr>
            <w:tcW w:type="dxa" w:w="2556"/>
          </w:tcPr>
          <w:p>
            <w:r>
              <w:t>Repository &amp; Python Foundation</w:t>
            </w:r>
          </w:p>
        </w:tc>
        <w:tc>
          <w:tcPr>
            <w:tcW w:type="dxa" w:w="2556"/>
          </w:tcPr>
          <w:p>
            <w:r>
              <w:t>uv project, pyproject.toml, lockfile, .gitignore, README, app/tests/docker/scripts folders</w:t>
            </w:r>
          </w:p>
        </w:tc>
        <w:tc>
          <w:tcPr>
            <w:tcW w:type="dxa" w:w="2556"/>
          </w:tcPr>
          <w:p>
            <w:r>
              <w:t>uv sync succeeds from clean checkout</w:t>
            </w:r>
          </w:p>
        </w:tc>
      </w:tr>
      <w:tr>
        <w:tc>
          <w:tcPr>
            <w:tcW w:type="dxa" w:w="2556"/>
          </w:tcPr>
          <w:p>
            <w:r>
              <w:t>M0.2</w:t>
            </w:r>
          </w:p>
        </w:tc>
        <w:tc>
          <w:tcPr>
            <w:tcW w:type="dxa" w:w="2556"/>
          </w:tcPr>
          <w:p>
            <w:r>
              <w:t>Application Bootstrap</w:t>
            </w:r>
          </w:p>
        </w:tc>
        <w:tc>
          <w:tcPr>
            <w:tcW w:type="dxa" w:w="2556"/>
          </w:tcPr>
          <w:p>
            <w:r>
              <w:t>FastAPI application factory, router registration, build metadata</w:t>
            </w:r>
          </w:p>
        </w:tc>
        <w:tc>
          <w:tcPr>
            <w:tcW w:type="dxa" w:w="2556"/>
          </w:tcPr>
          <w:p>
            <w:r>
              <w:t>uvicorn boots; /health/live=200</w:t>
            </w:r>
          </w:p>
        </w:tc>
      </w:tr>
      <w:tr>
        <w:tc>
          <w:tcPr>
            <w:tcW w:type="dxa" w:w="2556"/>
          </w:tcPr>
          <w:p>
            <w:r>
              <w:t>M0.3</w:t>
            </w:r>
          </w:p>
        </w:tc>
        <w:tc>
          <w:tcPr>
            <w:tcW w:type="dxa" w:w="2556"/>
          </w:tcPr>
          <w:p>
            <w:r>
              <w:t>Configuration &amp; Environment</w:t>
            </w:r>
          </w:p>
        </w:tc>
        <w:tc>
          <w:tcPr>
            <w:tcW w:type="dxa" w:w="2556"/>
          </w:tcPr>
          <w:p>
            <w:r>
              <w:t>Pydantic Settings, .env.example, dev/test/prod validation</w:t>
            </w:r>
          </w:p>
        </w:tc>
        <w:tc>
          <w:tcPr>
            <w:tcW w:type="dxa" w:w="2556"/>
          </w:tcPr>
          <w:p>
            <w:r>
              <w:t>Invalid required config fails fast without secret leakage</w:t>
            </w:r>
          </w:p>
        </w:tc>
      </w:tr>
      <w:tr>
        <w:tc>
          <w:tcPr>
            <w:tcW w:type="dxa" w:w="2556"/>
          </w:tcPr>
          <w:p>
            <w:r>
              <w:t>M0.4</w:t>
            </w:r>
          </w:p>
        </w:tc>
        <w:tc>
          <w:tcPr>
            <w:tcW w:type="dxa" w:w="2556"/>
          </w:tcPr>
          <w:p>
            <w:r>
              <w:t>Request Context / UUID v7</w:t>
            </w:r>
          </w:p>
        </w:tc>
        <w:tc>
          <w:tcPr>
            <w:tcW w:type="dxa" w:w="2556"/>
          </w:tcPr>
          <w:p>
            <w:r>
              <w:t>request context middleware, canonical UUID v7 factory, response X-Request-ID</w:t>
            </w:r>
          </w:p>
        </w:tc>
        <w:tc>
          <w:tcPr>
            <w:tcW w:type="dxa" w:w="2556"/>
          </w:tcPr>
          <w:p>
            <w:r>
              <w:t>Every request gets valid unique UUID v7</w:t>
            </w:r>
          </w:p>
        </w:tc>
      </w:tr>
      <w:tr>
        <w:tc>
          <w:tcPr>
            <w:tcW w:type="dxa" w:w="2556"/>
          </w:tcPr>
          <w:p>
            <w:r>
              <w:t>M0.5</w:t>
            </w:r>
          </w:p>
        </w:tc>
        <w:tc>
          <w:tcPr>
            <w:tcW w:type="dxa" w:w="2556"/>
          </w:tcPr>
          <w:p>
            <w:r>
              <w:t>Error Handling</w:t>
            </w:r>
          </w:p>
        </w:tc>
        <w:tc>
          <w:tcPr>
            <w:tcW w:type="dxa" w:w="2556"/>
          </w:tcPr>
          <w:p>
            <w:r>
              <w:t>GatewayError hierarchy + normalized envelope + exception handlers</w:t>
            </w:r>
          </w:p>
        </w:tc>
        <w:tc>
          <w:tcPr>
            <w:tcW w:type="dxa" w:w="2556"/>
          </w:tcPr>
          <w:p>
            <w:r>
              <w:t>Known/unknown errors map deterministically</w:t>
            </w:r>
          </w:p>
        </w:tc>
      </w:tr>
      <w:tr>
        <w:tc>
          <w:tcPr>
            <w:tcW w:type="dxa" w:w="2556"/>
          </w:tcPr>
          <w:p>
            <w:r>
              <w:t>M0.6</w:t>
            </w:r>
          </w:p>
        </w:tc>
        <w:tc>
          <w:tcPr>
            <w:tcW w:type="dxa" w:w="2556"/>
          </w:tcPr>
          <w:p>
            <w:r>
              <w:t>Structured Logging</w:t>
            </w:r>
          </w:p>
        </w:tc>
        <w:tc>
          <w:tcPr>
            <w:tcW w:type="dxa" w:w="2556"/>
          </w:tcPr>
          <w:p>
            <w:r>
              <w:t>JSON logs, request context, redaction filter</w:t>
            </w:r>
          </w:p>
        </w:tc>
        <w:tc>
          <w:tcPr>
            <w:tcW w:type="dxa" w:w="2556"/>
          </w:tcPr>
          <w:p>
            <w:r>
              <w:t>No secret/token appears in test logs</w:t>
            </w:r>
          </w:p>
        </w:tc>
      </w:tr>
      <w:tr>
        <w:tc>
          <w:tcPr>
            <w:tcW w:type="dxa" w:w="2556"/>
          </w:tcPr>
          <w:p>
            <w:r>
              <w:t>M0.7</w:t>
            </w:r>
          </w:p>
        </w:tc>
        <w:tc>
          <w:tcPr>
            <w:tcW w:type="dxa" w:w="2556"/>
          </w:tcPr>
          <w:p>
            <w:r>
              <w:t>Infrastructure Skeleton</w:t>
            </w:r>
          </w:p>
        </w:tc>
        <w:tc>
          <w:tcPr>
            <w:tcW w:type="dxa" w:w="2556"/>
          </w:tcPr>
          <w:p>
            <w:r>
              <w:t>Docker Compose PostgreSQL 16 + Redis 7; async connectivity modules</w:t>
            </w:r>
          </w:p>
        </w:tc>
        <w:tc>
          <w:tcPr>
            <w:tcW w:type="dxa" w:w="2556"/>
          </w:tcPr>
          <w:p>
            <w:r>
              <w:t>Containers healthy; connectivity smoke passes</w:t>
            </w:r>
          </w:p>
        </w:tc>
      </w:tr>
      <w:tr>
        <w:tc>
          <w:tcPr>
            <w:tcW w:type="dxa" w:w="2556"/>
          </w:tcPr>
          <w:p>
            <w:r>
              <w:t>M0.8</w:t>
            </w:r>
          </w:p>
        </w:tc>
        <w:tc>
          <w:tcPr>
            <w:tcW w:type="dxa" w:w="2556"/>
          </w:tcPr>
          <w:p>
            <w:r>
              <w:t>Test Foundation</w:t>
            </w:r>
          </w:p>
        </w:tc>
        <w:tc>
          <w:tcPr>
            <w:tcW w:type="dxa" w:w="2556"/>
          </w:tcPr>
          <w:p>
            <w:r>
              <w:t>unit/integration/e2e fixtures and markers</w:t>
            </w:r>
          </w:p>
        </w:tc>
        <w:tc>
          <w:tcPr>
            <w:tcW w:type="dxa" w:w="2556"/>
          </w:tcPr>
          <w:p>
            <w:r>
              <w:t>pytest runs deterministic smoke suite</w:t>
            </w:r>
          </w:p>
        </w:tc>
      </w:tr>
      <w:tr>
        <w:tc>
          <w:tcPr>
            <w:tcW w:type="dxa" w:w="2556"/>
          </w:tcPr>
          <w:p>
            <w:r>
              <w:t>M0.9</w:t>
            </w:r>
          </w:p>
        </w:tc>
        <w:tc>
          <w:tcPr>
            <w:tcW w:type="dxa" w:w="2556"/>
          </w:tcPr>
          <w:p>
            <w:r>
              <w:t>OpenAPI Contract Guard</w:t>
            </w:r>
          </w:p>
        </w:tc>
        <w:tc>
          <w:tcPr>
            <w:tcW w:type="dxa" w:w="2556"/>
          </w:tcPr>
          <w:p>
            <w:r>
              <w:t>repository contract copy + parse/required-operation regression test</w:t>
            </w:r>
          </w:p>
        </w:tc>
        <w:tc>
          <w:tcPr>
            <w:tcW w:type="dxa" w:w="2556"/>
          </w:tcPr>
          <w:p>
            <w:r>
              <w:t>CI detects accidental contract removal</w:t>
            </w:r>
          </w:p>
        </w:tc>
      </w:tr>
      <w:tr>
        <w:tc>
          <w:tcPr>
            <w:tcW w:type="dxa" w:w="2556"/>
          </w:tcPr>
          <w:p>
            <w:r>
              <w:t>M0.10</w:t>
            </w:r>
          </w:p>
        </w:tc>
        <w:tc>
          <w:tcPr>
            <w:tcW w:type="dxa" w:w="2556"/>
          </w:tcPr>
          <w:p>
            <w:r>
              <w:t>CI / Quality Gates</w:t>
            </w:r>
          </w:p>
        </w:tc>
        <w:tc>
          <w:tcPr>
            <w:tcW w:type="dxa" w:w="2556"/>
          </w:tcPr>
          <w:p>
            <w:r>
              <w:t>Ruff, compile/import, pytest, OpenAPI validation, Gitleaks v8.30.1 secret scan, pre-commit guard, container build smoke</w:t>
            </w:r>
          </w:p>
        </w:tc>
        <w:tc>
          <w:tcPr>
            <w:tcW w:type="dxa" w:w="2556"/>
          </w:tcPr>
          <w:p>
            <w:r>
              <w:t>All quality/security gates green</w:t>
            </w:r>
          </w:p>
        </w:tc>
      </w:tr>
      <w:tr>
        <w:tc>
          <w:tcPr>
            <w:tcW w:type="dxa" w:w="2556"/>
          </w:tcPr>
          <w:p>
            <w:r>
              <w:t>M0.11</w:t>
            </w:r>
          </w:p>
        </w:tc>
        <w:tc>
          <w:tcPr>
            <w:tcW w:type="dxa" w:w="2556"/>
          </w:tcPr>
          <w:p>
            <w:r>
              <w:t>Acceptance &amp; Freeze</w:t>
            </w:r>
          </w:p>
        </w:tc>
        <w:tc>
          <w:tcPr>
            <w:tcW w:type="dxa" w:w="2556"/>
          </w:tcPr>
          <w:p>
            <w:r>
              <w:t>M0 evidence/report + clean git status</w:t>
            </w:r>
          </w:p>
        </w:tc>
        <w:tc>
          <w:tcPr>
            <w:tcW w:type="dxa" w:w="2556"/>
          </w:tcPr>
          <w:p>
            <w:r>
              <w:t>M0 DoD PASS; ready for M1</w:t>
            </w:r>
          </w:p>
        </w:tc>
      </w:tr>
    </w:tbl>
    <w:p>
      <w:pPr>
        <w:pStyle w:val="Heading1"/>
      </w:pPr>
      <w:r>
        <w:t>3. Target Repository Scaffold</w:t>
      </w:r>
    </w:p>
    <w:p>
      <w:pPr>
        <w:ind w:left="288"/>
      </w:pPr>
      <w:r>
        <w:rPr>
          <w:rFonts w:ascii="Consolas" w:hAnsi="Consolas"/>
          <w:sz w:val="16"/>
        </w:rPr>
        <w:t>enterprise-ai-api-gateway/</w:t>
        <w:br/>
        <w:t>├─ app/</w:t>
        <w:br/>
        <w:t>│  ├─ __init__.py</w:t>
        <w:br/>
        <w:t>│  ├─ main.py</w:t>
        <w:br/>
        <w:t>│  ├─ api/</w:t>
        <w:br/>
        <w:t>│  │  ├─ data_plane/</w:t>
        <w:br/>
        <w:t>│  │  │  └─ __init__.py</w:t>
        <w:br/>
        <w:t>│  │  └─ control_plane/</w:t>
        <w:br/>
        <w:t>│  │     └─ __init__.py</w:t>
        <w:br/>
        <w:t>│  ├─ core/</w:t>
        <w:br/>
        <w:t>│  │  ├─ config.py</w:t>
        <w:br/>
        <w:t>│  │  ├─ request_context.py</w:t>
        <w:br/>
        <w:t>│  │  ├─ ids.py</w:t>
        <w:br/>
        <w:t>│  │  ├─ errors.py</w:t>
        <w:br/>
        <w:t>│  │  ├─ logging.py</w:t>
        <w:br/>
        <w:t>│  │  └─ security_redaction.py</w:t>
        <w:br/>
        <w:t>│  ├─ persistence/</w:t>
        <w:br/>
        <w:t>│  │  ├─ db.py</w:t>
        <w:br/>
        <w:t>│  │  └─ migrations/</w:t>
        <w:br/>
        <w:t>│  ├─ redis/</w:t>
        <w:br/>
        <w:t>│  │  └─ client.py</w:t>
        <w:br/>
        <w:t>│  └─ schemas/</w:t>
        <w:br/>
        <w:t>│     └─ common.py</w:t>
        <w:br/>
        <w:t>├─ contracts/</w:t>
        <w:br/>
        <w:t>│  └─ openapi/</w:t>
        <w:br/>
        <w:t>│     └─ gateway-v1.1.yaml</w:t>
        <w:br/>
        <w:t>├─ tests/</w:t>
        <w:br/>
        <w:t>│  ├─ unit/</w:t>
        <w:br/>
        <w:t>│  ├─ integration/</w:t>
        <w:br/>
        <w:t>│  └─ e2e/</w:t>
        <w:br/>
        <w:t>├─ docker/</w:t>
        <w:br/>
        <w:t>├─ scripts/</w:t>
        <w:br/>
        <w:t>├─ alembic.ini</w:t>
        <w:br/>
        <w:t>├─ docker-compose.yml</w:t>
        <w:br/>
        <w:t>├─ pyproject.toml</w:t>
        <w:br/>
        <w:t>├─ uv.lock</w:t>
        <w:br/>
        <w:t>├─ .env.example</w:t>
        <w:br/>
        <w:t>├─ .gitignore</w:t>
        <w:br/>
        <w:t>└─ README.md</w:t>
      </w:r>
    </w:p>
    <w:p>
      <w:pPr>
        <w:pStyle w:val="Heading1"/>
      </w:pPr>
      <w:r>
        <w:t>4. M0.1 — Repository &amp; Python Foundation</w:t>
      </w:r>
    </w:p>
    <w:p>
      <w:pPr>
        <w:pStyle w:val="ListBullet"/>
      </w:pPr>
      <w:r>
        <w:t>Initialize Python &gt;=3.12 project using uv. Do not mix pip/Poetry.</w:t>
      </w:r>
    </w:p>
    <w:p>
      <w:pPr>
        <w:pStyle w:val="ListBullet"/>
      </w:pPr>
      <w:r>
        <w:t>Define runtime dependencies minimally: fastapi, uvicorn, pydantic-settings, sqlalchemy, psycopg, redis, httpx, alembic, structured logging library if chosen, and `uuid-utils==0.17.0` for canonical UUID v7 generation.</w:t>
      </w:r>
    </w:p>
    <w:p>
      <w:pPr>
        <w:pStyle w:val="ListBullet"/>
      </w:pPr>
      <w:r>
        <w:t>Define dev dependencies: pytest, pytest-asyncio/anyio, ruff, OpenAPI/YAML parser, HTTP test client tooling.</w:t>
      </w:r>
    </w:p>
    <w:p>
      <w:pPr>
        <w:pStyle w:val="ListBullet"/>
      </w:pPr>
      <w:r>
        <w:t>Pin/lock dependencies with uv.lock.</w:t>
      </w:r>
    </w:p>
    <w:p>
      <w:pPr>
        <w:pStyle w:val="ListBullet"/>
      </w:pPr>
      <w:r>
        <w:t>Create .env.example containing names/defaults only; never real secrets.</w:t>
      </w:r>
    </w:p>
    <w:p>
      <w:pPr>
        <w:pStyle w:val="ListBullet"/>
      </w:pPr>
      <w:r>
        <w:t>README must contain local bootstrap commands and architecture boundary of M0.</w:t>
      </w:r>
    </w:p>
    <w:p>
      <w:pPr>
        <w:pStyle w:val="Heading1"/>
      </w:pPr>
      <w:r>
        <w:t>5. M0.2 — Application Bootstrap</w:t>
      </w:r>
    </w:p>
    <w:p>
      <w:pPr>
        <w:pStyle w:val="ListBullet"/>
      </w:pPr>
      <w:r>
        <w:t>Use create_app() application factory rather than module-level configuration side effects.</w:t>
      </w:r>
    </w:p>
    <w:p>
      <w:pPr>
        <w:pStyle w:val="ListBullet"/>
      </w:pPr>
      <w:r>
        <w:t>Register Data Plane and Control Plane routers separately even if they contain only health/scaffold routes in M0.</w:t>
      </w:r>
    </w:p>
    <w:p>
      <w:pPr>
        <w:pStyle w:val="ListBullet"/>
      </w:pPr>
      <w:r>
        <w:t>Expose build/version metadata through application state/log startup; do not create undocumented public admin endpoint just for versioning.</w:t>
      </w:r>
    </w:p>
    <w:p>
      <w:pPr>
        <w:pStyle w:val="ListBullet"/>
      </w:pPr>
      <w:r>
        <w:t>Startup/shutdown lifecycle uses FastAPI lifespan.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M0 behavior</w:t>
            </w:r>
          </w:p>
        </w:tc>
      </w:tr>
      <w:tr>
        <w:tc>
          <w:tcPr>
            <w:tcW w:type="dxa" w:w="5112"/>
          </w:tcPr>
          <w:p>
            <w:r>
              <w:t>GET /health/live</w:t>
            </w:r>
          </w:p>
        </w:tc>
        <w:tc>
          <w:tcPr>
            <w:tcW w:type="dxa" w:w="5112"/>
          </w:tcPr>
          <w:p>
            <w:r>
              <w:t>200 when process/event loop is alive; must not depend on PostgreSQL/Redis.</w:t>
            </w:r>
          </w:p>
        </w:tc>
      </w:tr>
      <w:tr>
        <w:tc>
          <w:tcPr>
            <w:tcW w:type="dxa" w:w="5112"/>
          </w:tcPr>
          <w:p>
            <w:r>
              <w:t>GET /health/ready</w:t>
            </w:r>
          </w:p>
        </w:tc>
        <w:tc>
          <w:tcPr>
            <w:tcW w:type="dxa" w:w="5112"/>
          </w:tcPr>
          <w:p>
            <w:r>
              <w:t>M0 readiness MUST perform lightweight real dependency checks against PostgreSQL and Redis. Both checks are required and run with a bounded 1-second timeout each (preferably concurrently). No migration/schema/table existence is required in M0. If either dependency check fails or times out, return HTTP 503 with status=not_ready; do not expose connection strings, credentials, or internal exception text.</w:t>
            </w:r>
          </w:p>
        </w:tc>
      </w:tr>
    </w:tbl>
    <w:p>
      <w:pPr>
        <w:pStyle w:val="Heading1"/>
      </w:pPr>
      <w:r>
        <w:t>6. M0.3 — Configuration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Setting group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408"/>
          </w:tcPr>
          <w:p>
            <w:r>
              <w:t>App</w:t>
            </w:r>
          </w:p>
        </w:tc>
        <w:tc>
          <w:tcPr>
            <w:tcW w:type="dxa" w:w="3408"/>
          </w:tcPr>
          <w:p>
            <w:r>
              <w:t>APP_ENV, LOG_LEVEL, HOST, PORT</w:t>
            </w:r>
          </w:p>
        </w:tc>
        <w:tc>
          <w:tcPr>
            <w:tcW w:type="dxa" w:w="3408"/>
          </w:tcPr>
          <w:p>
            <w:r>
              <w:t>Typed and validated</w:t>
            </w:r>
          </w:p>
        </w:tc>
      </w:tr>
      <w:tr>
        <w:tc>
          <w:tcPr>
            <w:tcW w:type="dxa" w:w="3408"/>
          </w:tcPr>
          <w:p>
            <w:r>
              <w:t>PostgreSQL</w:t>
            </w:r>
          </w:p>
        </w:tc>
        <w:tc>
          <w:tcPr>
            <w:tcW w:type="dxa" w:w="3408"/>
          </w:tcPr>
          <w:p>
            <w:r>
              <w:t>DATABASE_URL or discrete host/port/db/user/password</w:t>
            </w:r>
          </w:p>
        </w:tc>
        <w:tc>
          <w:tcPr>
            <w:tcW w:type="dxa" w:w="3408"/>
          </w:tcPr>
          <w:p>
            <w:r>
              <w:t>Password uses SecretStr/redacted representation</w:t>
            </w:r>
          </w:p>
        </w:tc>
      </w:tr>
      <w:tr>
        <w:tc>
          <w:tcPr>
            <w:tcW w:type="dxa" w:w="3408"/>
          </w:tcPr>
          <w:p>
            <w:r>
              <w:t>Redis</w:t>
            </w:r>
          </w:p>
        </w:tc>
        <w:tc>
          <w:tcPr>
            <w:tcW w:type="dxa" w:w="3408"/>
          </w:tcPr>
          <w:p>
            <w:r>
              <w:t>REDIS_URL</w:t>
            </w:r>
          </w:p>
        </w:tc>
        <w:tc>
          <w:tcPr>
            <w:tcW w:type="dxa" w:w="3408"/>
          </w:tcPr>
          <w:p>
            <w:r>
              <w:t>No durable config/secrets in Redis</w:t>
            </w:r>
          </w:p>
        </w:tc>
      </w:tr>
      <w:tr>
        <w:tc>
          <w:tcPr>
            <w:tcW w:type="dxa" w:w="3408"/>
          </w:tcPr>
          <w:p>
            <w:r>
              <w:t>Security foundation</w:t>
            </w:r>
          </w:p>
        </w:tc>
        <w:tc>
          <w:tcPr>
            <w:tcW w:type="dxa" w:w="3408"/>
          </w:tcPr>
          <w:p>
            <w:r>
              <w:t>MASTER_KEY_FILE placeholder/config path</w:t>
            </w:r>
          </w:p>
        </w:tc>
        <w:tc>
          <w:tcPr>
            <w:tcW w:type="dxa" w:w="3408"/>
          </w:tcPr>
          <w:p>
            <w:r>
              <w:t>No production key generated or committed by M0</w:t>
            </w:r>
          </w:p>
        </w:tc>
      </w:tr>
      <w:tr>
        <w:tc>
          <w:tcPr>
            <w:tcW w:type="dxa" w:w="3408"/>
          </w:tcPr>
          <w:p>
            <w:r>
              <w:t>HTTP</w:t>
            </w:r>
          </w:p>
        </w:tc>
        <w:tc>
          <w:tcPr>
            <w:tcW w:type="dxa" w:w="3408"/>
          </w:tcPr>
          <w:p>
            <w:r>
              <w:t>DEFAULT_REQUEST_TIMEOUT_MS, BODY_LIMIT</w:t>
            </w:r>
          </w:p>
        </w:tc>
        <w:tc>
          <w:tcPr>
            <w:tcW w:type="dxa" w:w="3408"/>
          </w:tcPr>
          <w:p>
            <w:r>
              <w:t>Positive bounded values</w:t>
            </w:r>
          </w:p>
        </w:tc>
      </w:tr>
    </w:tbl>
    <w:p>
      <w:pPr>
        <w:pStyle w:val="ListBullet"/>
      </w:pPr>
      <w:r>
        <w:t>Production mode must reject obviously unsafe placeholder/default secrets.</w:t>
      </w:r>
    </w:p>
    <w:p>
      <w:pPr>
        <w:pStyle w:val="ListBullet"/>
      </w:pPr>
      <w:r>
        <w:t>Configuration errors must not print secret values.</w:t>
      </w:r>
    </w:p>
    <w:p>
      <w:pPr>
        <w:pStyle w:val="ListBullet"/>
      </w:pPr>
      <w:r>
        <w:t>Tests use explicit test settings; no dependency on developer machine .env.</w:t>
      </w:r>
    </w:p>
    <w:p>
      <w:pPr>
        <w:pStyle w:val="Heading1"/>
      </w:pPr>
      <w:r>
        <w:t>7. M0.4 — Request Context and UUID v7</w:t>
      </w:r>
    </w:p>
    <w:p>
      <w:r>
        <w:t>This is a cross-document consistency lock required before telemetry implementation.</w:t>
      </w:r>
    </w:p>
    <w:p>
      <w:pPr>
        <w:ind w:left="288"/>
      </w:pPr>
      <w:r>
        <w:rPr>
          <w:rFonts w:ascii="Consolas" w:hAnsi="Consolas"/>
          <w:sz w:val="16"/>
        </w:rPr>
        <w:t>Incoming request</w:t>
        <w:br/>
        <w:t xml:space="preserve">  -&gt; Gateway generates canonical UUID v7 request_id</w:t>
        <w:br/>
        <w:t xml:space="preserve">  -&gt; store in ContextVar/request.state</w:t>
        <w:br/>
        <w:t xml:space="preserve">  -&gt; add to structured logs</w:t>
        <w:br/>
        <w:t xml:space="preserve">  -&gt; return as X-Request-ID</w:t>
        <w:br/>
        <w:t xml:space="preserve">  -&gt; future M1/M7 persistence uses this exact canonical value</w:t>
      </w:r>
    </w:p>
    <w:p>
      <w:pPr>
        <w:pStyle w:val="ListBullet"/>
      </w:pPr>
      <w:r>
        <w:t>UUID v7 implementation is LOCKED for M0: use `uuid-utils==0.17.0` and `uuid_utils.compat.uuid7()` so generated values are standard-library `uuid.UUID` instances. Do not use a custom UUIDv7 implementation and do not substitute another library without an explicit architecture change.</w:t>
      </w:r>
    </w:p>
    <w:p>
      <w:pPr>
        <w:pStyle w:val="ListBullet"/>
      </w:pPr>
      <w:r>
        <w:t>Rationale: Python 3.12 does not provide stdlib uuid7(); the compat API preserves standard uuid.UUID compatibility for SQLAlchemy/PostgreSQL integration.</w:t>
      </w:r>
    </w:p>
    <w:p>
      <w:pPr>
        <w:pStyle w:val="ListBullet"/>
      </w:pPr>
      <w:r>
        <w:t>Concurrency test generates a large sample and verifies UUID version=7 and uniqueness.</w:t>
      </w:r>
    </w:p>
    <w:p>
      <w:pPr>
        <w:pStyle w:val="ListBullet"/>
      </w:pPr>
      <w:r>
        <w:t>All exception responses include canonical request_id.</w:t>
      </w:r>
    </w:p>
    <w:p>
      <w:pPr>
        <w:pStyle w:val="ListBullet"/>
      </w:pPr>
      <w:r>
        <w:t>Background tasks must explicitly propagate or create request context rather than relying on leaked ContextVar state.</w:t>
      </w:r>
    </w:p>
    <w:p>
      <w:pPr>
        <w:pStyle w:val="Heading1"/>
      </w:pPr>
      <w:r>
        <w:t>8. M0.5 — Error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Foundation code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HTTP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Error type</w:t>
            </w:r>
          </w:p>
        </w:tc>
      </w:tr>
      <w:tr>
        <w:tc>
          <w:tcPr>
            <w:tcW w:type="dxa" w:w="3408"/>
          </w:tcPr>
          <w:p>
            <w:r>
              <w:t>Missing/invalid credential scaffold</w:t>
            </w:r>
          </w:p>
        </w:tc>
        <w:tc>
          <w:tcPr>
            <w:tcW w:type="dxa" w:w="3408"/>
          </w:tcPr>
          <w:p>
            <w:r>
              <w:t>401</w:t>
            </w:r>
          </w:p>
        </w:tc>
        <w:tc>
          <w:tcPr>
            <w:tcW w:type="dxa" w:w="3408"/>
          </w:tcPr>
          <w:p>
            <w:r>
              <w:t>authentication_error</w:t>
            </w:r>
          </w:p>
        </w:tc>
      </w:tr>
      <w:tr>
        <w:tc>
          <w:tcPr>
            <w:tcW w:type="dxa" w:w="3408"/>
          </w:tcPr>
          <w:p>
            <w:r>
              <w:t>Known authorization scaffold</w:t>
            </w:r>
          </w:p>
        </w:tc>
        <w:tc>
          <w:tcPr>
            <w:tcW w:type="dxa" w:w="3408"/>
          </w:tcPr>
          <w:p>
            <w:r>
              <w:t>403</w:t>
            </w:r>
          </w:p>
        </w:tc>
        <w:tc>
          <w:tcPr>
            <w:tcW w:type="dxa" w:w="3408"/>
          </w:tcPr>
          <w:p>
            <w:r>
              <w:t>authorization_error</w:t>
            </w:r>
          </w:p>
        </w:tc>
      </w:tr>
      <w:tr>
        <w:tc>
          <w:tcPr>
            <w:tcW w:type="dxa" w:w="3408"/>
          </w:tcPr>
          <w:p>
            <w:r>
              <w:t>Invalid request/domain validation</w:t>
            </w:r>
          </w:p>
        </w:tc>
        <w:tc>
          <w:tcPr>
            <w:tcW w:type="dxa" w:w="3408"/>
          </w:tcPr>
          <w:p>
            <w:r>
              <w:t>400</w:t>
            </w:r>
          </w:p>
        </w:tc>
        <w:tc>
          <w:tcPr>
            <w:tcW w:type="dxa" w:w="3408"/>
          </w:tcPr>
          <w:p>
            <w:r>
              <w:t>invalid_request</w:t>
            </w:r>
          </w:p>
        </w:tc>
      </w:tr>
      <w:tr>
        <w:tc>
          <w:tcPr>
            <w:tcW w:type="dxa" w:w="3408"/>
          </w:tcPr>
          <w:p>
            <w:r>
              <w:t>Not found helper</w:t>
            </w:r>
          </w:p>
        </w:tc>
        <w:tc>
          <w:tcPr>
            <w:tcW w:type="dxa" w:w="3408"/>
          </w:tcPr>
          <w:p>
            <w:r>
              <w:t>404</w:t>
            </w:r>
          </w:p>
        </w:tc>
        <w:tc>
          <w:tcPr>
            <w:tcW w:type="dxa" w:w="3408"/>
          </w:tcPr>
          <w:p>
            <w:r>
              <w:t>resource_not_found</w:t>
            </w:r>
          </w:p>
        </w:tc>
      </w:tr>
      <w:tr>
        <w:tc>
          <w:tcPr>
            <w:tcW w:type="dxa" w:w="3408"/>
          </w:tcPr>
          <w:p>
            <w:r>
              <w:t>Rate-limit helper</w:t>
            </w:r>
          </w:p>
        </w:tc>
        <w:tc>
          <w:tcPr>
            <w:tcW w:type="dxa" w:w="3408"/>
          </w:tcPr>
          <w:p>
            <w:r>
              <w:t>429</w:t>
            </w:r>
          </w:p>
        </w:tc>
        <w:tc>
          <w:tcPr>
            <w:tcW w:type="dxa" w:w="3408"/>
          </w:tcPr>
          <w:p>
            <w:r>
              <w:t>rate_limit_exceeded</w:t>
            </w:r>
          </w:p>
        </w:tc>
      </w:tr>
      <w:tr>
        <w:tc>
          <w:tcPr>
            <w:tcW w:type="dxa" w:w="3408"/>
          </w:tcPr>
          <w:p>
            <w:r>
              <w:t>Gateway timeout helper</w:t>
            </w:r>
          </w:p>
        </w:tc>
        <w:tc>
          <w:tcPr>
            <w:tcW w:type="dxa" w:w="3408"/>
          </w:tcPr>
          <w:p>
            <w:r>
              <w:t>504</w:t>
            </w:r>
          </w:p>
        </w:tc>
        <w:tc>
          <w:tcPr>
            <w:tcW w:type="dxa" w:w="3408"/>
          </w:tcPr>
          <w:p>
            <w:r>
              <w:t>gateway_timeout</w:t>
            </w:r>
          </w:p>
        </w:tc>
      </w:tr>
      <w:tr>
        <w:tc>
          <w:tcPr>
            <w:tcW w:type="dxa" w:w="3408"/>
          </w:tcPr>
          <w:p>
            <w:r>
              <w:t>Unhandled internal exception</w:t>
            </w:r>
          </w:p>
        </w:tc>
        <w:tc>
          <w:tcPr>
            <w:tcW w:type="dxa" w:w="3408"/>
          </w:tcPr>
          <w:p>
            <w:r>
              <w:t>500</w:t>
            </w:r>
          </w:p>
        </w:tc>
        <w:tc>
          <w:tcPr>
            <w:tcW w:type="dxa" w:w="3408"/>
          </w:tcPr>
          <w:p>
            <w:r>
              <w:t>gateway_internal_error</w:t>
            </w:r>
          </w:p>
        </w:tc>
      </w:tr>
    </w:tbl>
    <w:p>
      <w:pPr>
        <w:ind w:left="288"/>
      </w:pPr>
      <w:r>
        <w:rPr>
          <w:rFonts w:ascii="Consolas" w:hAnsi="Consolas"/>
          <w:sz w:val="16"/>
        </w:rPr>
        <w:t>{</w:t>
        <w:br/>
        <w:t xml:space="preserve">  "error": {</w:t>
        <w:br/>
        <w:t xml:space="preserve">    "message": "Safe client-facing message",</w:t>
        <w:br/>
        <w:t xml:space="preserve">    "type": "gateway_internal_error",</w:t>
        <w:br/>
        <w:t xml:space="preserve">    "param": null,</w:t>
        <w:br/>
        <w:t xml:space="preserve">    "code": "gateway_internal_error"</w:t>
        <w:br/>
        <w:t xml:space="preserve">  },</w:t>
        <w:br/>
        <w:t xml:space="preserve">  "request_id": "&lt;canonical UUID v7&gt;"</w:t>
        <w:br/>
        <w:t>}</w:t>
      </w:r>
    </w:p>
    <w:p>
      <w:pPr>
        <w:pStyle w:val="ListBullet"/>
      </w:pPr>
      <w:r>
        <w:t>Unhandled exceptions log stack trace server-side with request_id but return no internal exception text, SQL, URL credentials, or secret material.</w:t>
      </w:r>
    </w:p>
    <w:p>
      <w:pPr>
        <w:pStyle w:val="Heading1"/>
      </w:pPr>
      <w:r>
        <w:t>9. M0.6 — Structured Logging</w:t>
      </w:r>
    </w:p>
    <w:p>
      <w:pPr>
        <w:pStyle w:val="ListBullet"/>
      </w:pPr>
      <w:r>
        <w:t>JSON logs in production; human-readable development mode may be optional.</w:t>
      </w:r>
    </w:p>
    <w:p>
      <w:pPr>
        <w:pStyle w:val="ListBullet"/>
      </w:pPr>
      <w:r>
        <w:t>Required common fields: timestamp, level, service, environment, request_id, event, method/path when relevant, status_code, duration_ms.</w:t>
      </w:r>
    </w:p>
    <w:p>
      <w:pPr>
        <w:pStyle w:val="ListBullet"/>
      </w:pPr>
      <w:r>
        <w:t>Authorization, Cookie, Set-Cookie, X-API-Key, provider keys, DB passwords and adm_/gw_ raw tokens are redacted.</w:t>
      </w:r>
    </w:p>
    <w:p>
      <w:pPr>
        <w:pStyle w:val="ListBullet"/>
      </w:pPr>
      <w:r>
        <w:t>Do not log request/response bodies by default.</w:t>
      </w:r>
    </w:p>
    <w:p>
      <w:pPr>
        <w:pStyle w:val="ListBullet"/>
      </w:pPr>
      <w:r>
        <w:t>Add automated redaction tests with representative secret patterns.</w:t>
      </w:r>
    </w:p>
    <w:p>
      <w:pPr>
        <w:pStyle w:val="Heading1"/>
      </w:pPr>
      <w:r>
        <w:t>10. M0.7 — PostgreSQL and Redis Skeleton</w:t>
      </w:r>
    </w:p>
    <w:p>
      <w:pPr>
        <w:ind w:left="288"/>
      </w:pPr>
      <w:r>
        <w:rPr>
          <w:rFonts w:ascii="Consolas" w:hAnsi="Consolas"/>
          <w:sz w:val="16"/>
        </w:rPr>
        <w:t>services:</w:t>
        <w:br/>
        <w:t xml:space="preserve">  postgres: PostgreSQL 16+</w:t>
        <w:br/>
        <w:t xml:space="preserve">  redis:    Redis 7+</w:t>
        <w:br/>
        <w:t xml:space="preserve">  gateway:  optional in first local compose iteration; must be supported by M0 exit</w:t>
      </w:r>
    </w:p>
    <w:p>
      <w:pPr>
        <w:pStyle w:val="ListBullet"/>
      </w:pPr>
      <w:r>
        <w:t>PostgreSQL and Redis containers have health checks and persistent dev volumes.</w:t>
      </w:r>
    </w:p>
    <w:p>
      <w:pPr>
        <w:pStyle w:val="ListBullet"/>
      </w:pPr>
      <w:r>
        <w:t>`/health/ready` uses the same runtime clients to execute a minimal PostgreSQL `SELECT 1` and Redis `PING`; liveness remains dependency-independent.</w:t>
      </w:r>
    </w:p>
    <w:p>
      <w:pPr>
        <w:pStyle w:val="ListBullet"/>
      </w:pPr>
      <w:r>
        <w:t>Gateway connection modules are lazy/lifecycle-managed and async-compatible.</w:t>
      </w:r>
    </w:p>
    <w:p>
      <w:pPr>
        <w:pStyle w:val="ListBullet"/>
      </w:pPr>
      <w:r>
        <w:t>No business tables are required in M0; Alembic environment is initialized so M1 can add migrations cleanly.</w:t>
      </w:r>
    </w:p>
    <w:p>
      <w:pPr>
        <w:pStyle w:val="ListBullet"/>
      </w:pPr>
      <w:r>
        <w:t>Do not create Redis rate-limit/circuit algorithms yet; only connectivity abstraction belongs to M0.</w:t>
      </w:r>
    </w:p>
    <w:p>
      <w:pPr>
        <w:pStyle w:val="Heading1"/>
      </w:pPr>
      <w:r>
        <w:t>11. M0.8 — Test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Suite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M0 mandatory tests</w:t>
            </w:r>
          </w:p>
        </w:tc>
      </w:tr>
      <w:tr>
        <w:tc>
          <w:tcPr>
            <w:tcW w:type="dxa" w:w="5112"/>
          </w:tcPr>
          <w:p>
            <w:r>
              <w:t>Unit</w:t>
            </w:r>
          </w:p>
        </w:tc>
        <w:tc>
          <w:tcPr>
            <w:tcW w:type="dxa" w:w="5112"/>
          </w:tcPr>
          <w:p>
            <w:r>
              <w:t>Settings validation; UUID v7 factory; error envelope; secret redaction; request context isolation</w:t>
            </w:r>
          </w:p>
        </w:tc>
      </w:tr>
      <w:tr>
        <w:tc>
          <w:tcPr>
            <w:tcW w:type="dxa" w:w="5112"/>
          </w:tcPr>
          <w:p>
            <w:r>
              <w:t>Integration</w:t>
            </w:r>
          </w:p>
        </w:tc>
        <w:tc>
          <w:tcPr>
            <w:tcW w:type="dxa" w:w="5112"/>
          </w:tcPr>
          <w:p>
            <w:r>
              <w:t>PostgreSQL connectivity; Redis connectivity; Alembic environment smoke</w:t>
            </w:r>
          </w:p>
        </w:tc>
      </w:tr>
      <w:tr>
        <w:tc>
          <w:tcPr>
            <w:tcW w:type="dxa" w:w="5112"/>
          </w:tcPr>
          <w:p>
            <w:r>
              <w:t>E2E</w:t>
            </w:r>
          </w:p>
        </w:tc>
        <w:tc>
          <w:tcPr>
            <w:tcW w:type="dxa" w:w="5112"/>
          </w:tcPr>
          <w:p>
            <w:r>
              <w:t>/health/live; /health/ready; request_id header/body behavior on success/error</w:t>
            </w:r>
          </w:p>
        </w:tc>
      </w:tr>
      <w:tr>
        <w:tc>
          <w:tcPr>
            <w:tcW w:type="dxa" w:w="5112"/>
          </w:tcPr>
          <w:p>
            <w:r>
              <w:t>Contract</w:t>
            </w:r>
          </w:p>
        </w:tc>
        <w:tc>
          <w:tcPr>
            <w:tcW w:type="dxa" w:w="5112"/>
          </w:tcPr>
          <w:p>
            <w:r>
              <w:t>OpenAPI YAML parse + required path/operation/security-scheme checks</w:t>
            </w:r>
          </w:p>
        </w:tc>
      </w:tr>
    </w:tbl>
    <w:p>
      <w:pPr>
        <w:pStyle w:val="ListBullet"/>
      </w:pPr>
      <w:r>
        <w:t>Tests must be deterministic and runnable without any external LLM provider or public internet dependency.</w:t>
      </w:r>
    </w:p>
    <w:p>
      <w:pPr>
        <w:pStyle w:val="Heading1"/>
      </w:pPr>
      <w:r>
        <w:t>12. M0.9 — OpenAPI Contract Guard</w:t>
      </w:r>
    </w:p>
    <w:p>
      <w:pPr>
        <w:pStyle w:val="ListBullet"/>
      </w:pPr>
      <w:r>
        <w:t>Store the frozen OpenAPI 3.1 V1.1 artifact under contracts/openapi.</w:t>
      </w:r>
    </w:p>
    <w:p>
      <w:pPr>
        <w:pStyle w:val="ListBullet"/>
      </w:pPr>
      <w:r>
        <w:t>CI parses the YAML and verifies at minimum: /v1/chat/completions, /v1/models, Admin security scheme, Gateway API key scheme, mandatory Idempotency-Key operations, the three corrected LLM single-resource GET/PATCH paths, all_targets_unavailable, and stream_idle_timeout_ms.</w:t>
      </w:r>
    </w:p>
    <w:p>
      <w:pPr>
        <w:pStyle w:val="ListBullet"/>
      </w:pPr>
      <w:r>
        <w:t>M0 does NOT require implementing all OpenAPI operations; the guard protects the contract artifact from accidental drift.</w:t>
      </w:r>
    </w:p>
    <w:p>
      <w:pPr>
        <w:pStyle w:val="Heading1"/>
      </w:pPr>
      <w:r>
        <w:t>13. M0.10 — CI / Quality Gate</w:t>
      </w:r>
    </w:p>
    <w:p>
      <w:pPr>
        <w:ind w:left="288"/>
      </w:pPr>
      <w:r>
        <w:t>uv sync --frozen</w:t>
        <w:br/>
        <w:t>uv run ruff check .</w:t>
        <w:br/>
        <w:t>uv run ruff format --check .</w:t>
        <w:br/>
        <w:t>uv run python -m compileall app</w:t>
        <w:br/>
        <w:t>uv run pytest</w:t>
        <w:br/>
        <w:t>gitleaks git . --redact</w:t>
        <w:br/>
        <w:t>docker compose config</w:t>
        <w:br/>
        <w:t>docker compose build gateway</w:t>
        <w:br/>
        <w:t># integration job:</w:t>
        <w:br/>
        <w:t>docker compose up -d postgres redis</w:t>
        <w:br/>
        <w:t>uv run pytest -m integration</w:t>
      </w:r>
    </w:p>
    <w:p>
      <w:pPr>
        <w:pStyle w:val="ListBullet"/>
      </w:pPr>
      <w:r>
        <w:t>Pre-commit baseline: add `.pre-commit-config.yaml` with the Gitleaks hook pinned to `v8.30.1`; developers install it with `pre-commit install`. CI remains authoritative even if a local hook is skipped.</w:t>
      </w:r>
    </w:p>
    <w:p>
      <w:pPr>
        <w:pStyle w:val="ListBullet"/>
      </w:pPr>
      <w:r>
        <w:t>CI scans repository history reachable in the checkout using `gitleaks git . --redact`. Any confirmed secret finding blocks merge/freeze; do not solve by adding broad allowlists.</w:t>
      </w:r>
    </w:p>
    <w:p>
      <w:pPr>
        <w:pStyle w:val="ListBullet"/>
      </w:pPr>
      <w:r>
        <w:t>A failing quality gate blocks M0 freeze. No 'temporary skip' for foundation security/request-ID tests.</w:t>
      </w:r>
    </w:p>
    <w:p>
      <w:pPr>
        <w:pStyle w:val="Heading1"/>
      </w:pPr>
      <w:r>
        <w:t>14. M0 Acceptance Checklist</w:t>
      </w:r>
    </w:p>
    <w:p>
      <w:pPr>
        <w:pStyle w:val="ListBullet"/>
      </w:pPr>
      <w:r>
        <w:t>☐ Clean checkout can execute uv sync --frozen.</w:t>
      </w:r>
    </w:p>
    <w:p>
      <w:pPr>
        <w:pStyle w:val="ListBullet"/>
      </w:pPr>
      <w:r>
        <w:t>☐ Gateway starts using documented command.</w:t>
      </w:r>
    </w:p>
    <w:p>
      <w:pPr>
        <w:pStyle w:val="ListBullet"/>
      </w:pPr>
      <w:r>
        <w:t>☐ /health/live returns 200.</w:t>
      </w:r>
    </w:p>
    <w:p>
      <w:pPr>
        <w:pStyle w:val="ListBullet"/>
      </w:pPr>
      <w:r>
        <w:t>☐ /health/ready runs bounded PostgreSQL SELECT 1 + Redis PING checks; both healthy → 200, either failure/timeout → 503 not_ready.</w:t>
      </w:r>
    </w:p>
    <w:p>
      <w:pPr>
        <w:pStyle w:val="ListBullet"/>
      </w:pPr>
      <w:r>
        <w:t>☐ Every request receives a canonical UUID v7 X-Request-ID.</w:t>
      </w:r>
    </w:p>
    <w:p>
      <w:pPr>
        <w:pStyle w:val="ListBullet"/>
      </w:pPr>
      <w:r>
        <w:t>☐ Normalized error response contains the same canonical request_id.</w:t>
      </w:r>
    </w:p>
    <w:p>
      <w:pPr>
        <w:pStyle w:val="ListBullet"/>
      </w:pPr>
      <w:r>
        <w:t>☐ Concurrent UUID v7 uniqueness/version test passes.</w:t>
      </w:r>
    </w:p>
    <w:p>
      <w:pPr>
        <w:pStyle w:val="ListBullet"/>
      </w:pPr>
      <w:r>
        <w:t>☐ UUID v7 tests import `uuid_utils.compat.uuid7` from pinned `uuid-utils==0.17.0` and verify returned values are stdlib uuid.UUID with version=7.</w:t>
      </w:r>
    </w:p>
    <w:p>
      <w:pPr>
        <w:pStyle w:val="ListBullet"/>
      </w:pPr>
      <w:r>
        <w:t>☐ Secret redaction tests pass.</w:t>
      </w:r>
    </w:p>
    <w:p>
      <w:pPr>
        <w:pStyle w:val="ListBullet"/>
      </w:pPr>
      <w:r>
        <w:t>☐ PostgreSQL 16 and Redis 7 start healthy through Docker Compose.</w:t>
      </w:r>
    </w:p>
    <w:p>
      <w:pPr>
        <w:pStyle w:val="ListBullet"/>
      </w:pPr>
      <w:r>
        <w:t>☐ PostgreSQL and Redis integration smoke tests pass.</w:t>
      </w:r>
    </w:p>
    <w:p>
      <w:pPr>
        <w:pStyle w:val="ListBullet"/>
      </w:pPr>
      <w:r>
        <w:t>☐ Alembic environment is initialized and command is callable.</w:t>
      </w:r>
    </w:p>
    <w:p>
      <w:pPr>
        <w:pStyle w:val="ListBullet"/>
      </w:pPr>
      <w:r>
        <w:t>☐ OpenAPI 3.1 V1.1 contract guard passes.</w:t>
      </w:r>
    </w:p>
    <w:p>
      <w:pPr>
        <w:pStyle w:val="ListBullet"/>
      </w:pPr>
      <w:r>
        <w:t>☐ ruff check + format check + compileall + pytest pass.</w:t>
      </w:r>
    </w:p>
    <w:p>
      <w:pPr>
        <w:pStyle w:val="ListBullet"/>
      </w:pPr>
      <w:r>
        <w:t>☐ Container image builds and runs as non-root where feasible from M0.</w:t>
      </w:r>
    </w:p>
    <w:p>
      <w:pPr>
        <w:pStyle w:val="ListBullet"/>
      </w:pPr>
      <w:r>
        <w:t>☐ Gitleaks v8.30.1 pre-commit/CI scan passes and no real secret exists in repository/history introduced by M0 work.</w:t>
      </w:r>
    </w:p>
    <w:p>
      <w:pPr>
        <w:pStyle w:val="ListBullet"/>
      </w:pPr>
      <w:r>
        <w:t>☐ git status is clean after final commit.</w:t>
      </w:r>
    </w:p>
    <w:p>
      <w:pPr>
        <w:pStyle w:val="Heading1"/>
      </w:pPr>
      <w:r>
        <w:t>15. M0 Definition of Done</w:t>
      </w:r>
    </w:p>
    <w:p>
      <w:r>
        <w:t>M0 is DONE only when the repository is reproducible from a clean checkout, the Gateway process boots, health and canonical request context work, foundation errors/logging are deterministic and secret-safe, PostgreSQL/Redis development infrastructure is healthy, tests/contract guards are green, and no M1 business schema or later engine behavior has been prematurely implemented.</w:t>
      </w:r>
    </w:p>
    <w:p>
      <w:pPr>
        <w:pStyle w:val="Heading1"/>
      </w:pPr>
      <w:r>
        <w:t>16. Codex Master Prompt — M0 Implementation</w:t>
      </w:r>
    </w:p>
    <w:p>
      <w:r>
        <w:t>Use the following prompt as the implementation handoff. It is intentionally strict so Codex does not expand scope.</w:t>
      </w:r>
    </w:p>
    <w:p>
      <w:pPr>
        <w:ind w:left="288"/>
      </w:pPr>
      <w:r>
        <w:rPr>
          <w:rFonts w:ascii="Consolas" w:hAnsi="Consolas"/>
          <w:sz w:val="16"/>
        </w:rPr>
        <w:t>You are implementing M0 — Foundation &amp; Repository for the Enterprise AI &amp; API Gateway V1.</w:t>
        <w:br/>
        <w:br/>
        <w:t>SOURCE OF TRUTH</w:t>
        <w:br/>
        <w:t>- Implementation Plan V1.1</w:t>
        <w:br/>
        <w:t>- OpenAPI 3.1 V1.1</w:t>
        <w:br/>
        <w:t>- This M0 Execution Pack V1.1</w:t>
        <w:br/>
        <w:t>If existing code conflicts with these contracts, report the conflict before changing the contract. Do not silently redesign architecture.</w:t>
        <w:br/>
        <w:br/>
        <w:t>GOAL</w:t>
        <w:br/>
        <w:t>Build only the reusable foundation required for M1-M9. M0 must be reproducible, testable, secure-by-default, and small.</w:t>
        <w:br/>
        <w:br/>
        <w:t>MANDATORY STACK</w:t>
        <w:br/>
        <w:t>Python 3.12+, uv, FastAPI/Uvicorn, Pydantic v2/pydantic-settings, SQLAlchemy 2.x, psycopg, Alembic, Redis 7 client, HTTPX Async, pytest, Ruff, Docker Compose, PostgreSQL 16+, uuid-utils==0.17.0, Gitleaks v8.30.1.</w:t>
        <w:br/>
        <w:br/>
        <w:t>IMPLEMENT</w:t>
        <w:br/>
        <w:t>1. Repository scaffold exactly aligned with the M0 pack.</w:t>
        <w:br/>
        <w:t>2. create_app() FastAPI factory and lifespan.</w:t>
        <w:br/>
        <w:t>3. Separate data_plane and control_plane routers.</w:t>
        <w:br/>
        <w:t>4. GET /health/live and GET /health/ready. In M0, ready MUST run real bounded PostgreSQL SELECT 1 + Redis PING checks; both required; no migration/schema dependency.</w:t>
        <w:br/>
        <w:t>5. Typed settings and .env.example with no real secrets.</w:t>
        <w:br/>
        <w:t>6. Canonical request context:</w:t>
        <w:br/>
        <w:t xml:space="preserve">   - Gateway ALWAYS generates internal UUID v7 using uuid_utils.compat.uuid7() from uuid-utils==0.17.0.</w:t>
        <w:br/>
        <w:t xml:space="preserve">   - Client X-Request-ID never replaces canonical request_id.</w:t>
        <w:br/>
        <w:t xml:space="preserve">   - canonical ID appears in X-Request-ID response header, logs, and normalized errors.</w:t>
        <w:br/>
        <w:t>7. Normalized Gateway error foundation.</w:t>
        <w:br/>
        <w:t>8. Structured logging + secret redaction.</w:t>
        <w:br/>
        <w:t>9. Async-compatible PostgreSQL and Redis connectivity abstractions.</w:t>
        <w:br/>
        <w:t>10. Alembic environment only; do not implement M1 business migrations yet.</w:t>
        <w:br/>
        <w:t>11. Docker Compose for gateway + PostgreSQL 16 + Redis 7.</w:t>
        <w:br/>
        <w:t>12. Unit/integration/e2e test foundation.</w:t>
        <w:br/>
        <w:t>13. Copy OpenAPI V1.1 into contracts/openapi and add regression/parse guard.</w:t>
        <w:br/>
        <w:t>14. Ruff/compile/test/container quality commands documented in README.</w:t>
        <w:br/>
        <w:t>15. Add Gitleaks v8.30.1 pre-commit + CI secret scanning from the first M0 commits.</w:t>
        <w:br/>
        <w:br/>
        <w:t>DO NOT IMPLEMENT IN M0</w:t>
        <w:br/>
        <w:t>- Application/API-key/admin business persistence</w:t>
        <w:br/>
        <w:t>- Tenant business tables</w:t>
        <w:br/>
        <w:t>- Secret encryption persistence</w:t>
        <w:br/>
        <w:t>- Normal API proxy engine</w:t>
        <w:br/>
        <w:t>- LLM provider adapters</w:t>
        <w:br/>
        <w:t>- Alias routing/fallback/circuit algorithms</w:t>
        <w:br/>
        <w:t>- Redis rate limiting/concurrency implementation</w:t>
        <w:br/>
        <w:t>- Admin UI</w:t>
        <w:br/>
        <w:t>- Retention jobs</w:t>
        <w:br/>
        <w:br/>
        <w:t>SECURITY RULES</w:t>
        <w:br/>
        <w:t>- Never log Authorization, Cookie, Set-Cookie, X-API-Key, DB passwords, adm_ tokens, gw_ tokens, provider credentials.</w:t>
        <w:br/>
        <w:t>- Never log request/response bodies by default.</w:t>
        <w:br/>
        <w:t>- Production placeholder secrets/config must fail safely.</w:t>
        <w:br/>
        <w:t>- Unhandled exceptions return gateway_internal_error without internal exception details.</w:t>
        <w:br/>
        <w:br/>
        <w:t>TEST GATES</w:t>
        <w:br/>
        <w:t>Run and report:</w:t>
        <w:br/>
        <w:t>- uv sync --frozen</w:t>
        <w:br/>
        <w:t>- uv run ruff check .</w:t>
        <w:br/>
        <w:t>- uv run ruff format --check .</w:t>
        <w:br/>
        <w:t>- uv run python -m compileall app</w:t>
        <w:br/>
        <w:t>- uv run pytest</w:t>
        <w:br/>
        <w:t>- docker compose config</w:t>
        <w:br/>
        <w:t>- docker compose build gateway</w:t>
        <w:br/>
        <w:t>- PostgreSQL/Redis integration smoke tests</w:t>
        <w:br/>
        <w:t>- OpenAPI contract guard</w:t>
        <w:br/>
        <w:t>- gitleaks git . --redact</w:t>
        <w:br/>
        <w:br/>
        <w:t>WORKING METHOD</w:t>
        <w:br/>
        <w:t>- Inspect repository before edits.</w:t>
        <w:br/>
        <w:t>- Implement in small coherent commits/work packages M0.1 through M0.11.</w:t>
        <w:br/>
        <w:t>- After each work package, run the narrowest relevant tests.</w:t>
        <w:br/>
        <w:t>- Do not weaken tests to make them pass.</w:t>
        <w:br/>
        <w:t>- Do not change frozen API/database decisions without explicitly reporting the inconsistency.</w:t>
        <w:br/>
        <w:t>- At the end provide: changed files, commands run, exact test results, Gitleaks result, remaining risks, and M0 PASS/FAIL against every acceptance item.</w:t>
      </w:r>
    </w:p>
    <w:p>
      <w:pPr>
        <w:pStyle w:val="Heading1"/>
      </w:pPr>
      <w:r>
        <w:t>17. Recommended Commit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Commit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Suggested scope</w:t>
            </w:r>
          </w:p>
        </w:tc>
      </w:tr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chore: initialize Python 3.12 uv project and repository scaffold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feat: add FastAPI application factory and health endpoints</w:t>
            </w:r>
          </w:p>
        </w:tc>
      </w:tr>
      <w:tr>
        <w:tc>
          <w:tcPr>
            <w:tcW w:type="dxa" w:w="5112"/>
          </w:tcPr>
          <w:p>
            <w:r>
              <w:t>3</w:t>
            </w:r>
          </w:p>
        </w:tc>
        <w:tc>
          <w:tcPr>
            <w:tcW w:type="dxa" w:w="5112"/>
          </w:tcPr>
          <w:p>
            <w:r>
              <w:t>feat: add typed settings and environment validation</w:t>
            </w:r>
          </w:p>
        </w:tc>
      </w:tr>
      <w:tr>
        <w:tc>
          <w:tcPr>
            <w:tcW w:type="dxa" w:w="5112"/>
          </w:tcPr>
          <w:p>
            <w:r>
              <w:t>4</w:t>
            </w:r>
          </w:p>
        </w:tc>
        <w:tc>
          <w:tcPr>
            <w:tcW w:type="dxa" w:w="5112"/>
          </w:tcPr>
          <w:p>
            <w:r>
              <w:t>feat: add UUID v7 request context and normalized errors</w:t>
            </w:r>
          </w:p>
        </w:tc>
      </w:tr>
      <w:tr>
        <w:tc>
          <w:tcPr>
            <w:tcW w:type="dxa" w:w="5112"/>
          </w:tcPr>
          <w:p>
            <w:r>
              <w:t>5</w:t>
            </w:r>
          </w:p>
        </w:tc>
        <w:tc>
          <w:tcPr>
            <w:tcW w:type="dxa" w:w="5112"/>
          </w:tcPr>
          <w:p>
            <w:r>
              <w:t>feat: add structured logging and secret redaction</w:t>
            </w:r>
          </w:p>
        </w:tc>
      </w:tr>
      <w:tr>
        <w:tc>
          <w:tcPr>
            <w:tcW w:type="dxa" w:w="5112"/>
          </w:tcPr>
          <w:p>
            <w:r>
              <w:t>6</w:t>
            </w:r>
          </w:p>
        </w:tc>
        <w:tc>
          <w:tcPr>
            <w:tcW w:type="dxa" w:w="5112"/>
          </w:tcPr>
          <w:p>
            <w:r>
              <w:t>infra: add PostgreSQL Redis Docker Compose and connectivity</w:t>
            </w:r>
          </w:p>
        </w:tc>
      </w:tr>
      <w:tr>
        <w:tc>
          <w:tcPr>
            <w:tcW w:type="dxa" w:w="5112"/>
          </w:tcPr>
          <w:p>
            <w:r>
              <w:t>7</w:t>
            </w:r>
          </w:p>
        </w:tc>
        <w:tc>
          <w:tcPr>
            <w:tcW w:type="dxa" w:w="5112"/>
          </w:tcPr>
          <w:p>
            <w:r>
              <w:t>test: add unit integration e2e foundation</w:t>
            </w:r>
          </w:p>
        </w:tc>
      </w:tr>
      <w:tr>
        <w:tc>
          <w:tcPr>
            <w:tcW w:type="dxa" w:w="5112"/>
          </w:tcPr>
          <w:p>
            <w:r>
              <w:t>8</w:t>
            </w:r>
          </w:p>
        </w:tc>
        <w:tc>
          <w:tcPr>
            <w:tcW w:type="dxa" w:w="5112"/>
          </w:tcPr>
          <w:p>
            <w:r>
              <w:t>test: add OpenAPI V1.1 contract guard</w:t>
            </w:r>
          </w:p>
        </w:tc>
      </w:tr>
      <w:tr>
        <w:tc>
          <w:tcPr>
            <w:tcW w:type="dxa" w:w="5112"/>
          </w:tcPr>
          <w:p>
            <w:r>
              <w:t>9</w:t>
            </w:r>
          </w:p>
        </w:tc>
        <w:tc>
          <w:tcPr>
            <w:tcW w:type="dxa" w:w="5112"/>
          </w:tcPr>
          <w:p>
            <w:r>
              <w:t>ci: add quality gates, Gitleaks secret guard, pre-commit hook and container smoke</w:t>
            </w:r>
          </w:p>
        </w:tc>
      </w:tr>
      <w:tr>
        <w:tc>
          <w:tcPr>
            <w:tcW w:type="dxa" w:w="5112"/>
          </w:tcPr>
          <w:p>
            <w:r>
              <w:t>10</w:t>
            </w:r>
          </w:p>
        </w:tc>
        <w:tc>
          <w:tcPr>
            <w:tcW w:type="dxa" w:w="5112"/>
          </w:tcPr>
          <w:p>
            <w:r>
              <w:t>docs: finalize M0 README and acceptance evidence</w:t>
            </w:r>
          </w:p>
        </w:tc>
      </w:tr>
    </w:tbl>
    <w:p>
      <w:pPr>
        <w:pStyle w:val="Heading1"/>
      </w:pPr>
      <w:r>
        <w:t>18. V1.1 Locked Refinements</w:t>
      </w:r>
    </w:p>
    <w:p>
      <w:pPr>
        <w:pStyle w:val="ListBullet"/>
      </w:pPr>
      <w:r>
        <w:t>Secret Guard: Gitleaks v8.30.1 is mandatory from M0 in both pre-commit and CI; M9 hardening is additive, not the first secret scan.</w:t>
      </w:r>
    </w:p>
    <w:p>
      <w:pPr>
        <w:pStyle w:val="ListBullet"/>
      </w:pPr>
      <w:r>
        <w:t>UUID v7: `uuid-utils==0.17.0` + `uuid_utils.compat.uuid7()` is the locked Python 3.12 implementation.</w:t>
      </w:r>
    </w:p>
    <w:p>
      <w:pPr>
        <w:pStyle w:val="ListBullet"/>
      </w:pPr>
      <w:r>
        <w:t>Readiness: `/health/ready` requires real bounded PostgreSQL `SELECT 1` and Redis `PING` checks; no migrations/schema required in M0.</w:t>
      </w:r>
    </w:p>
    <w:p>
      <w:pPr>
        <w:pStyle w:val="Heading1"/>
      </w:pPr>
      <w:r>
        <w:t>19. Handoff to M1</w:t>
      </w:r>
    </w:p>
    <w:p>
      <w:r>
        <w:t>After M0 PASS, M1 begins with Physical DB implementation: extensions/enums, tenant/admin foundation, application/API-key authorization schema, Normal/LLM registry tables, pricing/rate constraints, telemetry UUID v7 persistence, audit/config versions, retention tables, database roles, secret encryption abstraction, and first-admin bootstrap. M1 must reuse—not replace—the request context, settings, logging, error, Docker, test, and Alembic foundations created here.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