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AI &amp; API Gateway</w:t>
      </w:r>
    </w:p>
    <w:p>
      <w:pPr>
        <w:jc w:val="center"/>
      </w:pPr>
      <w:r>
        <w:t>M6 — Streaming, Retry &amp; Fallback | Execution Pack V1.1</w:t>
      </w:r>
    </w:p>
    <w:p>
      <w:pPr>
        <w:jc w:val="center"/>
      </w:pPr>
      <w:r>
        <w:rPr>
          <w:i/>
        </w:rPr>
        <w:t>SSE Commit Boundary + TTFT + Pre-Output Retry/Fallback + Post-Commit Failure Semantics + Idle Timeout + Cancellation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</w:trPr>
        <w:tc>
          <w:tcPr>
            <w:tcW w:type="dxa" w:w="5198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198"/>
          </w:tcPr>
          <w:p>
            <w:r>
              <w:rPr>
                <w:b/>
                <w:sz w:val="16"/>
              </w:rPr>
              <w:t>Locked value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Milestone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M6 — Streaming, Retry &amp; Fallback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Prerequisite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M0–M5 PASS; M5 canonical + adapters frozen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Streaming endpoint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POST `/v1/chat/completions` with `stream=true`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Protocol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SSE-compatible OpenAI chat completion stream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Commit boundary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First client-visible content delta OR tool-call delta; heartbeats/metadata do not commit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Retry/fallback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Allowed only before commit boundary and only for recoverable failure classes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Post-commit failure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No retry/fallback; emit final `event:error` if transport writable, then close; never fake `[DONE]`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Idle timeout</w:t>
            </w:r>
          </w:p>
        </w:tc>
        <w:tc>
          <w:tcPr>
            <w:tcW w:type="dxa" w:w="5198"/>
          </w:tcPr>
          <w:p>
            <w:r>
              <w:t>Phase-specific: pre-output 20,000 ms default; post-output 60,000 ms default.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TTFT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Measured from Gateway request acceptance to first client-visible content/tool-call chunk successfully written</w:t>
            </w:r>
          </w:p>
        </w:tc>
      </w:tr>
    </w:tbl>
    <w:p>
      <w:pPr>
        <w:pStyle w:val="Heading1"/>
      </w:pPr>
      <w:r>
        <w:t>1. M6 Objective</w:t>
      </w:r>
    </w:p>
    <w:p>
      <w:r>
        <w:t>M6 completes the V1 LLM data-plane reliability contract by making streaming first-class and by adding bounded, deterministic retry/fallback without ever duplicating already-visible model output.</w:t>
      </w:r>
    </w:p>
    <w:p>
      <w:pPr>
        <w:pStyle w:val="ListBullet"/>
      </w:pPr>
      <w:r>
        <w:t>Implement true SSE streaming through the M5 adapter stream interface.</w:t>
      </w:r>
    </w:p>
    <w:p>
      <w:pPr>
        <w:pStyle w:val="ListBullet"/>
      </w:pPr>
      <w:r>
        <w:t>Define exactly when a stream becomes committed and fallback becomes forbidden.</w:t>
      </w:r>
    </w:p>
    <w:p>
      <w:pPr>
        <w:pStyle w:val="ListBullet"/>
      </w:pPr>
      <w:r>
        <w:t>Implement deterministic recoverable retry/fallback before first visible output.</w:t>
      </w:r>
    </w:p>
    <w:p>
      <w:pPr>
        <w:pStyle w:val="ListBullet"/>
      </w:pPr>
      <w:r>
        <w:t>Normalize post-commit provider failures without fabricating successful completion.</w:t>
      </w:r>
    </w:p>
    <w:p>
      <w:pPr>
        <w:pStyle w:val="ListBullet"/>
      </w:pPr>
      <w:r>
        <w:t>Measure TTFT and stream lifecycle telemetry.</w:t>
      </w:r>
    </w:p>
    <w:p>
      <w:pPr>
        <w:pStyle w:val="ListBullet"/>
      </w:pPr>
      <w:r>
        <w:t>Enforce provider stream idle timeout and propagate client cancellation.</w:t>
      </w:r>
    </w:p>
    <w:p>
      <w:pPr>
        <w:pStyle w:val="ListBullet"/>
      </w:pPr>
      <w:r>
        <w:t>Keep M3 rate/concurrency/circuit semantics consistent across attempts.</w:t>
      </w:r>
    </w:p>
    <w:p>
      <w:pPr>
        <w:pStyle w:val="Heading1"/>
      </w:pPr>
      <w:r>
        <w:t>2. Pre-M6 Contract 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</w:trPr>
        <w:tc>
          <w:tcPr>
            <w:tcW w:type="dxa" w:w="3465"/>
          </w:tcPr>
          <w:p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Locked M6 rule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Reason / consequence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SSE commit boundary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Commit occurs only when the Gateway successfully writes the first non-empty assistant content delta or first tool-call delta to the client. Role-only, usage-only, comment/heartbeat and empty delta events do NOT commit.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Allows safe fallback before user-visible model output.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SSE HTTP headers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Sending HTTP 200/SSE headers alone does not count as model-output commit for fallback policy, but after HTTP headers are sent the Gateway cannot change HTTP status. Therefore pre-output terminal errors after headers must be represented as SSE `event:error`.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Separates HTTP transport commitment from LLM output commitment.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Retry count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Maximum 1 retry on the same target per request before output, and only when failure is recoverable and retry-safe. Default backoff 100 ms + bounded jitter; honor safe provider Retry-After only within remaining pre-output budget.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Prevents retry storms and unbounded latency.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Fallback count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After same-target retry, continue through remaining deterministic eligible targets at most once each. Total attempts are bounded by resolved candidate count + at most one same-target retry.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Deterministic and auditable.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Fallback eligibility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Only provider_timeout, provider_rate_limit, provider_unavailable and configured selected provider 5xx/provider_error classes are recoverable. Invalid request, model_not_allowed, provider_authentication_error and client auth/authz errors never fallback.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Avoids masking configuration/security failures.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Provider 429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Eligible for fallback; does not trip circuit by default. Same-target retry occurs only when Retry-After is short enough for remaining pre-output budget; otherwise skip to next eligible target.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Avoids needless wait.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Streaming idle timeout</w:t>
            </w:r>
          </w:p>
        </w:tc>
        <w:tc>
          <w:tcPr>
            <w:tcW w:type="dxa" w:w="3465"/>
          </w:tcPr>
          <w:p>
            <w:r>
              <w:t>Use two phase-specific idle timers: 20s pre-output and 60s post-output. Any valid provider stream frame/activity resets the active phase timer. Gateway-generated heartbeat never resets either timer.</w:t>
            </w:r>
          </w:p>
        </w:tc>
        <w:tc>
          <w:tcPr>
            <w:tcW w:type="dxa" w:w="3465"/>
          </w:tcPr>
          <w:p>
            <w:r>
              <w:t>A silent pre-output provider reaches provider_timeout before the 30s retry/fallback budget expires; post-output streams keep the longer stall tolerance.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Client heartbeat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Gateway MAY emit SSE comment heartbeat every 15s while waiting before/after output; heartbeat contains no model data and never changes output commit state.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Keeps intermediaries alive without semantic output.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`[DONE]`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Emit exactly once only after successful logical completion. Never emit after terminal error/cancellation/malformed stream.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Prevents false success.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Usage in stream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If provider supplies final usage, normalize/persist/optionally expose per frozen public schema. If absent, leave unknown; do not estimate silently.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Matches M5 usage rule.</w:t>
            </w:r>
          </w:p>
        </w:tc>
      </w:tr>
      <w:tr>
        <w:tc>
          <w:tcPr>
            <w:tcW w:type="dxa" w:w="3465"/>
          </w:tcPr>
          <w:p>
            <w:r>
              <w:t>Streaming cost aggregate</w:t>
            </w:r>
          </w:p>
        </w:tc>
        <w:tc>
          <w:tcPr>
            <w:tcW w:type="dxa" w:w="3465"/>
          </w:tcPr>
          <w:p>
            <w:r>
              <w:t>Persist `known_cost_total` as sum of known attempt costs and `cost_complete` boolean. `cost_complete=true` only when every cost-relevant attempt has authoritative cost.</w:t>
            </w:r>
          </w:p>
        </w:tc>
        <w:tc>
          <w:tcPr>
            <w:tcW w:type="dxa" w:w="3465"/>
          </w:tcPr>
          <w:p>
            <w:r>
              <w:t>Preserves useful known spend without presenting a partial total as authoritative full cost.</w:t>
            </w:r>
          </w:p>
        </w:tc>
      </w:tr>
    </w:tbl>
    <w:p>
      <w:pPr>
        <w:pStyle w:val="Heading1"/>
      </w:pPr>
      <w:r>
        <w:t>3. Two Independent Commit States</w:t>
      </w:r>
    </w:p>
    <w:p>
      <w:r>
        <w:t>M6 must track transport and semantic output separately.</w:t>
      </w:r>
    </w:p>
    <w:p>
      <w:pPr>
        <w:ind w:left="259"/>
      </w:pPr>
      <w:r>
        <w:rPr>
          <w:rFonts w:ascii="Consolas" w:hAnsi="Consolas"/>
          <w:sz w:val="14"/>
        </w:rPr>
        <w:t>transport_headers_sent: bool</w:t>
        <w:br/>
        <w:t>output_committed: bool</w:t>
        <w:br/>
        <w:br/>
        <w:t>Before HTTP headers:</w:t>
        <w:br/>
        <w:t xml:space="preserve">  Gateway may still return normal JSON HTTP error.</w:t>
        <w:br/>
        <w:br/>
        <w:t>After HTTP 200/SSE headers but before output_committed:</w:t>
        <w:br/>
        <w:t xml:space="preserve">  retry/fallback is still semantically allowed.</w:t>
        <w:br/>
        <w:t xml:space="preserve">  If all attempts fail, emit SSE event:error because HTTP status can no longer change.</w:t>
        <w:br/>
        <w:br/>
        <w:t>After output_committed:</w:t>
        <w:br/>
        <w:t xml:space="preserve">  retry/fallback is forbidden.</w:t>
        <w:br/>
        <w:t xml:space="preserve">  provider failure -&gt; SSE event:error if writable -&gt; close.</w:t>
        <w:br/>
      </w:r>
    </w:p>
    <w:p>
      <w:pPr>
        <w:pStyle w:val="ListBullet"/>
      </w:pPr>
      <w:r>
        <w:t>Never use `headers_sent` as a substitute for `output_committed`.</w:t>
      </w:r>
    </w:p>
    <w:p>
      <w:pPr>
        <w:pStyle w:val="ListBullet"/>
      </w:pPr>
      <w:r>
        <w:t>The commit flag flips only after successful downstream write of qualifying content/tool-call output, not merely after receiving it from provider.</w:t>
      </w:r>
    </w:p>
    <w:p>
      <w:pPr>
        <w:pStyle w:val="Heading1"/>
      </w:pPr>
      <w:r>
        <w:t>4. Streaming Request Pipeline</w:t>
      </w:r>
    </w:p>
    <w:p>
      <w:pPr>
        <w:ind w:left="259"/>
      </w:pPr>
      <w:r>
        <w:rPr>
          <w:rFonts w:ascii="Consolas" w:hAnsi="Consolas"/>
          <w:sz w:val="14"/>
        </w:rPr>
        <w:t>request -&gt; request_id -&gt; gw_ auth -&gt; tenant</w:t>
        <w:br/>
        <w:t xml:space="preserve">  -&gt; strict M5 validation -&gt; alias/model resolution -&gt; permission</w:t>
        <w:br/>
        <w:t xml:space="preserve">  -&gt; M3 request-rate checks</w:t>
        <w:br/>
        <w:t xml:space="preserve">  -&gt; candidate list + capability/certification eligibility</w:t>
        <w:br/>
        <w:t xml:space="preserve">  -&gt; acquire attempt concurrency lease</w:t>
        <w:br/>
        <w:t xml:space="preserve">  -&gt; circuit admission</w:t>
        <w:br/>
        <w:t xml:space="preserve">  -&gt; adapter.stream()</w:t>
        <w:br/>
        <w:t xml:space="preserve">  -&gt; normalize provider chunks</w:t>
        <w:br/>
        <w:t xml:space="preserve">      -&gt; role/metadata/heartbeat: may forward, output_committed remains false</w:t>
        <w:br/>
        <w:t xml:space="preserve">      -&gt; first content/tool delta written: output_committed=true, record TTFT</w:t>
        <w:br/>
        <w:t xml:space="preserve">      -&gt; later deltas: forward</w:t>
        <w:br/>
        <w:t xml:space="preserve">      -&gt; logical completion: optional usage -&gt; [DONE]</w:t>
        <w:br/>
        <w:t xml:space="preserve">  -&gt; persist attempt/request telemetry -&gt; release lease</w:t>
        <w:br/>
      </w:r>
    </w:p>
    <w:p>
      <w:pPr>
        <w:pStyle w:val="Heading1"/>
      </w:pPr>
      <w:r>
        <w:t>5. Canonical Streaming Chunk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</w:trPr>
        <w:tc>
          <w:tcPr>
            <w:tcW w:type="dxa" w:w="3465"/>
          </w:tcPr>
          <w:p>
            <w:r>
              <w:rPr>
                <w:b/>
                <w:sz w:val="16"/>
              </w:rPr>
              <w:t>Chunk class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Public behavior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Commits output?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Role delta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OpenAI-compatible assistant role delta where required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Content delta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Non-empty assistant content delta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Yes, on successful client write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Tool-call delta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Any meaningful tool-call id/name/arguments delta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Yes, on successful client write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Usage-only chunk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Usage according to frozen compatibility schema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Provider heartbeat/empty delta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May be consumed or safely normalized; must not fabricate content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Gateway heartbeat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SSE comment such as `: ping`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Finish delta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Normalized finish_reason event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No new commit by itself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DONE sentinel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`data: [DONE]` after successful completion only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Gateway terminal error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`event:error` + normalized JSON error data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No</w:t>
            </w:r>
          </w:p>
        </w:tc>
      </w:tr>
    </w:tbl>
    <w:p>
      <w:pPr>
        <w:pStyle w:val="Heading1"/>
      </w:pPr>
      <w:r>
        <w:t>6. SSE Wire Rules</w:t>
      </w:r>
    </w:p>
    <w:p>
      <w:pPr>
        <w:pStyle w:val="ListBullet"/>
      </w:pPr>
      <w:r>
        <w:t>Response Content-Type is `text/event-stream`; charset/Cache-Control/connection headers follow ASGI/proxy-safe configuration.</w:t>
      </w:r>
    </w:p>
    <w:p>
      <w:pPr>
        <w:pStyle w:val="ListBullet"/>
      </w:pPr>
      <w:r>
        <w:t>Each normal OpenAI-compatible chunk is emitted as an SSE `data:` event followed by a blank line.</w:t>
      </w:r>
    </w:p>
    <w:p>
      <w:pPr>
        <w:pStyle w:val="ListBullet"/>
      </w:pPr>
      <w:r>
        <w:t>`event:error` is reserved for Gateway terminal streaming error signaling; its `data:` payload contains the normalized Gateway error envelope and canonical request_id.</w:t>
      </w:r>
    </w:p>
    <w:p>
      <w:pPr>
        <w:pStyle w:val="ListBullet"/>
      </w:pPr>
      <w:r>
        <w:t>Do not mix provider-native SSE framing directly into the client stream; adapters parse provider framing and yield canonical chunks.</w:t>
      </w:r>
    </w:p>
    <w:p>
      <w:pPr>
        <w:pStyle w:val="ListBullet"/>
      </w:pPr>
      <w:r>
        <w:t>Do not leak provider event names, raw provider errors, URLs or target IDs.</w:t>
      </w:r>
    </w:p>
    <w:p>
      <w:pPr>
        <w:pStyle w:val="ListBullet"/>
      </w:pPr>
      <w:r>
        <w:t>Flush chunks promptly; do not coalesce enough data to destroy TTFT semantics.</w:t>
      </w:r>
    </w:p>
    <w:p>
      <w:pPr>
        <w:pStyle w:val="Heading1"/>
      </w:pPr>
      <w:r>
        <w:t>7. TTFT Contract</w:t>
      </w:r>
    </w:p>
    <w:p>
      <w:pPr>
        <w:pStyle w:val="ListBullet"/>
      </w:pPr>
      <w:r>
        <w:t>TTFT starts when the Gateway accepts the request into the Data Plane after ASGI receipt/request context creation.</w:t>
      </w:r>
    </w:p>
    <w:p>
      <w:pPr>
        <w:pStyle w:val="ListBullet"/>
      </w:pPr>
      <w:r>
        <w:t>TTFT ends when the first qualifying content/tool-call delta has been successfully written to the downstream client.</w:t>
      </w:r>
    </w:p>
    <w:p>
      <w:pPr>
        <w:pStyle w:val="ListBullet"/>
      </w:pPr>
      <w:r>
        <w:t>Role-only/heartbeat/usage/empty chunks do not stop TTFT.</w:t>
      </w:r>
    </w:p>
    <w:p>
      <w:pPr>
        <w:pStyle w:val="ListBullet"/>
      </w:pPr>
      <w:r>
        <w:t>If request ends before output commit, TTFT is NULL; do not record failure latency as TTFT.</w:t>
      </w:r>
    </w:p>
    <w:p>
      <w:pPr>
        <w:pStyle w:val="ListBullet"/>
      </w:pPr>
      <w:r>
        <w:t>Record provider first-byte/first-event timing separately if useful, but official product TTFT is client-visible output TTFT.</w:t>
      </w:r>
    </w:p>
    <w:p>
      <w:pPr>
        <w:pStyle w:val="ListBullet"/>
      </w:pPr>
      <w:r>
        <w:t>Retry/fallback time is included in TTFT because the client experiences it.</w:t>
      </w:r>
    </w:p>
    <w:p>
      <w:pPr>
        <w:pStyle w:val="Heading1"/>
      </w:pPr>
      <w:r>
        <w:t>8. Deterministic Retry/Fallback State Machine</w:t>
      </w:r>
    </w:p>
    <w:p>
      <w:pPr>
        <w:ind w:left="259"/>
      </w:pPr>
      <w:r>
        <w:rPr>
          <w:rFonts w:ascii="Consolas" w:hAnsi="Consolas"/>
          <w:sz w:val="14"/>
        </w:rPr>
        <w:t>candidate targets = deterministic M5 ordered eligible list</w:t>
        <w:br/>
        <w:br/>
        <w:t>for target in candidates:</w:t>
        <w:br/>
        <w:t xml:space="preserve">    attempt target</w:t>
        <w:br/>
        <w:t xml:space="preserve">    if success/output -&gt; continue stream; no fallback after output commit</w:t>
        <w:br/>
        <w:t xml:space="preserve">    if non-recoverable failure -&gt; terminal failure</w:t>
        <w:br/>
        <w:t xml:space="preserve">    if recoverable before output:</w:t>
        <w:br/>
        <w:t xml:space="preserve">        if same-target retry not yet used and retry policy permits:</w:t>
        <w:br/>
        <w:t xml:space="preserve">            retry same target once</w:t>
        <w:br/>
        <w:t xml:space="preserve">        if still recoverable:</w:t>
        <w:br/>
        <w:t xml:space="preserve">            continue next candidate</w:t>
        <w:br/>
        <w:t>if exhausted before output:</w:t>
        <w:br/>
        <w:t xml:space="preserve">    all_targets_unavailable</w:t>
        <w:br/>
      </w:r>
    </w:p>
    <w:p>
      <w:pPr>
        <w:pStyle w:val="ListBullet"/>
      </w:pPr>
      <w:r>
        <w:t>Each network invocation creates its own `llm_attempts` row and monotonically increasing attempt_no.</w:t>
      </w:r>
    </w:p>
    <w:p>
      <w:pPr>
        <w:pStyle w:val="ListBullet"/>
      </w:pPr>
      <w:r>
        <w:t>Target order is never randomized in V1.</w:t>
      </w:r>
    </w:p>
    <w:p>
      <w:pPr>
        <w:pStyle w:val="ListBullet"/>
      </w:pPr>
      <w:r>
        <w:t>Retry/fallback never bypasses capability, certification, status, permission, concurrency or circuit eligibility.</w:t>
      </w:r>
    </w:p>
    <w:p>
      <w:pPr>
        <w:pStyle w:val="ListBullet"/>
      </w:pPr>
      <w:r>
        <w:t>An OPEN circuit candidate is skipped without network invocation and recorded as an eligibility/selection reason, not a fake provider attempt unless the persistence contract explicitly models skipped attempts.</w:t>
      </w:r>
    </w:p>
    <w:p>
      <w:pPr>
        <w:pStyle w:val="Heading1"/>
      </w:pPr>
      <w:r>
        <w:t>9. Retry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</w:trPr>
        <w:tc>
          <w:tcPr>
            <w:tcW w:type="dxa" w:w="5198"/>
          </w:tcPr>
          <w:p>
            <w:r>
              <w:rPr>
                <w:b/>
                <w:sz w:val="16"/>
              </w:rPr>
              <w:t>Budget</w:t>
            </w:r>
          </w:p>
        </w:tc>
        <w:tc>
          <w:tcPr>
            <w:tcW w:type="dxa" w:w="5198"/>
          </w:tcPr>
          <w:p>
            <w:r>
              <w:rPr>
                <w:b/>
                <w:sz w:val="16"/>
              </w:rPr>
              <w:t>V1 lock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Same-target retries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Max 1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Fallback targets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Each remaining resolved candidate max once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Default retry delay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100 ms + bounded jitter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Provider Retry-After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Honor only if valid, bounded, and fits remaining pre-output latency budget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Pre-output latency budget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Default 30s from first provider-attempt start; deployment configurable, max 120s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After output commit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0 retries / 0 fallbacks</w:t>
            </w:r>
          </w:p>
        </w:tc>
      </w:tr>
      <w:tr>
        <w:tc>
          <w:tcPr>
            <w:tcW w:type="dxa" w:w="5198"/>
          </w:tcPr>
          <w:p>
            <w:r>
              <w:t>Pre-output provider idle timeout</w:t>
            </w:r>
          </w:p>
        </w:tc>
        <w:tc>
          <w:tcPr>
            <w:tcW w:type="dxa" w:w="5198"/>
          </w:tcPr>
          <w:p>
            <w:r>
              <w:t>20s default; MUST be lower than pre-output budget</w:t>
            </w:r>
          </w:p>
        </w:tc>
      </w:tr>
      <w:tr>
        <w:tc>
          <w:tcPr>
            <w:tcW w:type="dxa" w:w="5198"/>
          </w:tcPr>
          <w:p>
            <w:r>
              <w:t>Post-output provider idle timeout</w:t>
            </w:r>
          </w:p>
        </w:tc>
        <w:tc>
          <w:tcPr>
            <w:tcW w:type="dxa" w:w="5198"/>
          </w:tcPr>
          <w:p>
            <w:r>
              <w:t>60s default; no pre-output retry budget applies after output commit</w:t>
            </w:r>
          </w:p>
        </w:tc>
      </w:tr>
    </w:tbl>
    <w:p>
      <w:pPr>
        <w:pStyle w:val="ListBullet"/>
      </w:pPr>
      <w:r>
        <w:t>The 30s retry/fallback budget is distinct from provider read idle timeout and from ordinary request processing time.</w:t>
      </w:r>
    </w:p>
    <w:p>
      <w:pPr>
        <w:pStyle w:val="ListBullet"/>
      </w:pPr>
      <w:r>
        <w:t>Configuration validation MUST enforce `pre_output_idle_timeout_ms &lt; pre_output_budget_ms`. After each attempt/backoff/fallback transition, remaining budget is recalculated before starting another attempt.</w:t>
      </w:r>
    </w:p>
    <w:p>
      <w:pPr>
        <w:pStyle w:val="ListBullet"/>
      </w:pPr>
      <w:r>
        <w:t>Pre-output idle timeout is intentionally shorter than the overall pre-output budget: default 20s idle &lt; 30s budget. A completely silent provider therefore reaches `provider_timeout` through the idle-timeout path early enough to allow a bounded retry/fallback.</w:t>
      </w:r>
    </w:p>
    <w:p>
      <w:pPr>
        <w:pStyle w:val="ListBullet"/>
      </w:pPr>
      <w:r>
        <w:t>If budget is exhausted, stop attempting new targets and return/emit the terminal normalized failure.</w:t>
      </w:r>
    </w:p>
    <w:p>
      <w:pPr>
        <w:pStyle w:val="Heading1"/>
      </w:pPr>
      <w:r>
        <w:t>10. Error Eligibility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rPr>
          <w:cantSplit/>
        </w:trPr>
        <w:tc>
          <w:tcPr>
            <w:tcW w:type="dxa" w:w="2599"/>
          </w:tcPr>
          <w:p>
            <w:r>
              <w:rPr>
                <w:b/>
                <w:sz w:val="16"/>
              </w:rPr>
              <w:t>Failure</w:t>
            </w:r>
          </w:p>
        </w:tc>
        <w:tc>
          <w:tcPr>
            <w:tcW w:type="dxa" w:w="2599"/>
          </w:tcPr>
          <w:p>
            <w:r>
              <w:rPr>
                <w:b/>
                <w:sz w:val="16"/>
              </w:rPr>
              <w:t>Retry same target?</w:t>
            </w:r>
          </w:p>
        </w:tc>
        <w:tc>
          <w:tcPr>
            <w:tcW w:type="dxa" w:w="2599"/>
          </w:tcPr>
          <w:p>
            <w:r>
              <w:rPr>
                <w:b/>
                <w:sz w:val="16"/>
              </w:rPr>
              <w:t>Fallback?</w:t>
            </w:r>
          </w:p>
        </w:tc>
        <w:tc>
          <w:tcPr>
            <w:tcW w:type="dxa" w:w="2599"/>
          </w:tcPr>
          <w:p>
            <w:r>
              <w:rPr>
                <w:b/>
                <w:sz w:val="16"/>
              </w:rPr>
              <w:t>Circuit failure?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rPr>
                <w:sz w:val="15"/>
              </w:rPr>
              <w:t>provider_timeout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Yes, within budget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rPr>
                <w:sz w:val="15"/>
              </w:rPr>
              <w:t>provider_rate_limit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Only if short safe Retry-After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 by default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rPr>
                <w:sz w:val="15"/>
              </w:rPr>
              <w:t>provider_unavailable / connection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rPr>
                <w:sz w:val="15"/>
              </w:rPr>
              <w:t>selected provider 5xx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rPr>
                <w:sz w:val="15"/>
              </w:rPr>
              <w:t>generic recoverable provider_error classifier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Policy-controlled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Policy-controlled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As classifier specifies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rPr>
                <w:sz w:val="15"/>
              </w:rPr>
              <w:t>provider_authentication_error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No; configuration/security alert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rPr>
                <w:sz w:val="15"/>
              </w:rPr>
              <w:t>invalid_request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rPr>
                <w:sz w:val="15"/>
              </w:rPr>
              <w:t>model_not_allowed / authz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rPr>
                <w:sz w:val="15"/>
              </w:rPr>
              <w:t>client disconnect/cancel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rPr>
                <w:sz w:val="15"/>
              </w:rPr>
              <w:t>malformed stream before output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 same-target by default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Yes if classified provider_error recoverable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2599"/>
          </w:tcPr>
          <w:p>
            <w:r>
              <w:rPr>
                <w:sz w:val="15"/>
              </w:rPr>
              <w:t>malformed stream after output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599"/>
          </w:tcPr>
          <w:p>
            <w:r>
              <w:rPr>
                <w:sz w:val="15"/>
              </w:rPr>
              <w:t>Yes</w:t>
            </w:r>
          </w:p>
        </w:tc>
      </w:tr>
    </w:tbl>
    <w:p>
      <w:pPr>
        <w:pStyle w:val="Heading1"/>
      </w:pPr>
      <w:r>
        <w:t>11. Pre-Output Terminal Failure</w:t>
      </w:r>
    </w:p>
    <w:p>
      <w:pPr>
        <w:pStyle w:val="ListBullet"/>
      </w:pPr>
      <w:r>
        <w:t>If no SSE headers have been sent, return the ordinary normalized JSON HTTP error/status.</w:t>
      </w:r>
    </w:p>
    <w:p>
      <w:pPr>
        <w:pStyle w:val="ListBullet"/>
      </w:pPr>
      <w:r>
        <w:t>If SSE headers were already sent but no model output was committed, emit one final `event:error` when transport is writable, then close.</w:t>
      </w:r>
    </w:p>
    <w:p>
      <w:pPr>
        <w:pStyle w:val="ListBullet"/>
      </w:pPr>
      <w:r>
        <w:t>Alias exhaustion after all eligible recoverable attempts maps to `503 all_targets_unavailable` before headers, or the same normalized code inside `event:error` after headers.</w:t>
      </w:r>
    </w:p>
    <w:p>
      <w:pPr>
        <w:pStyle w:val="ListBullet"/>
      </w:pPr>
      <w:r>
        <w:t>Safe error metadata may identify failure class/retryability but must not expose candidate/provider topology.</w:t>
      </w:r>
    </w:p>
    <w:p>
      <w:pPr>
        <w:pStyle w:val="ListBullet"/>
      </w:pPr>
      <w:r>
        <w:t>Never append `[DONE]` after this terminal error.</w:t>
      </w:r>
    </w:p>
    <w:p>
      <w:pPr>
        <w:pStyle w:val="Heading1"/>
      </w:pPr>
      <w:r>
        <w:t>12. Post-Commit Provider Failure</w:t>
      </w:r>
    </w:p>
    <w:p>
      <w:pPr>
        <w:pStyle w:val="ListBullet"/>
      </w:pPr>
      <w:r>
        <w:t>Once first content/tool-call output has been written, no retry and no fallback are permitted.</w:t>
      </w:r>
    </w:p>
    <w:p>
      <w:pPr>
        <w:pStyle w:val="ListBullet"/>
      </w:pPr>
      <w:r>
        <w:t>Mark the active provider attempt failed with the normalized error class and `first_output_committed=true`.</w:t>
      </w:r>
    </w:p>
    <w:p>
      <w:pPr>
        <w:pStyle w:val="ListBullet"/>
      </w:pPr>
      <w:r>
        <w:t>Count provider disconnect/timeout/malformed stream as circuit failure when classifier says eligible.</w:t>
      </w:r>
    </w:p>
    <w:p>
      <w:pPr>
        <w:pStyle w:val="ListBullet"/>
      </w:pPr>
      <w:r>
        <w:t>If downstream remains writable, emit exactly one `event:error`, then close.</w:t>
      </w:r>
    </w:p>
    <w:p>
      <w:pPr>
        <w:pStyle w:val="ListBullet"/>
      </w:pPr>
      <w:r>
        <w:t>If downstream transport is already gone, close/cleanup silently at protocol level and retain telemetry.</w:t>
      </w:r>
    </w:p>
    <w:p>
      <w:pPr>
        <w:pStyle w:val="ListBullet"/>
      </w:pPr>
      <w:r>
        <w:t>Never synthesize completion text, finish_reason, usage or `[DONE]` to make the stream look successful.</w:t>
      </w:r>
    </w:p>
    <w:p>
      <w:pPr>
        <w:pStyle w:val="Heading1"/>
      </w:pPr>
      <w:r>
        <w:t>13. Client Disconnect &amp; Backpressure</w:t>
      </w:r>
    </w:p>
    <w:p>
      <w:pPr>
        <w:pStyle w:val="ListBullet"/>
      </w:pPr>
      <w:r>
        <w:t>Detect downstream disconnect/cancellation promptly and cancel active provider request.</w:t>
      </w:r>
    </w:p>
    <w:p>
      <w:pPr>
        <w:pStyle w:val="ListBullet"/>
      </w:pPr>
      <w:r>
        <w:t>Client disconnect is not a provider circuit failure.</w:t>
      </w:r>
    </w:p>
    <w:p>
      <w:pPr>
        <w:pStyle w:val="ListBullet"/>
      </w:pPr>
      <w:r>
        <w:t>Release M3 concurrency lease best-effort; lease expiry remains safety net.</w:t>
      </w:r>
    </w:p>
    <w:p>
      <w:pPr>
        <w:pStyle w:val="ListBullet"/>
      </w:pPr>
      <w:r>
        <w:t>Do not continue provider generation merely to collect usage after client disconnect.</w:t>
      </w:r>
    </w:p>
    <w:p>
      <w:pPr>
        <w:pStyle w:val="ListBullet"/>
      </w:pPr>
      <w:r>
        <w:t>Use bounded async queues/buffers. A slow client must exert backpressure rather than allowing unbounded memory growth.</w:t>
      </w:r>
    </w:p>
    <w:p>
      <w:pPr>
        <w:pStyle w:val="ListBullet"/>
      </w:pPr>
      <w:r>
        <w:t>Optional downstream-write timeout may protect the instance from indefinitely stalled clients; classify it as client/downstream delivery failure, not provider failure.</w:t>
      </w:r>
    </w:p>
    <w:p>
      <w:pPr>
        <w:pStyle w:val="Heading1"/>
      </w:pPr>
      <w:r>
        <w:t>14. Concurrency Across Retry/Fallback</w:t>
      </w:r>
    </w:p>
    <w:p>
      <w:pPr>
        <w:pStyle w:val="ListBullet"/>
      </w:pPr>
      <w:r>
        <w:t>Concurrency is enforced per actual provider target/model attempt using M3 leased semaphore.</w:t>
      </w:r>
    </w:p>
    <w:p>
      <w:pPr>
        <w:pStyle w:val="ListBullet"/>
      </w:pPr>
      <w:r>
        <w:t>Release the failed target lease before waiting/retrying or moving to another target.</w:t>
      </w:r>
    </w:p>
    <w:p>
      <w:pPr>
        <w:pStyle w:val="ListBullet"/>
      </w:pPr>
      <w:r>
        <w:t>A same-target retry reacquires eligibility/circuit/concurrency rather than assuming the prior lease remains valid.</w:t>
      </w:r>
    </w:p>
    <w:p>
      <w:pPr>
        <w:pStyle w:val="ListBullet"/>
      </w:pPr>
      <w:r>
        <w:t>Never hold leases for multiple fallback candidates simultaneously in V1.</w:t>
      </w:r>
    </w:p>
    <w:p>
      <w:pPr>
        <w:pStyle w:val="ListBullet"/>
      </w:pPr>
      <w:r>
        <w:t>Request-level rate limit is charged once; provider-target attempt-level concurrency/circuit is evaluated per attempt.</w:t>
      </w:r>
    </w:p>
    <w:p>
      <w:pPr>
        <w:pStyle w:val="Heading1"/>
      </w:pPr>
      <w:r>
        <w:t>15. Circuit Signaling</w:t>
      </w:r>
    </w:p>
    <w:p>
      <w:pPr>
        <w:pStyle w:val="ListBullet"/>
      </w:pPr>
      <w:r>
        <w:t>Each real provider invocation reports exactly one circuit outcome.</w:t>
      </w:r>
    </w:p>
    <w:p>
      <w:pPr>
        <w:pStyle w:val="ListBullet"/>
      </w:pPr>
      <w:r>
        <w:t>Pre-output eligible failure counts just like non-streaming failure.</w:t>
      </w:r>
    </w:p>
    <w:p>
      <w:pPr>
        <w:pStyle w:val="ListBullet"/>
      </w:pPr>
      <w:r>
        <w:t>Post-output provider timeout/disconnect/malformed failure also counts.</w:t>
      </w:r>
    </w:p>
    <w:p>
      <w:pPr>
        <w:pStyle w:val="ListBullet"/>
      </w:pPr>
      <w:r>
        <w:t>Provider 429 remains fallback-eligible but does not trip circuit by default.</w:t>
      </w:r>
    </w:p>
    <w:p>
      <w:pPr>
        <w:pStyle w:val="ListBullet"/>
      </w:pPr>
      <w:r>
        <w:t>A successful logical stream closes/rewards HALF_OPEN according to M3 only after successful completion, not merely after first token.</w:t>
      </w:r>
    </w:p>
    <w:p>
      <w:pPr>
        <w:pStyle w:val="ListBullet"/>
      </w:pPr>
      <w:r>
        <w:t>Client cancellation never closes or opens a circuit as provider success/failure.</w:t>
      </w:r>
    </w:p>
    <w:p>
      <w:pPr>
        <w:pStyle w:val="Heading1"/>
      </w:pPr>
      <w:r>
        <w:t>16. Streaming Idle Timeout</w:t>
      </w:r>
    </w:p>
    <w:p>
      <w:pPr>
        <w:pStyle w:val="ListBullet"/>
      </w:pPr>
      <w:r>
        <w:t>Pre-output provider idle timeout default is 20,000 ms.</w:t>
      </w:r>
    </w:p>
    <w:p>
      <w:pPr>
        <w:pStyle w:val="ListBullet"/>
      </w:pPr>
      <w:r>
        <w:t>Post-output provider idle timeout default is 60,000 ms.</w:t>
      </w:r>
    </w:p>
    <w:p>
      <w:pPr>
        <w:pStyle w:val="ListBullet"/>
      </w:pPr>
      <w:r>
        <w:t>The active phase timer resets on valid provider-side stream activity recognized by the adapter parser, including provider heartbeat frames.</w:t>
      </w:r>
    </w:p>
    <w:p>
      <w:pPr>
        <w:pStyle w:val="ListBullet"/>
      </w:pPr>
      <w:r>
        <w:t>Gateway-generated client heartbeat does not reset either provider idle timer.</w:t>
      </w:r>
    </w:p>
    <w:p>
      <w:pPr>
        <w:pStyle w:val="ListBullet"/>
      </w:pPr>
      <w:r>
        <w:t>If the 20s pre-output idle timer fires, classify `provider_timeout`; retry/fallback may proceed if the 30s pre-output budget still has capacity.</w:t>
      </w:r>
    </w:p>
    <w:p>
      <w:pPr>
        <w:pStyle w:val="ListBullet"/>
      </w:pPr>
      <w:r>
        <w:t>If the 60s post-output idle timer fires, no fallback; emit `event:error` if writable and close.</w:t>
      </w:r>
    </w:p>
    <w:p>
      <w:pPr>
        <w:pStyle w:val="ListBullet"/>
      </w:pPr>
      <w:r>
        <w:t>Configuration validation MUST reject `pre_output_idle_timeout_ms &gt;= pre_output_budget_ms`.</w:t>
      </w:r>
    </w:p>
    <w:p>
      <w:pPr>
        <w:pStyle w:val="ListBullet"/>
      </w:pPr>
      <w:r>
        <w:t>Overall active stream duration has no fixed 120s cap; a healthy stream may run longer while provider activity continues.</w:t>
      </w:r>
    </w:p>
    <w:p>
      <w:pPr>
        <w:pStyle w:val="Heading1"/>
      </w:pPr>
      <w:r>
        <w:t>17. Heartbeat Policy</w:t>
      </w:r>
    </w:p>
    <w:p>
      <w:pPr>
        <w:pStyle w:val="ListBullet"/>
      </w:pPr>
      <w:r>
        <w:t>Gateway MAY send SSE comment heartbeat every 15 seconds while the downstream connection is open.</w:t>
      </w:r>
    </w:p>
    <w:p>
      <w:pPr>
        <w:pStyle w:val="ListBullet"/>
      </w:pPr>
      <w:r>
        <w:t>Heartbeat is transport keepalive only and carries no JSON completion data.</w:t>
      </w:r>
    </w:p>
    <w:p>
      <w:pPr>
        <w:pStyle w:val="ListBullet"/>
      </w:pPr>
      <w:r>
        <w:t>Heartbeat does not set output_committed and does not stop TTFT.</w:t>
      </w:r>
    </w:p>
    <w:p>
      <w:pPr>
        <w:pStyle w:val="ListBullet"/>
      </w:pPr>
      <w:r>
        <w:t>Heartbeat cadence is deployment-configurable and can be disabled if infrastructure does not require it.</w:t>
      </w:r>
    </w:p>
    <w:p>
      <w:pPr>
        <w:pStyle w:val="ListBullet"/>
      </w:pPr>
      <w:r>
        <w:t>Do not use fake empty completion chunks as heartbeat.</w:t>
      </w:r>
    </w:p>
    <w:p>
      <w:pPr>
        <w:pStyle w:val="Heading1"/>
      </w:pPr>
      <w:r>
        <w:t>18. Successful Completion &amp; `[DONE]`</w:t>
      </w:r>
    </w:p>
    <w:p>
      <w:pPr>
        <w:pStyle w:val="ListBullet"/>
      </w:pPr>
      <w:r>
        <w:t>A stream is successful only when the provider adapter reports a valid logical completion and all final normalized chunks have been written.</w:t>
      </w:r>
    </w:p>
    <w:p>
      <w:pPr>
        <w:pStyle w:val="ListBullet"/>
      </w:pPr>
      <w:r>
        <w:t>Normalize final finish_reason using M5 V1.1 mapping.</w:t>
      </w:r>
    </w:p>
    <w:p>
      <w:pPr>
        <w:pStyle w:val="ListBullet"/>
      </w:pPr>
      <w:r>
        <w:t>If provider reports final usage, persist it before/finalize around stream completion according to repository transaction design.</w:t>
      </w:r>
    </w:p>
    <w:p>
      <w:pPr>
        <w:pStyle w:val="ListBullet"/>
      </w:pPr>
      <w:r>
        <w:t>Emit exactly one `data: [DONE]` after final successful data event.</w:t>
      </w:r>
    </w:p>
    <w:p>
      <w:pPr>
        <w:pStyle w:val="ListBullet"/>
      </w:pPr>
      <w:r>
        <w:t>After `[DONE]`, write no more content/error events.</w:t>
      </w:r>
    </w:p>
    <w:p>
      <w:pPr>
        <w:pStyle w:val="Heading1"/>
      </w:pPr>
      <w:r>
        <w:t>19. Usage &amp; Cost Under Streaming</w:t>
      </w:r>
    </w:p>
    <w:p>
      <w:pPr>
        <w:pStyle w:val="ListBullet"/>
      </w:pPr>
      <w:r>
        <w:t>Use provider-reported final/stream usage when available.</w:t>
      </w:r>
    </w:p>
    <w:p>
      <w:pPr>
        <w:pStyle w:val="ListBullet"/>
      </w:pPr>
      <w:r>
        <w:t>Do not estimate tokens from accumulated text in V1 merely to fill missing provider usage.</w:t>
      </w:r>
    </w:p>
    <w:p>
      <w:pPr>
        <w:pStyle w:val="ListBullet"/>
      </w:pPr>
      <w:r>
        <w:t>Failed partial streams may have partial usage; persist only what provider reports.</w:t>
      </w:r>
    </w:p>
    <w:p>
      <w:pPr>
        <w:pStyle w:val="ListBullet"/>
      </w:pPr>
      <w:r>
        <w:t>Cost is computed from known usage + effective M5 price window; unknown remains NULL.</w:t>
      </w:r>
    </w:p>
    <w:p>
      <w:pPr>
        <w:pStyle w:val="ListBullet"/>
      </w:pPr>
      <w:r>
        <w:t>Fallback attempts may each carry usage/cost. Persist `known_cost_total` as the sum of all known attempt costs. Also persist `cost_complete`; it is true only if every cost-relevant attempt has authoritative usage and price data.</w:t>
      </w:r>
    </w:p>
    <w:p>
      <w:pPr>
        <w:pStyle w:val="ListBullet"/>
      </w:pPr>
      <w:r>
        <w:t>If all cost-relevant attempt costs are known, `cost_complete=true`. If none are known, `known_cost_total=NULL` and `cost_complete=false`.</w:t>
      </w:r>
    </w:p>
    <w:p>
      <w:pPr>
        <w:pStyle w:val="ListBullet"/>
      </w:pPr>
      <w:r>
        <w:t>If one attempt cost is known and another is unknown, keep the known sum in `known_cost_total` and set `cost_complete=false`. UI/API/metrics must present it as partial known cost, not authoritative full request cost.</w:t>
      </w:r>
    </w:p>
    <w:p>
      <w:pPr>
        <w:pStyle w:val="Heading1"/>
      </w:pPr>
      <w:r>
        <w:t>20. Telemetry Fields /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</w:trPr>
        <w:tc>
          <w:tcPr>
            <w:tcW w:type="dxa" w:w="5198"/>
          </w:tcPr>
          <w:p>
            <w:r>
              <w:rPr>
                <w:b/>
                <w:sz w:val="16"/>
              </w:rPr>
              <w:t>Signal</w:t>
            </w:r>
          </w:p>
        </w:tc>
        <w:tc>
          <w:tcPr>
            <w:tcW w:type="dxa" w:w="5198"/>
          </w:tcPr>
          <w:p>
            <w:r>
              <w:rPr>
                <w:b/>
                <w:sz w:val="16"/>
              </w:rPr>
              <w:t>Required semantics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attempt_no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Monotonic real provider invocation number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target/model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Internal IDs only in telemetry, not client payload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started_at/ended_at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Per attempt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first_provider_event_ms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Optional diagnostic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ttft_ms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Official client-visible first output; request-level and winning attempt where schema permits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first_output_committed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Boolean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stream_completed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Boolean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retry/fallback reason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Normalized bounded enum/category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error_code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Normalized Gateway/provider taxonomy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usage/cost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Known values only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client_cancelled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Distinct from provider failure</w:t>
            </w:r>
          </w:p>
        </w:tc>
      </w:tr>
      <w:tr>
        <w:tc>
          <w:tcPr>
            <w:tcW w:type="dxa" w:w="5198"/>
          </w:tcPr>
          <w:p>
            <w:r>
              <w:t>known_cost_total</w:t>
            </w:r>
          </w:p>
        </w:tc>
        <w:tc>
          <w:tcPr>
            <w:tcW w:type="dxa" w:w="5198"/>
          </w:tcPr>
          <w:p>
            <w:r>
              <w:t>Sum of known attempt costs; NULL when none are known.</w:t>
            </w:r>
          </w:p>
        </w:tc>
      </w:tr>
      <w:tr>
        <w:tc>
          <w:tcPr>
            <w:tcW w:type="dxa" w:w="5198"/>
          </w:tcPr>
          <w:p>
            <w:r>
              <w:t>cost_complete</w:t>
            </w:r>
          </w:p>
        </w:tc>
        <w:tc>
          <w:tcPr>
            <w:tcW w:type="dxa" w:w="5198"/>
          </w:tcPr>
          <w:p>
            <w:r>
              <w:t>True only when all cost-relevant attempts have authoritative cost.</w:t>
            </w:r>
          </w:p>
        </w:tc>
      </w:tr>
    </w:tbl>
    <w:p>
      <w:pPr>
        <w:pStyle w:val="ListBullet"/>
      </w:pPr>
      <w:r>
        <w:t>Metrics must use bounded labels; do not label provider target UUID, model arbitrary strings, request ID or error raw text.</w:t>
      </w:r>
    </w:p>
    <w:p>
      <w:pPr>
        <w:pStyle w:val="Heading1"/>
      </w:pPr>
      <w:r>
        <w:t>21. Observability Metrics</w:t>
      </w:r>
    </w:p>
    <w:p>
      <w:pPr>
        <w:pStyle w:val="ListBullet"/>
      </w:pPr>
      <w:r>
        <w:t>`llm_stream_requests_total{result}`</w:t>
      </w:r>
    </w:p>
    <w:p>
      <w:pPr>
        <w:pStyle w:val="ListBullet"/>
      </w:pPr>
      <w:r>
        <w:t>`llm_ttft_seconds` histogram by bounded provider_type/public workload class where safe.</w:t>
      </w:r>
    </w:p>
    <w:p>
      <w:pPr>
        <w:pStyle w:val="ListBullet"/>
      </w:pPr>
      <w:r>
        <w:t>`llm_attempts_total{reason,result}`</w:t>
      </w:r>
    </w:p>
    <w:p>
      <w:pPr>
        <w:pStyle w:val="ListBullet"/>
      </w:pPr>
      <w:r>
        <w:t>`llm_fallback_total{reason,result}`</w:t>
      </w:r>
    </w:p>
    <w:p>
      <w:pPr>
        <w:pStyle w:val="ListBullet"/>
      </w:pPr>
      <w:r>
        <w:t>`llm_stream_idle_timeout_total{phase=pre_output|post_output}`</w:t>
      </w:r>
    </w:p>
    <w:p>
      <w:pPr>
        <w:pStyle w:val="ListBullet"/>
      </w:pPr>
      <w:r>
        <w:t>`llm_stream_post_commit_error_total{error_class}`</w:t>
      </w:r>
    </w:p>
    <w:p>
      <w:pPr>
        <w:pStyle w:val="ListBullet"/>
      </w:pPr>
      <w:r>
        <w:t>`llm_client_cancel_total`</w:t>
      </w:r>
    </w:p>
    <w:p>
      <w:pPr>
        <w:pStyle w:val="ListBullet"/>
      </w:pPr>
      <w:r>
        <w:t>`llm_stream_duration_seconds{result}`</w:t>
      </w:r>
    </w:p>
    <w:p>
      <w:pPr>
        <w:pStyle w:val="Heading1"/>
      </w:pPr>
      <w:r>
        <w:t>22. Security &amp; Privacy</w:t>
      </w:r>
    </w:p>
    <w:p>
      <w:pPr>
        <w:pStyle w:val="ListBullet"/>
      </w:pPr>
      <w:r>
        <w:t>Never log SSE content deltas/tool arguments by default.</w:t>
      </w:r>
    </w:p>
    <w:p>
      <w:pPr>
        <w:pStyle w:val="ListBullet"/>
      </w:pPr>
      <w:r>
        <w:t>Never include raw provider errors, credentials, base URLs or target IDs in `event:error`.</w:t>
      </w:r>
    </w:p>
    <w:p>
      <w:pPr>
        <w:pStyle w:val="ListBullet"/>
      </w:pPr>
      <w:r>
        <w:t>Gateway heartbeat and error events must not reveal routing sequence or number of fallback candidates.</w:t>
      </w:r>
    </w:p>
    <w:p>
      <w:pPr>
        <w:pStyle w:val="ListBullet"/>
      </w:pPr>
      <w:r>
        <w:t>Sanitize exception chains before structured logging.</w:t>
      </w:r>
    </w:p>
    <w:p>
      <w:pPr>
        <w:pStyle w:val="ListBullet"/>
      </w:pPr>
      <w:r>
        <w:t>Backpressure buffers are bounded to prevent memory exhaustion from slow consumers.</w:t>
      </w:r>
    </w:p>
    <w:p>
      <w:pPr>
        <w:pStyle w:val="ListBullet"/>
      </w:pPr>
      <w:r>
        <w:t>Per-request attempt count and retry budget are hard-bounded to prevent amplification.</w:t>
      </w:r>
    </w:p>
    <w:p>
      <w:pPr>
        <w:pStyle w:val="Heading1"/>
      </w:pPr>
      <w:r>
        <w:t>23. M6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</w:trPr>
        <w:tc>
          <w:tcPr>
            <w:tcW w:type="dxa" w:w="3465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Work package</w:t>
            </w:r>
          </w:p>
        </w:tc>
        <w:tc>
          <w:tcPr>
            <w:tcW w:type="dxa" w:w="3465"/>
          </w:tcPr>
          <w:p>
            <w:r>
              <w:rPr>
                <w:b/>
                <w:sz w:val="16"/>
              </w:rPr>
              <w:t>Exit signal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M6.1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Canonical stream chunk/event model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Cross-adapter chunk fixtures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M6.2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SSE writer + transport/output commit states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Commit-boundary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M6.3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TTFT + heartbeat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Timing/heartbeat semantics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M6.4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Retry/fallback state machine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Eligibility/order/budget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M6.5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Streaming adapter integration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OpenAI/Anthropic/vLLM stream fixtures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M6.6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Idle timeout + cancellation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Pre/post output timeout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M6.7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Post-commit error protocol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event:error/no-DONE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M6.8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Concurrency/circuit attempt lifecycle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Lease/outcome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M6.9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Usage/cost finalization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Partial/final/fallback usage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M6.10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Observability/privacy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Metric/log cardinality/no-content tests PASS</w:t>
            </w:r>
          </w:p>
        </w:tc>
      </w:tr>
      <w:tr>
        <w:trPr>
          <w:cantSplit/>
        </w:trPr>
        <w:tc>
          <w:tcPr>
            <w:tcW w:type="dxa" w:w="3465"/>
          </w:tcPr>
          <w:p>
            <w:r>
              <w:rPr>
                <w:sz w:val="15"/>
              </w:rPr>
              <w:t>M6.11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E2E/chaos stream matrix</w:t>
            </w:r>
          </w:p>
        </w:tc>
        <w:tc>
          <w:tcPr>
            <w:tcW w:type="dxa" w:w="3465"/>
          </w:tcPr>
          <w:p>
            <w:r>
              <w:rPr>
                <w:sz w:val="15"/>
              </w:rPr>
              <w:t>Disconnect/stall/fallback/multi-instance PASS</w:t>
            </w:r>
          </w:p>
        </w:tc>
      </w:tr>
    </w:tbl>
    <w:p>
      <w:pPr>
        <w:pStyle w:val="Heading1"/>
      </w:pPr>
      <w:r>
        <w:t>24. Mandatory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</w:trPr>
        <w:tc>
          <w:tcPr>
            <w:tcW w:type="dxa" w:w="5198"/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5198"/>
          </w:tcPr>
          <w:p>
            <w:r>
              <w:rPr>
                <w:b/>
                <w:sz w:val="16"/>
              </w:rPr>
              <w:t>Expected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First content commit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First non-empty content written flips output_committed and records TTFT.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First tool commit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First meaningful tool-call delta written flips output_committed.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Role-only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Role delta does not commit output.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Heartbeat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Gateway heartbeat does not commit output or stop TTFT.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Headers vs output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SSE headers sent while output false still allows semantic fallback; terminal error uses event:error.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Same-target retry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Recoverable pre-output failure retries same target max once.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Fallback order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Remaining candidates tried in deterministic priority order.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No fallback auth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provider_authentication_error never retries/fallbacks.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429 behavior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Fallback eligible; no default circuit trip; same-target wait only within budget.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Retry budget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No new attempt after 30s default pre-output budget.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Alias exhausted pre-header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503 all_targets_unavailable JSON.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Alias exhausted post-header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event:error all_targets_unavailable, no DONE.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Post-commit timeout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event:error if writable; no fallback; no DONE.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Post-commit disconnect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Circuit failure for provider disconnect; no fallback.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Client disconnect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Provider cancelled; no circuit failure; lease released.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Provider idle pre-output</w:t>
            </w:r>
          </w:p>
        </w:tc>
        <w:tc>
          <w:tcPr>
            <w:tcW w:type="dxa" w:w="5198"/>
          </w:tcPr>
          <w:p>
            <w:r>
              <w:t>At 20s default silence, provider_timeout occurs before 30s budget expiry, then eligible retry/fallback may proceed.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Provider idle post-output</w:t>
            </w:r>
          </w:p>
        </w:tc>
        <w:tc>
          <w:tcPr>
            <w:tcW w:type="dxa" w:w="5198"/>
          </w:tcPr>
          <w:p>
            <w:r>
              <w:t>At 60s post-output silence, provider_timeout event:error; no fallback.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Provider heartbeat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Resets provider idle timer.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Gateway heartbeat vs idle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Does not reset provider idle timer.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Long stream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Healthy &gt;120s stream remains open while provider activity continues.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DONE success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Exactly one [DONE] after successful completion.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No DONE error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No [DONE] after any terminal stream error.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Backpressure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Slow client does not cause unbounded memory growth.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Concurrency retry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Lease released/reacquired per attempt; never multiple candidate leases.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Circuit HALF_OPEN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Success only on completed logical stream; partial then failure is failure.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Usage absent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No token/cost invention.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Fallback cost</w:t>
            </w:r>
          </w:p>
        </w:tc>
        <w:tc>
          <w:tcPr>
            <w:tcW w:type="dxa" w:w="5198"/>
          </w:tcPr>
          <w:p>
            <w:r>
              <w:t>Known costs sum into known_cost_total; any unknown cost sets cost_complete=false.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No content logs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SSE content/tool args absent from default logs.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No topology leak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event:error contains no target/provider URL/credential.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Cross-adapter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OpenAI/Anthropic/vLLM normalized streaming fixture matrix PASS.</w:t>
            </w:r>
          </w:p>
        </w:tc>
      </w:tr>
      <w:tr>
        <w:tc>
          <w:tcPr>
            <w:tcW w:type="dxa" w:w="5198"/>
          </w:tcPr>
          <w:p>
            <w:r>
              <w:t>Timeout configuration invariant</w:t>
            </w:r>
          </w:p>
        </w:tc>
        <w:tc>
          <w:tcPr>
            <w:tcW w:type="dxa" w:w="5198"/>
          </w:tcPr>
          <w:p>
            <w:r>
              <w:t>Reject configuration where pre_output_idle_timeout_ms &gt;= pre_output_budget_ms.</w:t>
            </w:r>
          </w:p>
        </w:tc>
      </w:tr>
      <w:tr>
        <w:tc>
          <w:tcPr>
            <w:tcW w:type="dxa" w:w="5198"/>
          </w:tcPr>
          <w:p>
            <w:r>
              <w:t>Partial cost aggregate</w:t>
            </w:r>
          </w:p>
        </w:tc>
        <w:tc>
          <w:tcPr>
            <w:tcW w:type="dxa" w:w="5198"/>
          </w:tcPr>
          <w:p>
            <w:r>
              <w:t>One known + one unknown attempt cost =&gt; known_cost_total keeps known sum and cost_complete=false.</w:t>
            </w:r>
          </w:p>
        </w:tc>
      </w:tr>
      <w:tr>
        <w:tc>
          <w:tcPr>
            <w:tcW w:type="dxa" w:w="5198"/>
          </w:tcPr>
          <w:p>
            <w:r>
              <w:t>Complete cost aggregate</w:t>
            </w:r>
          </w:p>
        </w:tc>
        <w:tc>
          <w:tcPr>
            <w:tcW w:type="dxa" w:w="5198"/>
          </w:tcPr>
          <w:p>
            <w:r>
              <w:t>All attempt costs known =&gt; known_cost_total authoritative and cost_complete=true.</w:t>
            </w:r>
          </w:p>
        </w:tc>
      </w:tr>
      <w:tr>
        <w:tc>
          <w:tcPr>
            <w:tcW w:type="dxa" w:w="5198"/>
          </w:tcPr>
          <w:p>
            <w:r>
              <w:t>No known cost</w:t>
            </w:r>
          </w:p>
        </w:tc>
        <w:tc>
          <w:tcPr>
            <w:tcW w:type="dxa" w:w="5198"/>
          </w:tcPr>
          <w:p>
            <w:r>
              <w:t>No attempt cost known =&gt; known_cost_total NULL and cost_complete=false.</w:t>
            </w:r>
          </w:p>
        </w:tc>
      </w:tr>
    </w:tbl>
    <w:p>
      <w:pPr>
        <w:pStyle w:val="Heading1"/>
      </w:pPr>
      <w:r>
        <w:t>25. Acceptance Checklist</w:t>
      </w:r>
    </w:p>
    <w:p>
      <w:pPr>
        <w:pStyle w:val="ListBullet"/>
      </w:pPr>
      <w:r>
        <w:t>☐ `stream=true` performs real SSE streaming; no fake buffered stream.</w:t>
      </w:r>
    </w:p>
    <w:p>
      <w:pPr>
        <w:pStyle w:val="ListBullet"/>
      </w:pPr>
      <w:r>
        <w:t>☐ `output_committed` is separate from HTTP `headers_sent`.</w:t>
      </w:r>
    </w:p>
    <w:p>
      <w:pPr>
        <w:pStyle w:val="ListBullet"/>
      </w:pPr>
      <w:r>
        <w:t>☐ Only first successfully written content/tool-call delta commits model output.</w:t>
      </w:r>
    </w:p>
    <w:p>
      <w:pPr>
        <w:pStyle w:val="ListBullet"/>
      </w:pPr>
      <w:r>
        <w:t>☐ TTFT uses client-visible output, not provider first byte or heartbeat.</w:t>
      </w:r>
    </w:p>
    <w:p>
      <w:pPr>
        <w:pStyle w:val="ListBullet"/>
      </w:pPr>
      <w:r>
        <w:t>☐ Same-target retry is max one and pre-output only.</w:t>
      </w:r>
    </w:p>
    <w:p>
      <w:pPr>
        <w:pStyle w:val="ListBullet"/>
      </w:pPr>
      <w:r>
        <w:t>☐ Fallback order is deterministic and bounded.</w:t>
      </w:r>
    </w:p>
    <w:p>
      <w:pPr>
        <w:pStyle w:val="ListBullet"/>
      </w:pPr>
      <w:r>
        <w:t>☐ Non-recoverable auth/validation failures never fallback.</w:t>
      </w:r>
    </w:p>
    <w:p>
      <w:pPr>
        <w:pStyle w:val="ListBullet"/>
      </w:pPr>
      <w:r>
        <w:t>☐ Provider 429 fallback semantics and circuit behavior match M3.</w:t>
      </w:r>
    </w:p>
    <w:p>
      <w:pPr>
        <w:pStyle w:val="ListBullet"/>
      </w:pPr>
      <w:r>
        <w:t>☐ Pre-output attempt budget is bounded.</w:t>
      </w:r>
    </w:p>
    <w:p>
      <w:pPr>
        <w:pStyle w:val="ListBullet"/>
      </w:pPr>
      <w:r>
        <w:t>☐ Post-commit failure never retries/fallbacks.</w:t>
      </w:r>
    </w:p>
    <w:p>
      <w:pPr>
        <w:pStyle w:val="ListBullet"/>
      </w:pPr>
      <w:r>
        <w:t>☐ Terminal stream failure emits `event:error` if writable and never fake `[DONE]`.</w:t>
      </w:r>
    </w:p>
    <w:p>
      <w:pPr>
        <w:pStyle w:val="ListBullet"/>
      </w:pPr>
      <w:r>
        <w:t>☐ Provider idle timeout is phase-specific: 20s before first output and 60s after output; Gateway heartbeat resets neither.</w:t>
      </w:r>
    </w:p>
    <w:p>
      <w:pPr>
        <w:pStyle w:val="ListBullet"/>
      </w:pPr>
      <w:r>
        <w:t>☐ Configuration enforces pre_output_idle_timeout_ms &lt; pre_output_budget_ms.</w:t>
      </w:r>
    </w:p>
    <w:p>
      <w:pPr>
        <w:pStyle w:val="ListBullet"/>
      </w:pPr>
      <w:r>
        <w:t>☐ Healthy long streams are not killed by an absolute 120s lifetime.</w:t>
      </w:r>
    </w:p>
    <w:p>
      <w:pPr>
        <w:pStyle w:val="ListBullet"/>
      </w:pPr>
      <w:r>
        <w:t>☐ Client cancellation propagates and is not a provider circuit failure.</w:t>
      </w:r>
    </w:p>
    <w:p>
      <w:pPr>
        <w:pStyle w:val="ListBullet"/>
      </w:pPr>
      <w:r>
        <w:t>☐ Concurrency lease is per actual attempt and released before fallback.</w:t>
      </w:r>
    </w:p>
    <w:p>
      <w:pPr>
        <w:pStyle w:val="ListBullet"/>
      </w:pPr>
      <w:r>
        <w:t>☐ Usage/cost is provider-reported only; unknown remains unknown.</w:t>
      </w:r>
    </w:p>
    <w:p>
      <w:pPr>
        <w:pStyle w:val="ListBullet"/>
      </w:pPr>
      <w:r>
        <w:t>☐ Request cost uses known_cost_total + cost_complete so partial known spend is preserved without being misrepresented as complete.</w:t>
      </w:r>
    </w:p>
    <w:p>
      <w:pPr>
        <w:pStyle w:val="ListBullet"/>
      </w:pPr>
      <w:r>
        <w:t>☐ Streaming content/tool args are not logged by default.</w:t>
      </w:r>
    </w:p>
    <w:p>
      <w:pPr>
        <w:pStyle w:val="ListBullet"/>
      </w:pPr>
      <w:r>
        <w:t>☐ Metrics use bounded labels.</w:t>
      </w:r>
    </w:p>
    <w:p>
      <w:pPr>
        <w:pStyle w:val="ListBullet"/>
      </w:pPr>
      <w:r>
        <w:t>☐ OpenAI/Anthropic/vLLM streaming fixtures and chaos tests PASS.</w:t>
      </w:r>
    </w:p>
    <w:p>
      <w:pPr>
        <w:pStyle w:val="ListBullet"/>
      </w:pPr>
      <w:r>
        <w:t>☐ Ruff/format/compileall/pytest/OpenAPI/Gitleaks/container gates PASS.</w:t>
      </w:r>
    </w:p>
    <w:p>
      <w:pPr>
        <w:pStyle w:val="Heading1"/>
      </w:pPr>
      <w:r>
        <w:t>26. Definition of Done</w:t>
      </w:r>
    </w:p>
    <w:p>
      <w:r>
        <w:t>M6 is DONE when `stream=true` delivers true OpenAI-compatible SSE across certified runtime-eligible targets; TTFT is measured at first client-visible output; a silent pre-output provider hits the 20s idle timeout early enough to permit bounded retry/fallback inside the 30s budget; post-output streams use the 60s idle timeout; recoverable failures retry/fallback only before output; post-commit failures terminate safely without duplicate output or false `[DONE]`; cost aggregation preserves partial known spend through `known_cost_total` + `cost_complete`; cancellation, concurrency and circuit signals are correct.</w:t>
      </w:r>
    </w:p>
    <w:p>
      <w:pPr>
        <w:pStyle w:val="Heading1"/>
      </w:pPr>
      <w:r>
        <w:t>27. Codex Master Prompt — M6 Implementation</w:t>
      </w:r>
    </w:p>
    <w:p>
      <w:pPr>
        <w:ind w:left="259"/>
      </w:pPr>
      <w:r>
        <w:rPr>
          <w:rFonts w:ascii="Consolas" w:hAnsi="Consolas"/>
          <w:sz w:val="14"/>
        </w:rPr>
        <w:t>You are implementing M6 — Streaming, Retry &amp; Fallback.</w:t>
        <w:br/>
        <w:br/>
        <w:t>SOURCE OF TRUTH</w:t>
        <w:br/>
        <w:t>- PRD V1.4</w:t>
        <w:br/>
        <w:t>- HLD V1.1 + frozen corrections</w:t>
        <w:br/>
        <w:t>- API Specification/OpenAPI + M2/M3/M4/M5 correction candidates</w:t>
        <w:br/>
        <w:t>- Implementation Plan V1.1</w:t>
        <w:br/>
        <w:t>- M0 V1.1 through M5 V1.1</w:t>
        <w:br/>
        <w:t>- This M6 Execution Pack V1</w:t>
        <w:br/>
        <w:br/>
        <w:t>LOCKED SEMANTICS</w:t>
        <w:br/>
        <w:t>1. True SSE for POST /v1/chat/completions with stream=true.</w:t>
        <w:br/>
        <w:t>2. Track `transport_headers_sent` separately from `output_committed`.</w:t>
        <w:br/>
        <w:t>3. output_committed flips only after successfully writing first non-empty content delta</w:t>
        <w:br/>
        <w:t xml:space="preserve">   or meaningful tool-call delta to client.</w:t>
        <w:br/>
        <w:t>4. Role-only, usage-only, empty chunks and heartbeats do not commit output.</w:t>
        <w:br/>
        <w:t>5. Official TTFT = request acceptance -&gt; successful client write of first content/tool delta.</w:t>
        <w:br/>
        <w:t>6. Retry/fallback only while output_committed=false.</w:t>
        <w:br/>
        <w:t>7. Same target max 1 retry. Then deterministic remaining targets max once each.</w:t>
        <w:br/>
        <w:t>8. Default pre-output retry/fallback budget = 30s, configurable max 120s.</w:t>
        <w:br/>
        <w:t>9. Recoverable: provider_timeout, provider_rate_limit, provider_unavailable,</w:t>
        <w:br/>
        <w:t xml:space="preserve">   selected 5xx/recoverable provider_error.</w:t>
        <w:br/>
        <w:t>10. Never retry/fallback provider_authentication_error, invalid_request,</w:t>
        <w:br/>
        <w:t xml:space="preserve">    model_not_allowed, client auth/authz, client cancellation.</w:t>
        <w:br/>
        <w:t>11. Provider 429 fallback eligible, no circuit trip by default.</w:t>
        <w:br/>
        <w:t>12. Provider idle timeout is phase-specific: 20s pre-output and 60s post-output.</w:t>
        <w:br/>
        <w:t xml:space="preserve">    Provider activity resets the active phase timer; Gateway heartbeat does not.</w:t>
        <w:br/>
        <w:t xml:space="preserve">    Enforce pre_output_idle_timeout_ms &lt; pre_output_budget_ms.</w:t>
        <w:br/>
        <w:t>13. Gateway MAY send SSE comment heartbeat every 15s; it never commits output.</w:t>
        <w:br/>
        <w:t>14. After output commit: no retry/fallback. On provider terminal failure:</w:t>
        <w:br/>
        <w:t xml:space="preserve">    event:error if writable -&gt; close -&gt; NO [DONE].</w:t>
        <w:br/>
        <w:t>15. [DONE] exactly once only after successful logical completion.</w:t>
        <w:br/>
        <w:t>16. Healthy active stream may exceed 120s total duration.</w:t>
        <w:br/>
        <w:t>17. Client disconnect cancels provider and is not provider circuit failure.</w:t>
        <w:br/>
        <w:t>18. Bounded backpressure; no unbounded queues.</w:t>
        <w:br/>
        <w:t>19. No prompt/content/tool-argument logging by default.</w:t>
        <w:br/>
        <w:t>20. Aggregate streaming cost with known_cost_total + cost_complete.</w:t>
        <w:br/>
        <w:t xml:space="preserve">    Preserve partial known cost; never silently coerce unknown cost to zero.</w:t>
        <w:br/>
        <w:br/>
        <w:t>IMPLEMENT</w:t>
        <w:br/>
        <w:t>- canonical stream chunk/event model</w:t>
        <w:br/>
        <w:t>- adapter stream normalization for OpenAI-compatible, Anthropic, vLLM</w:t>
        <w:br/>
        <w:t>- SSE writer</w:t>
        <w:br/>
        <w:t>- dual commit-state tracking</w:t>
        <w:br/>
        <w:t>- TTFT</w:t>
        <w:br/>
        <w:t>- heartbeat</w:t>
        <w:br/>
        <w:t>- deterministic retry/fallback state machine</w:t>
        <w:br/>
        <w:t>- retry budget/backoff</w:t>
        <w:br/>
        <w:t>- phase-specific provider idle timeout (20s pre-output / 60s post-output)</w:t>
        <w:br/>
        <w:t>- cancellation/backpressure</w:t>
        <w:br/>
        <w:t>- per-attempt M3 concurrency/circuit lifecycle</w:t>
        <w:br/>
        <w:t>- stream usage/cost finalization with known_cost_total + cost_complete</w:t>
        <w:br/>
        <w:t>- event:error protocol</w:t>
        <w:br/>
        <w:t>- observability</w:t>
        <w:br/>
        <w:br/>
        <w:t>MANDATORY FAILURE CASES</w:t>
        <w:br/>
        <w:t>- recoverable failure before HTTP headers</w:t>
        <w:br/>
        <w:t>- recoverable failure after SSE headers but before output</w:t>
        <w:br/>
        <w:t>- failure after first content</w:t>
        <w:br/>
        <w:t>- failure after first tool-call delta</w:t>
        <w:br/>
        <w:t>- provider stall before output (20s) / after output (60s)</w:t>
        <w:br/>
        <w:t>- client disconnect</w:t>
        <w:br/>
        <w:t>- malformed provider stream</w:t>
        <w:br/>
        <w:t>- provider 429</w:t>
        <w:br/>
        <w:t>- circuit open / half-open</w:t>
        <w:br/>
        <w:t>- all targets exhausted</w:t>
        <w:br/>
        <w:t>- slow downstream client</w:t>
        <w:br/>
        <w:br/>
        <w:t>TEST GATES</w:t>
        <w:br/>
        <w:t>uv sync --frozen</w:t>
        <w:br/>
        <w:t>uv run ruff check .</w:t>
        <w:br/>
        <w:t>uv run ruff format --check .</w:t>
        <w:br/>
        <w:t>uv run python -m compileall app</w:t>
        <w:br/>
        <w:t>uv run pytest</w:t>
        <w:br/>
        <w:t>OpenAPI contract tests</w:t>
        <w:br/>
        <w:t>stream fixture matrix for all three adapters</w:t>
        <w:br/>
        <w:t>multi-instance M3 integration</w:t>
        <w:br/>
        <w:t>chaos/disconnect/stall/backpressure tests</w:t>
        <w:br/>
        <w:t>gitleaks git . --log-opts="--all" --redact --exit-code 1</w:t>
        <w:br/>
        <w:br/>
        <w:t>AT COMPLETION REPORT</w:t>
        <w:br/>
        <w:t>changed files, stream state-machine evidence, TTFT evidence, retry/fallback matrix, timeout-invariant evidence, partial/complete cost evidence,</w:t>
        <w:br/>
        <w:t>pre/post commit failure evidence, adapter stream fixture results, M3 circuit/concurrency</w:t>
        <w:br/>
        <w:t>results, privacy/security findings, remaining contract deltas and M6 PASS/FAIL.</w:t>
      </w:r>
    </w:p>
    <w:p>
      <w:pPr>
        <w:pStyle w:val="Heading1"/>
      </w:pPr>
      <w:r>
        <w:t>28. Recommended Commit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</w:trPr>
        <w:tc>
          <w:tcPr>
            <w:tcW w:type="dxa" w:w="5198"/>
          </w:tcPr>
          <w:p>
            <w:r>
              <w:rPr>
                <w:b/>
                <w:sz w:val="16"/>
              </w:rPr>
              <w:t>Commit</w:t>
            </w:r>
          </w:p>
        </w:tc>
        <w:tc>
          <w:tcPr>
            <w:tcW w:type="dxa" w:w="5198"/>
          </w:tcPr>
          <w:p>
            <w:r>
              <w:rPr>
                <w:b/>
                <w:sz w:val="16"/>
              </w:rPr>
              <w:t>Scope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feat(llm): canonical streaming chunk/event model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feat(llm): SSE writer + dual transport/output commit states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feat(llm): TTFT + Gateway heartbeat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feat(llm): OpenAI-compatible stream normalization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feat(llm): Anthropic stream normalization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feat(llm): vLLM stream normalization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feat(llm): deterministic retry/fallback state machine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feat(llm): retry budget/backoff + Retry-After handling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feat(llm): provider idle timeout + cancellation/backpressure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feat(llm): per-attempt M3 concurrency/circuit lifecycle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feat(llm): event:error + successful DONE finalization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feat(llm): streaming usage/cost telemetry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test(llm): cross-adapter stream/chaos matrix</w:t>
            </w:r>
          </w:p>
        </w:tc>
      </w:tr>
      <w:tr>
        <w:trPr>
          <w:cantSplit/>
        </w:trPr>
        <w:tc>
          <w:tcPr>
            <w:tcW w:type="dxa" w:w="5198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5198"/>
          </w:tcPr>
          <w:p>
            <w:r>
              <w:rPr>
                <w:sz w:val="15"/>
              </w:rPr>
              <w:t>docs: M6 acceptance evidence + API/OpenAPI correction candidates</w:t>
            </w:r>
          </w:p>
        </w:tc>
      </w:tr>
      <w:tr>
        <w:tc>
          <w:tcPr>
            <w:tcW w:type="dxa" w:w="5198"/>
          </w:tcPr>
          <w:p>
            <w:r>
              <w:t>15</w:t>
            </w:r>
          </w:p>
        </w:tc>
        <w:tc>
          <w:tcPr>
            <w:tcW w:type="dxa" w:w="5198"/>
          </w:tcPr>
          <w:p>
            <w:r>
              <w:t>fix(llm): split pre/post-output idle timeout and enforce timeout-budget invariant</w:t>
            </w:r>
          </w:p>
        </w:tc>
      </w:tr>
      <w:tr>
        <w:tc>
          <w:tcPr>
            <w:tcW w:type="dxa" w:w="5198"/>
          </w:tcPr>
          <w:p>
            <w:r>
              <w:t>16</w:t>
            </w:r>
          </w:p>
        </w:tc>
        <w:tc>
          <w:tcPr>
            <w:tcW w:type="dxa" w:w="5198"/>
          </w:tcPr>
          <w:p>
            <w:r>
              <w:t>feat(llm): add partial cost aggregate semantics with known_cost_total + cost_complete</w:t>
            </w:r>
          </w:p>
        </w:tc>
      </w:tr>
      <w:tr>
        <w:tc>
          <w:tcPr>
            <w:tcW w:type="dxa" w:w="5198"/>
          </w:tcPr>
          <w:p>
            <w:r>
              <w:t>17</w:t>
            </w:r>
          </w:p>
        </w:tc>
        <w:tc>
          <w:tcPr>
            <w:tcW w:type="dxa" w:w="5198"/>
          </w:tcPr>
          <w:p>
            <w:r>
              <w:t>docs: capture M6 V1.1 timeout/cost contract corrections</w:t>
            </w:r>
          </w:p>
        </w:tc>
      </w:tr>
    </w:tbl>
    <w:p>
      <w:pPr>
        <w:pStyle w:val="Heading1"/>
      </w:pPr>
      <w:r>
        <w:t>29. Handoff to M7</w:t>
      </w:r>
    </w:p>
    <w:p>
      <w:r>
        <w:t>After M6 PASS, M7 focuses on Observability, Retention &amp; Operations: production metrics/dashboards, health probes, config reconciliation operationalization, telemetry rollups/checkpoints/purge, readiness/degraded semantics, scheduler jobs, runbooks and operational failure testing. M7 must consume—not redefine—the M3 traffic state, M4 proxy behavior, or M6 stream commit/fallback semantics.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22" w:bottom="835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M6 — Streaming, Retry &amp; Fallback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Enterprise AI &amp; API Gateway | M6 Streaming, Retry &amp; Fallback | Execution Pack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