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طرحواره-کارت-مغزی-هر-منبع-digest-schema"/>
    <w:p>
      <w:pPr>
        <w:pStyle w:val="Heading1"/>
      </w:pPr>
      <w:r>
        <w:t xml:space="preserve">طرح‌واره «کارت مغزی» هر منبع (Digest Schema)</w:t>
      </w:r>
    </w:p>
    <w:p>
      <w:pPr>
        <w:pStyle w:val="FirstParagraph"/>
      </w:pPr>
      <w:r>
        <w:t xml:space="preserve">هر منبع به یک رکورد ساختارمند تبدیل می‌شود (خروجی ایجنت</w:t>
      </w:r>
      <w:r>
        <w:t xml:space="preserve"> </w:t>
      </w:r>
      <w:r>
        <w:rPr>
          <w:rStyle w:val="VerbatimChar"/>
        </w:rPr>
        <w:t xml:space="preserve">source_analyst</w:t>
      </w:r>
      <w:r>
        <w:t xml:space="preserve">). فیلدها: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20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کلید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نوع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توضیح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شناسه منبع (Sxxx)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عنوان تمیزشده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نویسنده/نهاد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سال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/ book / un_document / thesis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/ 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summary_fa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چکیده مفهومی ۳–۵ جمله‌ای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why_included_fa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چرا این منبع در پژوهش ما (GPE→MEA) هست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key_claims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{claim_fa, pages:[..]}</w:t>
            </w:r>
            <w:r>
              <w:t xml:space="preserve"> </w:t>
            </w:r>
            <w:r>
              <w:t xml:space="preserve">— ۴ تا ۸ ادعا/یافته کلیدی با صفحه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citable_excerpts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{quote (عین متن), page, note_fa}</w:t>
            </w:r>
            <w:r>
              <w:t xml:space="preserve"> </w:t>
            </w:r>
            <w:r>
              <w:t xml:space="preserve">— گزیده‌های قابل‌استناد با صفحه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dissertation_mapping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{chapter, how_fa}</w:t>
            </w:r>
            <w:r>
              <w:t xml:space="preserve"> </w:t>
            </w:r>
            <w:r>
              <w:t xml:space="preserve">— به کدام فصل/بخش رساله خوراک می‌دهد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question_hypothesis_links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list[str]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کدام پرسش/فرضیه را پشتیبانی می‌کند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research_gaps_fa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list[str]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چه شکاف پژوهشی‌ای آشکار می‌کند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novelty_fa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list[str]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چگونه نوآوری کار ما را تقویت می‌کند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{type: supports/contradicts/extends/complements, topic_fa}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list[str]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برچسب‌های موضوعی (برای گراف و ماتریس)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/ supporting / peripheral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importance_reason_fa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دلیل درجه اهمیت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/ medium / low (اعتماد استخراج)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لایه پردازش (۱ تک‌مرحله‌ای، ۲ چانک، ۳ کتاب هدف‌مند)</w:t>
            </w:r>
          </w:p>
        </w:tc>
      </w:tr>
    </w:tbl>
    <w:bookmarkStart w:id="20" w:name="استراتژی-سهلایه-پردازش"/>
    <w:p>
      <w:pPr>
        <w:pStyle w:val="Heading2"/>
      </w:pPr>
      <w:r>
        <w:t xml:space="preserve">استراتژی سه‌لایه پردازش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لایه ۱</w:t>
      </w:r>
      <w:r>
        <w:t xml:space="preserve"> </w:t>
      </w:r>
      <w:r>
        <w:t xml:space="preserve">(≤ ۵۵هزار کاراکتر): تک‌مرحله‌ای، کل متن با نشانگر صفحه.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لایه ۲</w:t>
      </w:r>
      <w:r>
        <w:t xml:space="preserve"> </w:t>
      </w:r>
      <w:r>
        <w:t xml:space="preserve">(۵۵–۲۲۰هزار): map-reduce؛ چانک روی مرز صفحات، یادداشت جزئی هر چانک، سپس تجمیع.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لایه ۳</w:t>
      </w:r>
      <w:r>
        <w:t xml:space="preserve"> </w:t>
      </w:r>
      <w:r>
        <w:t xml:space="preserve">(&gt; ۲۲۰هزار، کتاب‌ها): امتیازدهی صفحات بر پایه کلیدواژه‌های پژوهش، انتخاب مرتبط‌ترین صفحات + مقدمه/نتیجه، سپس map-reduce. صریحاً به‌عنوان «digest هدف‌مندِ اثر مرجع» علامت‌گذاری می‌شود.</w:t>
      </w:r>
    </w:p>
    <w:bookmarkEnd w:id="20"/>
    <w:bookmarkStart w:id="21" w:name="موضوعپرسشفرضیه-رساله-زمینه-نگاشت"/>
    <w:p>
      <w:pPr>
        <w:pStyle w:val="Heading2"/>
      </w:pPr>
      <w:r>
        <w:t xml:space="preserve">موضوع/پرسش/فرضیه رساله (زمینه نگاشت)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عنوان:</w:t>
      </w:r>
      <w:r>
        <w:t xml:space="preserve"> </w:t>
      </w:r>
      <w:r>
        <w:t xml:space="preserve">شکل‌گیری پیمان جهانی محیط زیست و تأثیرات آن بر موافقت‌نامه‌های چندجانبه محیط‌زیستی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پرسش اصلی:</w:t>
      </w:r>
      <w:r>
        <w:t xml:space="preserve"> </w:t>
      </w:r>
      <w:r>
        <w:t xml:space="preserve">تأثیر شکل‌گیری پیمان بر MEAها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فرضیه:</w:t>
      </w:r>
      <w:r>
        <w:t xml:space="preserve"> </w:t>
      </w:r>
      <w:r>
        <w:t xml:space="preserve">خلأهای هنجاری + فقدان سند الزام‌آور ← پیمان الزام‌آور موجب نظم/توسعه هنجاری و تبدیل حقوق نرم به سخت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فصول:</w:t>
      </w:r>
      <w:r>
        <w:t xml:space="preserve"> </w:t>
      </w:r>
      <w:r>
        <w:t xml:space="preserve">۱ چارچوب، ۲ تحول IEL و شکل‌گیری پیمان، ۳ خلأها (A/73/419) و ابتکار پیمان، ۴ تأثیر بر MEA و آینده‌پژوهی (A/CN.4/L.682)، ۵ نتیجه‌گیری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2026-08-05T13:30:32Z</dcterms:created>
  <dcterms:modified xsi:type="dcterms:W3CDTF">2026-08-05T13:30:32Z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