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Scenario 1: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565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Scenario 2: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34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Scenario 3: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860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Scenario 4: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924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Scenario 5: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822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Scenario 6: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5588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sz w:val="24"/>
          <w:szCs w:val="24"/>
          <w:rtl w:val="0"/>
        </w:rPr>
        <w:t xml:space="preserve"> In my output, the foreground stopped job is listed as Job 5, so I used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fg 5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bg 5</w:t>
      </w:r>
      <w:r w:rsidDel="00000000" w:rsidR="00000000" w:rsidRPr="00000000">
        <w:rPr>
          <w:sz w:val="24"/>
          <w:szCs w:val="24"/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fg 3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bg 3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GitHub: </w:t>
      </w:r>
      <w:hyperlink r:id="rId12">
        <w:r w:rsidDel="00000000" w:rsidR="00000000" w:rsidRPr="00000000">
          <w:rPr>
            <w:rFonts w:ascii="Roboto Mono" w:cs="Roboto Mono" w:eastAsia="Roboto Mono" w:hAnsi="Roboto Mono"/>
            <w:color w:val="1155cc"/>
            <w:sz w:val="26"/>
            <w:szCs w:val="26"/>
            <w:u w:val="single"/>
            <w:rtl w:val="0"/>
          </w:rPr>
          <w:t xml:space="preserve">https://github.com/h-reyes/COSC-430-Group-Project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  <w:t xml:space="preserve">Ashlei Chang &amp; Haley Reyes</w:t>
      <w:tab/>
      <w:tab/>
      <w:tab/>
      <w:tab/>
      <w:tab/>
      <w:tab/>
      <w:tab/>
      <w:t xml:space="preserve">Final Project Report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hyperlink" Target="https://github.com/h-reyes/COSC-430-Group-Projec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