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w:body>
    <w:p>
      <w:pPr>
        <w:spacing w:before="480" w:after="480" w:line="288" w:lineRule="auto"/>
        <w:ind w:left="0"/>
      </w:pPr>
      <w:r>
        <w:rPr>
          <w:rFonts w:eastAsia="等线" w:ascii="Arial" w:cs="Arial" w:hAnsi="Arial"/>
          <w:b w:val="true"/>
          <w:sz w:val="52"/>
        </w:rPr>
        <w:t>Flutter鸡尾酒应用开发战略蓝图</w:t>
      </w:r>
    </w:p>
    <w:p>
      <w:pPr>
        <w:spacing w:before="120" w:after="120" w:line="288" w:lineRule="auto"/>
        <w:ind w:left="0"/>
        <w:jc w:val="left"/>
      </w:pPr>
    </w:p>
    <w:p>
      <w:pPr>
        <w:pStyle w:val="1"/>
        <w:spacing w:before="380" w:after="140" w:line="288" w:lineRule="auto"/>
        <w:ind w:left="0"/>
        <w:jc w:val="left"/>
        <w:outlineLvl w:val="0"/>
      </w:pPr>
      <w:bookmarkStart w:name="heading_0" w:id="0"/>
      <w:r>
        <w:rPr>
          <w:rFonts w:eastAsia="等线" w:ascii="Arial" w:cs="Arial" w:hAnsi="Arial"/>
          <w:b w:val="true"/>
          <w:sz w:val="36"/>
        </w:rPr>
        <w:t>Flutter鸡尾酒应用开发战略蓝图</w:t>
      </w:r>
      <w:bookmarkEnd w:id="0"/>
    </w:p>
    <w:p>
      <w:pPr>
        <w:spacing w:before="120" w:after="120" w:line="288" w:lineRule="auto"/>
        <w:ind w:left="0"/>
        <w:jc w:val="left"/>
      </w:pPr>
    </w:p>
    <w:p>
      <w:pPr>
        <w:pStyle w:val="2"/>
        <w:spacing w:before="320" w:after="120" w:line="288" w:lineRule="auto"/>
        <w:ind w:left="0"/>
        <w:jc w:val="left"/>
        <w:outlineLvl w:val="1"/>
      </w:pPr>
      <w:bookmarkStart w:name="heading_1" w:id="1"/>
      <w:r>
        <w:rPr>
          <w:rFonts w:eastAsia="等线" w:ascii="Arial" w:cs="Arial" w:hAnsi="Arial"/>
          <w:b w:val="true"/>
          <w:sz w:val="32"/>
        </w:rPr>
        <w:t>第1章：数字调酒术格局：竞争性分析</w:t>
      </w:r>
      <w:bookmarkEnd w:id="1"/>
    </w:p>
    <w:p>
      <w:pPr>
        <w:spacing w:before="120" w:after="120" w:line="288" w:lineRule="auto"/>
        <w:ind w:left="0"/>
        <w:jc w:val="left"/>
      </w:pPr>
    </w:p>
    <w:p>
      <w:pPr>
        <w:spacing w:before="120" w:after="120" w:line="288" w:lineRule="auto"/>
        <w:ind w:left="0"/>
        <w:jc w:val="left"/>
      </w:pPr>
      <w:r>
        <w:rPr>
          <w:rFonts w:eastAsia="等线" w:ascii="Arial" w:cs="Arial" w:hAnsi="Arial"/>
          <w:sz w:val="22"/>
        </w:rPr>
        <w:t>本章旨在建立市场背景，通过识别现有用户的期望、竞争对手的威胁以及战略机遇，为应用（App）的差异化发展路径提供清晰的指引。分析的核心在于从现有应用的成败中汲取经验。</w:t>
      </w:r>
    </w:p>
    <w:p>
      <w:pPr>
        <w:pStyle w:val="3"/>
        <w:spacing w:before="300" w:after="120" w:line="288" w:lineRule="auto"/>
        <w:ind w:left="0"/>
        <w:jc w:val="left"/>
        <w:outlineLvl w:val="2"/>
      </w:pPr>
      <w:bookmarkStart w:name="heading_2" w:id="2"/>
      <w:r>
        <w:rPr>
          <w:rFonts w:eastAsia="等线" w:ascii="Arial" w:cs="Arial" w:hAnsi="Arial"/>
          <w:b w:val="true"/>
          <w:sz w:val="30"/>
        </w:rPr>
        <w:t>1.1 核心用户问题：从“我该做什么？”到“我</w:t>
      </w:r>
      <w:r>
        <w:rPr>
          <w:rFonts w:eastAsia="等线" w:ascii="Arial" w:cs="Arial" w:hAnsi="Arial"/>
          <w:b w:val="true"/>
          <w:i w:val="true"/>
          <w:sz w:val="30"/>
        </w:rPr>
        <w:t>能</w:t>
      </w:r>
      <w:r>
        <w:rPr>
          <w:rFonts w:eastAsia="等线" w:ascii="Arial" w:cs="Arial" w:hAnsi="Arial"/>
          <w:b w:val="true"/>
          <w:sz w:val="30"/>
        </w:rPr>
        <w:t>做什么？”</w:t>
      </w:r>
      <w:bookmarkEnd w:id="2"/>
    </w:p>
    <w:p>
      <w:pPr>
        <w:spacing w:before="120" w:after="120" w:line="288" w:lineRule="auto"/>
        <w:ind w:left="0"/>
        <w:jc w:val="left"/>
      </w:pPr>
    </w:p>
    <w:p>
      <w:pPr>
        <w:spacing w:before="120" w:after="120" w:line="288" w:lineRule="auto"/>
        <w:ind w:left="0"/>
        <w:jc w:val="left"/>
      </w:pPr>
      <w:r>
        <w:rPr>
          <w:rFonts w:eastAsia="等线" w:ascii="Arial" w:cs="Arial" w:hAnsi="Arial"/>
          <w:sz w:val="22"/>
        </w:rPr>
        <w:t>所有鸡尾酒应用的基本价值主张，在于解决用户在选择和资源限制下的困境。市场演变的趋势清晰地表明，用户需求已从简单的数字配方书转向了具备库存感知能力的交互式系统。诸如Mixel (1)、My Bar (3) 和 Cocktail Flow (5) 等主流应用，其核心功能均围绕“我的酒柜”（My Bar）或“储物柜”（Cabinet）构建。这使得库存管理与推荐功能不再是锦上添花，而是进入该市场领域的入场券。</w:t>
      </w:r>
    </w:p>
    <w:p>
      <w:pPr>
        <w:pStyle w:val="3"/>
        <w:spacing w:before="300" w:after="120" w:line="288" w:lineRule="auto"/>
        <w:ind w:left="0"/>
        <w:jc w:val="left"/>
        <w:outlineLvl w:val="2"/>
      </w:pPr>
      <w:bookmarkStart w:name="heading_3" w:id="3"/>
      <w:r>
        <w:rPr>
          <w:rFonts w:eastAsia="等线" w:ascii="Arial" w:cs="Arial" w:hAnsi="Arial"/>
          <w:b w:val="true"/>
          <w:sz w:val="30"/>
        </w:rPr>
        <w:t>1.2 关键竞争对手深度剖析</w:t>
      </w:r>
      <w:bookmarkEnd w:id="3"/>
    </w:p>
    <w:p>
      <w:pPr>
        <w:spacing w:before="120" w:after="120" w:line="288" w:lineRule="auto"/>
        <w:ind w:left="0"/>
        <w:jc w:val="left"/>
      </w:pPr>
    </w:p>
    <w:p>
      <w:pPr>
        <w:spacing w:before="120" w:after="120" w:line="288" w:lineRule="auto"/>
        <w:ind w:left="0"/>
        <w:jc w:val="left"/>
      </w:pPr>
      <w:r>
        <w:rPr>
          <w:rFonts w:eastAsia="等线" w:ascii="Arial" w:cs="Arial" w:hAnsi="Arial"/>
          <w:sz w:val="22"/>
        </w:rPr>
        <w:t>对市场领先者的深入分析，能够揭示行业标准、用户痛点及潜在的创新空间。</w:t>
      </w:r>
    </w:p>
    <w:p>
      <w:pPr>
        <w:numPr>
          <w:numId w:val="1"/>
        </w:numPr>
        <w:spacing w:before="120" w:after="120" w:line="288" w:lineRule="auto"/>
        <w:ind w:left="0"/>
        <w:jc w:val="left"/>
      </w:pPr>
      <w:r>
        <w:rPr>
          <w:rFonts w:eastAsia="等线" w:ascii="Arial" w:cs="Arial" w:hAnsi="Arial"/>
          <w:b w:val="true"/>
          <w:sz w:val="22"/>
        </w:rPr>
        <w:t>Mixel</w:t>
      </w:r>
    </w:p>
    <w:p>
      <w:pPr>
        <w:numPr>
          <w:numId w:val="2"/>
        </w:numPr>
        <w:spacing w:before="120" w:after="120" w:line="288" w:lineRule="auto"/>
        <w:ind w:left="453"/>
        <w:jc w:val="left"/>
      </w:pPr>
      <w:r>
        <w:rPr>
          <w:rFonts w:eastAsia="等线" w:ascii="Arial" w:cs="Arial" w:hAnsi="Arial"/>
          <w:b w:val="true"/>
          <w:sz w:val="22"/>
        </w:rPr>
        <w:t>用户界面与体验 (UI/UX):</w:t>
      </w:r>
      <w:r>
        <w:rPr>
          <w:rFonts w:eastAsia="等线" w:ascii="Arial" w:cs="Arial" w:hAnsi="Arial"/>
          <w:sz w:val="22"/>
        </w:rPr>
        <w:t xml:space="preserve"> Mixel采用了一种独特的、游戏化的8位像素艺术风格 (1)。这种设计不仅创造了强烈的品牌辨识度，还带来了一种“令人愉悦”的用户体验 (6)。然而，这种风格可能无法吸引追求更优雅或高端美学的用户。</w:t>
      </w:r>
    </w:p>
    <w:p>
      <w:pPr>
        <w:numPr>
          <w:numId w:val="3"/>
        </w:numPr>
        <w:spacing w:before="120" w:after="120" w:line="288" w:lineRule="auto"/>
        <w:ind w:left="453"/>
        <w:jc w:val="left"/>
      </w:pPr>
      <w:r>
        <w:rPr>
          <w:rFonts w:eastAsia="等线" w:ascii="Arial" w:cs="Arial" w:hAnsi="Arial"/>
          <w:b w:val="true"/>
          <w:sz w:val="22"/>
        </w:rPr>
        <w:t>功能:</w:t>
      </w:r>
      <w:r>
        <w:rPr>
          <w:rFonts w:eastAsia="等线" w:ascii="Arial" w:cs="Arial" w:hAnsi="Arial"/>
          <w:sz w:val="22"/>
        </w:rPr>
        <w:t xml:space="preserve"> 其“我的酒柜”逻辑十分强大，能清晰展示用户可以调制的酒品以及尚缺的材料 (7)。其“Mixel Maximizer”功能会建议用户下次应购买哪种配料以解锁最多的新配方，这是一个关键的用户参与驱动因素 (8)。此外，Mixel的配方来源于世界知名的鸡尾酒书籍（如PDT、Death &amp; Co.），这为其内容增加了信任度和品质感 (7)。</w:t>
      </w:r>
    </w:p>
    <w:p>
      <w:pPr>
        <w:numPr>
          <w:numId w:val="4"/>
        </w:numPr>
        <w:spacing w:before="120" w:after="120" w:line="288" w:lineRule="auto"/>
        <w:ind w:left="453"/>
        <w:jc w:val="left"/>
      </w:pPr>
      <w:r>
        <w:rPr>
          <w:rFonts w:eastAsia="等线" w:ascii="Arial" w:cs="Arial" w:hAnsi="Arial"/>
          <w:b w:val="true"/>
          <w:sz w:val="22"/>
        </w:rPr>
        <w:t>盈利模式:</w:t>
      </w:r>
      <w:r>
        <w:rPr>
          <w:rFonts w:eastAsia="等线" w:ascii="Arial" w:cs="Arial" w:hAnsi="Arial"/>
          <w:sz w:val="22"/>
        </w:rPr>
        <w:t xml:space="preserve"> 采用免费增值（Freemium）模式，但其订阅服务因定价过高，被用户批评为对于一个“静态数据库”而言不值 (8)。这是其商业模式中的一个关键弱点，为新进入者提供了可乘之机。</w:t>
      </w:r>
    </w:p>
    <w:p>
      <w:pPr>
        <w:numPr>
          <w:numId w:val="5"/>
        </w:numPr>
        <w:spacing w:before="120" w:after="120" w:line="288" w:lineRule="auto"/>
        <w:ind w:left="0"/>
        <w:jc w:val="left"/>
      </w:pPr>
      <w:r>
        <w:rPr>
          <w:rFonts w:eastAsia="等线" w:ascii="Arial" w:cs="Arial" w:hAnsi="Arial"/>
          <w:b w:val="true"/>
          <w:sz w:val="22"/>
        </w:rPr>
        <w:t>My Bar / MakeMeACocktail</w:t>
      </w:r>
    </w:p>
    <w:p>
      <w:pPr>
        <w:numPr>
          <w:numId w:val="6"/>
        </w:numPr>
        <w:spacing w:before="120" w:after="120" w:line="288" w:lineRule="auto"/>
        <w:ind w:left="453"/>
        <w:jc w:val="left"/>
      </w:pPr>
      <w:r>
        <w:rPr>
          <w:rFonts w:eastAsia="等线" w:ascii="Arial" w:cs="Arial" w:hAnsi="Arial"/>
          <w:b w:val="true"/>
          <w:sz w:val="22"/>
        </w:rPr>
        <w:t>UI/UX:</w:t>
      </w:r>
      <w:r>
        <w:rPr>
          <w:rFonts w:eastAsia="等线" w:ascii="Arial" w:cs="Arial" w:hAnsi="Arial"/>
          <w:sz w:val="22"/>
        </w:rPr>
        <w:t xml:space="preserve"> 相较于竞争对手，其界面通常更简洁、功能导向，风格化较弱 (4)。设计的重点在于实用性而非美学。</w:t>
      </w:r>
    </w:p>
    <w:p>
      <w:pPr>
        <w:numPr>
          <w:numId w:val="7"/>
        </w:numPr>
        <w:spacing w:before="120" w:after="120" w:line="288" w:lineRule="auto"/>
        <w:ind w:left="453"/>
        <w:jc w:val="left"/>
      </w:pPr>
      <w:r>
        <w:rPr>
          <w:rFonts w:eastAsia="等线" w:ascii="Arial" w:cs="Arial" w:hAnsi="Arial"/>
          <w:b w:val="true"/>
          <w:sz w:val="22"/>
        </w:rPr>
        <w:t>功能:</w:t>
      </w:r>
      <w:r>
        <w:rPr>
          <w:rFonts w:eastAsia="等线" w:ascii="Arial" w:cs="Arial" w:hAnsi="Arial"/>
          <w:sz w:val="22"/>
        </w:rPr>
        <w:t xml:space="preserve"> 该应用强调配方列表的“精选”而非“海量”，认为用户不需要9000个他们可能永远不会尝试的配方 (4)。其特色功能包括“下一步买什么”（What to buy next）工具 (10)，以及一项极具创新性的“拍照入库”（Take a photo）功能——通过AI自动识别并填充酒柜库存 (10)。后者是其重要的差异化优势。</w:t>
      </w:r>
    </w:p>
    <w:p>
      <w:pPr>
        <w:numPr>
          <w:numId w:val="8"/>
        </w:numPr>
        <w:spacing w:before="120" w:after="120" w:line="288" w:lineRule="auto"/>
        <w:ind w:left="453"/>
        <w:jc w:val="left"/>
      </w:pPr>
      <w:r>
        <w:rPr>
          <w:rFonts w:eastAsia="等线" w:ascii="Arial" w:cs="Arial" w:hAnsi="Arial"/>
          <w:b w:val="true"/>
          <w:sz w:val="22"/>
        </w:rPr>
        <w:t>盈利模式:</w:t>
      </w:r>
      <w:r>
        <w:rPr>
          <w:rFonts w:eastAsia="等线" w:ascii="Arial" w:cs="Arial" w:hAnsi="Arial"/>
          <w:sz w:val="22"/>
        </w:rPr>
        <w:t xml:space="preserve"> 提供免费（含广告）和专业（无广告）版本，部分高级功能（如拍照扫描）为付费会员专享 (9)。</w:t>
      </w:r>
    </w:p>
    <w:p>
      <w:pPr>
        <w:numPr>
          <w:numId w:val="9"/>
        </w:numPr>
        <w:spacing w:before="120" w:after="120" w:line="288" w:lineRule="auto"/>
        <w:ind w:left="0"/>
        <w:jc w:val="left"/>
      </w:pPr>
      <w:r>
        <w:rPr>
          <w:rFonts w:eastAsia="等线" w:ascii="Arial" w:cs="Arial" w:hAnsi="Arial"/>
          <w:b w:val="true"/>
          <w:sz w:val="22"/>
        </w:rPr>
        <w:t>Cocktail Flow</w:t>
      </w:r>
    </w:p>
    <w:p>
      <w:pPr>
        <w:numPr>
          <w:numId w:val="10"/>
        </w:numPr>
        <w:spacing w:before="120" w:after="120" w:line="288" w:lineRule="auto"/>
        <w:ind w:left="453"/>
        <w:jc w:val="left"/>
      </w:pPr>
      <w:r>
        <w:rPr>
          <w:rFonts w:eastAsia="等线" w:ascii="Arial" w:cs="Arial" w:hAnsi="Arial"/>
          <w:b w:val="true"/>
          <w:sz w:val="22"/>
        </w:rPr>
        <w:t>UI/UX:</w:t>
      </w:r>
      <w:r>
        <w:rPr>
          <w:rFonts w:eastAsia="等线" w:ascii="Arial" w:cs="Arial" w:hAnsi="Arial"/>
          <w:sz w:val="22"/>
        </w:rPr>
        <w:t xml:space="preserve"> 界面时尚、现代，以高质量图片为导向，营造出一种高端的“生活方式”感 (5)。</w:t>
      </w:r>
    </w:p>
    <w:p>
      <w:pPr>
        <w:numPr>
          <w:numId w:val="11"/>
        </w:numPr>
        <w:spacing w:before="120" w:after="120" w:line="288" w:lineRule="auto"/>
        <w:ind w:left="453"/>
        <w:jc w:val="left"/>
      </w:pPr>
      <w:r>
        <w:rPr>
          <w:rFonts w:eastAsia="等线" w:ascii="Arial" w:cs="Arial" w:hAnsi="Arial"/>
          <w:b w:val="true"/>
          <w:sz w:val="22"/>
        </w:rPr>
        <w:t>功能:</w:t>
      </w:r>
      <w:r>
        <w:rPr>
          <w:rFonts w:eastAsia="等线" w:ascii="Arial" w:cs="Arial" w:hAnsi="Arial"/>
          <w:sz w:val="22"/>
        </w:rPr>
        <w:t xml:space="preserve"> 拥有强大的分类系统，可按基酒、类型、烈度及颜色进行筛选 (13)。其“储物柜”功能也是核心。然而，用户评论指出其配料数据库非常有限，且缺少添加自定义库存或风味标签的选项 (5)。</w:t>
      </w:r>
    </w:p>
    <w:p>
      <w:pPr>
        <w:numPr>
          <w:numId w:val="12"/>
        </w:numPr>
        <w:spacing w:before="120" w:after="120" w:line="288" w:lineRule="auto"/>
        <w:ind w:left="453"/>
        <w:jc w:val="left"/>
      </w:pPr>
      <w:r>
        <w:rPr>
          <w:rFonts w:eastAsia="等线" w:ascii="Arial" w:cs="Arial" w:hAnsi="Arial"/>
          <w:b w:val="true"/>
          <w:sz w:val="22"/>
        </w:rPr>
        <w:t>盈利模式:</w:t>
      </w:r>
      <w:r>
        <w:rPr>
          <w:rFonts w:eastAsia="等线" w:ascii="Arial" w:cs="Arial" w:hAnsi="Arial"/>
          <w:sz w:val="22"/>
        </w:rPr>
        <w:t xml:space="preserve"> 其订阅模式受到了广泛批评，即便是非常基础的鸡尾酒也被置于付费墙后，被用户评价为“荒谬” (5)。这为市场竞争者提供了明确的“反面教材”。</w:t>
      </w:r>
    </w:p>
    <w:p>
      <w:pPr>
        <w:numPr>
          <w:numId w:val="13"/>
        </w:numPr>
        <w:spacing w:before="120" w:after="120" w:line="288" w:lineRule="auto"/>
        <w:ind w:left="0"/>
        <w:jc w:val="left"/>
      </w:pPr>
      <w:r>
        <w:rPr>
          <w:rFonts w:eastAsia="等线" w:ascii="Arial" w:cs="Arial" w:hAnsi="Arial"/>
          <w:b w:val="true"/>
          <w:sz w:val="22"/>
        </w:rPr>
        <w:t>社区中心型应用 (例如: “百瓶”)</w:t>
      </w:r>
    </w:p>
    <w:p>
      <w:pPr>
        <w:numPr>
          <w:numId w:val="14"/>
        </w:numPr>
        <w:spacing w:before="120" w:after="120" w:line="288" w:lineRule="auto"/>
        <w:ind w:left="453"/>
        <w:jc w:val="left"/>
      </w:pPr>
      <w:r>
        <w:rPr>
          <w:rFonts w:eastAsia="等线" w:ascii="Arial" w:cs="Arial" w:hAnsi="Arial"/>
          <w:b w:val="true"/>
          <w:sz w:val="22"/>
        </w:rPr>
        <w:t>焦点:</w:t>
      </w:r>
      <w:r>
        <w:rPr>
          <w:rFonts w:eastAsia="等线" w:ascii="Arial" w:cs="Arial" w:hAnsi="Arial"/>
          <w:sz w:val="22"/>
        </w:rPr>
        <w:t xml:space="preserve"> 虽然主要面向威士忌爱好者，但其模式具有高度的参考价值。该应用的核心是社区，用户在其中分享酒评、故事和建议 (14)。它与其说是一个工具，不如说是一个爱好者的社交网络。这揭示了一个潜在的增长方向：围绕调酒行为本身构建一个活跃的社区。</w:t>
      </w:r>
    </w:p>
    <w:p>
      <w:pPr>
        <w:spacing w:before="120" w:after="120" w:line="288" w:lineRule="auto"/>
        <w:ind w:left="0"/>
        <w:jc w:val="left"/>
      </w:pPr>
    </w:p>
    <w:p>
      <w:pPr>
        <w:pStyle w:val="3"/>
        <w:spacing w:before="300" w:after="120" w:line="288" w:lineRule="auto"/>
        <w:ind w:left="0"/>
        <w:jc w:val="left"/>
        <w:outlineLvl w:val="2"/>
      </w:pPr>
      <w:bookmarkStart w:name="heading_4" w:id="4"/>
      <w:r>
        <w:rPr>
          <w:rFonts w:eastAsia="等线" w:ascii="Arial" w:cs="Arial" w:hAnsi="Arial"/>
          <w:b w:val="true"/>
          <w:sz w:val="30"/>
        </w:rPr>
        <w:t>1.3 市场洞察与战略机遇整合</w:t>
      </w:r>
      <w:bookmarkEnd w:id="4"/>
    </w:p>
    <w:p>
      <w:pPr>
        <w:spacing w:before="120" w:after="120" w:line="288" w:lineRule="auto"/>
        <w:ind w:left="0"/>
        <w:jc w:val="left"/>
      </w:pPr>
    </w:p>
    <w:p>
      <w:pPr>
        <w:spacing w:before="120" w:after="120" w:line="288" w:lineRule="auto"/>
        <w:ind w:left="0"/>
        <w:jc w:val="left"/>
      </w:pPr>
      <w:r>
        <w:rPr>
          <w:rFonts w:eastAsia="等线" w:ascii="Arial" w:cs="Arial" w:hAnsi="Arial"/>
          <w:sz w:val="22"/>
        </w:rPr>
        <w:t>通过对市场的系统性分析，可以提炼出以下关键的战略机遇。</w:t>
      </w:r>
    </w:p>
    <w:p>
      <w:pPr>
        <w:spacing w:before="120" w:after="120" w:line="288" w:lineRule="auto"/>
        <w:ind w:left="0"/>
        <w:jc w:val="left"/>
      </w:pPr>
      <w:r>
        <w:rPr>
          <w:rFonts w:eastAsia="等线" w:ascii="Arial" w:cs="Arial" w:hAnsi="Arial"/>
          <w:sz w:val="22"/>
        </w:rPr>
        <w:t>首先，</w:t>
      </w:r>
      <w:r>
        <w:rPr>
          <w:rFonts w:eastAsia="等线" w:ascii="Arial" w:cs="Arial" w:hAnsi="Arial"/>
          <w:b w:val="true"/>
          <w:sz w:val="22"/>
        </w:rPr>
        <w:t>“库存到可能性”的引擎是核心用户循环</w:t>
      </w:r>
      <w:r>
        <w:rPr>
          <w:rFonts w:eastAsia="等线" w:ascii="Arial" w:cs="Arial" w:hAnsi="Arial"/>
          <w:sz w:val="22"/>
        </w:rPr>
        <w:t>。用户的核心旅程是：1) 输入库存；2) 查看可制作的选项；3) 获得如何扩展可能性的指导；4) 购买新配料；5) 返回第一步。一个应用的成功与否，直接取决于它能将这个循环打造得多么顺畅和富有回报。在所有功能中，“下一步买什么”功能（在Mixel和MakeMeACocktail中均有体现）是在初始匹配之后，该循环中最为关键的组成部分。因此，本应用不仅必须具备此功能，更要在此功能上做到极致。其推荐算法必须透明，用户体验必须引人入Mixel，清晰地展示每一次新购买所带来的价值。</w:t>
      </w:r>
    </w:p>
    <w:p>
      <w:pPr>
        <w:spacing w:before="120" w:after="120" w:line="288" w:lineRule="auto"/>
        <w:ind w:left="0"/>
        <w:jc w:val="left"/>
      </w:pPr>
      <w:r>
        <w:rPr>
          <w:rFonts w:eastAsia="等线" w:ascii="Arial" w:cs="Arial" w:hAnsi="Arial"/>
          <w:sz w:val="22"/>
        </w:rPr>
        <w:t>其次，</w:t>
      </w:r>
      <w:r>
        <w:rPr>
          <w:rFonts w:eastAsia="等线" w:ascii="Arial" w:cs="Arial" w:hAnsi="Arial"/>
          <w:b w:val="true"/>
          <w:sz w:val="22"/>
        </w:rPr>
        <w:t>对用户不友好的盈利模式是明显的竞争劣势</w:t>
      </w:r>
      <w:r>
        <w:rPr>
          <w:rFonts w:eastAsia="等线" w:ascii="Arial" w:cs="Arial" w:hAnsi="Arial"/>
          <w:sz w:val="22"/>
        </w:rPr>
        <w:t>。Mixel和Cocktail Flow尽管功能丰富，但其订阅模式却收到了大量负面反馈 (5)。用户普遍认为，为静态数据支付重复性费用是不合理的。这为采用更友好模式的应用创造了明确的市场切入点，例如一次性购买“专业版”以永久解锁功能，这也是用户评论中反复提及的期望。因此，设计一个“公平的免费增值”模式将是核心战略之一。免费版将提供真正有用的核心功能，而非一个残缺的演示版。付费升级则将解锁那些具有明显高价值的高级功能，从而证明其价格的合理性，并建立用户信任。</w:t>
      </w:r>
    </w:p>
    <w:p>
      <w:pPr>
        <w:spacing w:before="120" w:after="120" w:line="288" w:lineRule="auto"/>
        <w:ind w:left="0"/>
        <w:jc w:val="left"/>
      </w:pPr>
      <w:r>
        <w:rPr>
          <w:rFonts w:eastAsia="等线" w:ascii="Arial" w:cs="Arial" w:hAnsi="Arial"/>
          <w:sz w:val="22"/>
        </w:rPr>
        <w:t>最后，</w:t>
      </w:r>
      <w:r>
        <w:rPr>
          <w:rFonts w:eastAsia="等线" w:ascii="Arial" w:cs="Arial" w:hAnsi="Arial"/>
          <w:b w:val="true"/>
          <w:sz w:val="22"/>
        </w:rPr>
        <w:t>内容的精选与信任是未被充分重视的资产</w:t>
      </w:r>
      <w:r>
        <w:rPr>
          <w:rFonts w:eastAsia="等线" w:ascii="Arial" w:cs="Arial" w:hAnsi="Arial"/>
          <w:sz w:val="22"/>
        </w:rPr>
        <w:t>。在一个信息泛滥且质量参差不齐的时代，用户会自然地向可信赖的信息源靠拢。那些从权威来源（如国际调酒师协会IBA、著名酒吧或书籍）精选高质量配方的应用 (7)，相比那些仅从通用数据库抓取数据的应用（如TheCocktailDB (16)），拥有显著的优势。因此，本应用的内容策略必须将质量置于数量之上。所有配方都将明确标注其来源，如IBA官方列表 (17) 或其他知名出版物，并将应用定位为一个权威的参考工具。</w:t>
      </w:r>
    </w:p>
    <w:p>
      <w:pPr>
        <w:spacing w:before="120" w:after="120" w:line="288" w:lineRule="auto"/>
        <w:ind w:left="0"/>
        <w:jc w:val="left"/>
      </w:pPr>
    </w:p>
    <w:p>
      <w:pPr>
        <w:pStyle w:val="4"/>
        <w:spacing w:before="260" w:after="120" w:line="288" w:lineRule="auto"/>
        <w:ind w:left="0"/>
        <w:jc w:val="left"/>
        <w:outlineLvl w:val="3"/>
      </w:pPr>
      <w:bookmarkStart w:name="heading_5" w:id="5"/>
      <w:r>
        <w:rPr>
          <w:rFonts w:eastAsia="等线" w:ascii="Arial" w:cs="Arial" w:hAnsi="Arial"/>
          <w:b w:val="true"/>
          <w:sz w:val="28"/>
        </w:rPr>
        <w:t>表1：竞争性功能矩阵</w:t>
      </w:r>
      <w:bookmarkEnd w:id="5"/>
    </w:p>
    <w:p>
      <w:pPr>
        <w:spacing w:before="120" w:after="120" w:line="288" w:lineRule="auto"/>
        <w:ind w:left="0"/>
        <w:jc w:val="left"/>
      </w:pP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97pt;mso-width-percent:0;mso-height-percent:0;mso-width-percent:0;mso-height-percent:0" type="#_x0000_t75" o:ole="">
            <v:imagedata r:id="rId6" o:title=""/>
          </v:shape>
          <o:OLEObject DrawAspect="Icon" ObjectID="_1718471219" ProgID="Excel.Sheet.12" ShapeID="_x0000_i1025" Type="Embed" r:id="rId5"/>
        </w:object>
      </w:r>
    </w:p>
    <w:p>
      <w:pPr>
        <w:spacing w:after="120"/>
        <w:ind w:left="0"/>
        <w:jc w:val="center"/>
      </w:pPr>
      <w:r>
        <w:rPr>
          <w:rFonts w:eastAsia="等线" w:ascii="Arial" w:cs="Arial" w:hAnsi="Arial"/>
          <w:b w:val="true"/>
          <w:sz w:val="22"/>
        </w:rPr>
        <w:t>点击图片可查看完整电子表格</w:t>
      </w: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6" w:id="6"/>
      <w:r>
        <w:rPr>
          <w:rFonts w:eastAsia="等线" w:ascii="Arial" w:cs="Arial" w:hAnsi="Arial"/>
          <w:b w:val="true"/>
          <w:sz w:val="32"/>
        </w:rPr>
        <w:t>第2章：基础架构：内容与数据库设计</w:t>
      </w:r>
      <w:bookmarkEnd w:id="6"/>
    </w:p>
    <w:p>
      <w:pPr>
        <w:spacing w:before="120" w:after="120" w:line="288" w:lineRule="auto"/>
        <w:ind w:left="0"/>
        <w:jc w:val="left"/>
      </w:pPr>
    </w:p>
    <w:p>
      <w:pPr>
        <w:spacing w:before="120" w:after="120" w:line="288" w:lineRule="auto"/>
        <w:ind w:left="0"/>
        <w:jc w:val="left"/>
      </w:pPr>
      <w:r>
        <w:rPr>
          <w:rFonts w:eastAsia="等线" w:ascii="Arial" w:cs="Arial" w:hAnsi="Arial"/>
          <w:sz w:val="22"/>
        </w:rPr>
        <w:t>本章将为应用的“大脑”提供技术蓝图。一个健壮、结构良好的数据库是实现所有高级功能（从智能搜索到智能推荐）的先决条件。</w:t>
      </w:r>
    </w:p>
    <w:p>
      <w:pPr>
        <w:pStyle w:val="3"/>
        <w:spacing w:before="300" w:after="120" w:line="288" w:lineRule="auto"/>
        <w:ind w:left="0"/>
        <w:jc w:val="left"/>
        <w:outlineLvl w:val="2"/>
      </w:pPr>
      <w:bookmarkStart w:name="heading_7" w:id="7"/>
      <w:r>
        <w:rPr>
          <w:rFonts w:eastAsia="等线" w:ascii="Arial" w:cs="Arial" w:hAnsi="Arial"/>
          <w:b w:val="true"/>
          <w:sz w:val="30"/>
        </w:rPr>
        <w:t>2.1 规范化原则：为何关系型数据库至关重要</w:t>
      </w:r>
      <w:bookmarkEnd w:id="7"/>
    </w:p>
    <w:p>
      <w:pPr>
        <w:spacing w:before="120" w:after="120" w:line="288" w:lineRule="auto"/>
        <w:ind w:left="0"/>
        <w:jc w:val="left"/>
      </w:pPr>
    </w:p>
    <w:p>
      <w:pPr>
        <w:spacing w:before="120" w:after="120" w:line="288" w:lineRule="auto"/>
        <w:ind w:left="0"/>
        <w:jc w:val="left"/>
      </w:pPr>
      <w:r>
        <w:rPr>
          <w:rFonts w:eastAsia="等线" w:ascii="Arial" w:cs="Arial" w:hAnsi="Arial"/>
          <w:sz w:val="22"/>
        </w:rPr>
        <w:t>数据库设计将遵循规范化原则，以避免数据冗余并确保可扩展性，这是开发者社区普遍认可的最佳实践 (20)。采用关系型数据库结构（例如，Flutter原生支持的SQLite，或通过API访问的PostgreSQL等后端数据库）来管理鸡尾酒、配料、用户及其他实体之间的复杂关系是必要的 (22)。</w:t>
      </w:r>
    </w:p>
    <w:p>
      <w:pPr>
        <w:pStyle w:val="3"/>
        <w:spacing w:before="300" w:after="120" w:line="288" w:lineRule="auto"/>
        <w:ind w:left="0"/>
        <w:jc w:val="left"/>
        <w:outlineLvl w:val="2"/>
      </w:pPr>
      <w:bookmarkStart w:name="heading_8" w:id="8"/>
      <w:r>
        <w:rPr>
          <w:rFonts w:eastAsia="等线" w:ascii="Arial" w:cs="Arial" w:hAnsi="Arial"/>
          <w:b w:val="true"/>
          <w:sz w:val="30"/>
        </w:rPr>
        <w:t>2.2 配料数据库：应用的心脏</w:t>
      </w:r>
      <w:bookmarkEnd w:id="8"/>
    </w:p>
    <w:p>
      <w:pPr>
        <w:spacing w:before="120" w:after="120" w:line="288" w:lineRule="auto"/>
        <w:ind w:left="0"/>
        <w:jc w:val="left"/>
      </w:pPr>
    </w:p>
    <w:p>
      <w:pPr>
        <w:spacing w:before="120" w:after="120" w:line="288" w:lineRule="auto"/>
        <w:ind w:left="0"/>
        <w:jc w:val="left"/>
      </w:pPr>
      <w:r>
        <w:rPr>
          <w:rFonts w:eastAsia="等线" w:ascii="Arial" w:cs="Arial" w:hAnsi="Arial"/>
          <w:sz w:val="22"/>
        </w:rPr>
        <w:t>这是整个应用架构中最为关键的元素。一个扁平化的配料列表是远远不够的，其模式必须是分层的。</w:t>
      </w:r>
    </w:p>
    <w:p>
      <w:pPr>
        <w:numPr>
          <w:numId w:val="15"/>
        </w:numPr>
        <w:spacing w:before="120" w:after="120" w:line="288" w:lineRule="auto"/>
        <w:ind w:left="0"/>
        <w:jc w:val="left"/>
      </w:pPr>
      <w:r>
        <w:rPr>
          <w:rFonts w:eastAsia="等线" w:ascii="Arial" w:cs="Arial" w:hAnsi="Arial"/>
          <w:b w:val="true"/>
          <w:sz w:val="22"/>
        </w:rPr>
        <w:t>层级分类:</w:t>
      </w:r>
    </w:p>
    <w:p>
      <w:pPr>
        <w:numPr>
          <w:numId w:val="16"/>
        </w:numPr>
        <w:spacing w:before="120" w:after="120" w:line="288" w:lineRule="auto"/>
        <w:ind w:left="453"/>
        <w:jc w:val="left"/>
      </w:pPr>
      <w:r>
        <w:rPr>
          <w:rFonts w:eastAsia="Consolas" w:ascii="Consolas" w:cs="Consolas" w:hAnsi="Consolas"/>
          <w:sz w:val="22"/>
          <w:shd w:fill="EFF0F1"/>
        </w:rPr>
        <w:t>Ingredients</w:t>
      </w:r>
      <w:r>
        <w:rPr>
          <w:rFonts w:eastAsia="等线" w:ascii="Arial" w:cs="Arial" w:hAnsi="Arial"/>
          <w:sz w:val="22"/>
        </w:rPr>
        <w:t xml:space="preserve"> (配料表): </w:t>
      </w:r>
      <w:r>
        <w:rPr>
          <w:rFonts w:eastAsia="Consolas" w:ascii="Consolas" w:cs="Consolas" w:hAnsi="Consolas"/>
          <w:sz w:val="22"/>
          <w:shd w:fill="EFF0F1"/>
        </w:rPr>
        <w:t>ingredient_id</w:t>
      </w:r>
      <w:r>
        <w:rPr>
          <w:rFonts w:eastAsia="等线" w:ascii="Arial" w:cs="Arial" w:hAnsi="Arial"/>
          <w:sz w:val="22"/>
        </w:rPr>
        <w:t xml:space="preserve"> (主键), </w:t>
      </w:r>
      <w:r>
        <w:rPr>
          <w:rFonts w:eastAsia="Consolas" w:ascii="Consolas" w:cs="Consolas" w:hAnsi="Consolas"/>
          <w:sz w:val="22"/>
          <w:shd w:fill="EFF0F1"/>
        </w:rPr>
        <w:t>name</w:t>
      </w:r>
      <w:r>
        <w:rPr>
          <w:rFonts w:eastAsia="等线" w:ascii="Arial" w:cs="Arial" w:hAnsi="Arial"/>
          <w:sz w:val="22"/>
        </w:rPr>
        <w:t xml:space="preserve"> (例如, 'Hendrick's Gin'), </w:t>
      </w:r>
      <w:r>
        <w:rPr>
          <w:rFonts w:eastAsia="Consolas" w:ascii="Consolas" w:cs="Consolas" w:hAnsi="Consolas"/>
          <w:sz w:val="22"/>
          <w:shd w:fill="EFF0F1"/>
        </w:rPr>
        <w:t>description</w:t>
      </w:r>
      <w:r>
        <w:rPr>
          <w:rFonts w:eastAsia="等线" w:ascii="Arial" w:cs="Arial" w:hAnsi="Arial"/>
          <w:sz w:val="22"/>
        </w:rPr>
        <w:t xml:space="preserve">, </w:t>
      </w:r>
      <w:r>
        <w:rPr>
          <w:rFonts w:eastAsia="Consolas" w:ascii="Consolas" w:cs="Consolas" w:hAnsi="Consolas"/>
          <w:sz w:val="22"/>
          <w:shd w:fill="EFF0F1"/>
        </w:rPr>
        <w:t>image_url</w:t>
      </w:r>
      <w:r>
        <w:rPr>
          <w:rFonts w:eastAsia="等线" w:ascii="Arial" w:cs="Arial" w:hAnsi="Arial"/>
          <w:sz w:val="22"/>
        </w:rPr>
        <w:t xml:space="preserve">, </w:t>
      </w:r>
      <w:r>
        <w:rPr>
          <w:rFonts w:eastAsia="Consolas" w:ascii="Consolas" w:cs="Consolas" w:hAnsi="Consolas"/>
          <w:sz w:val="22"/>
          <w:shd w:fill="EFF0F1"/>
        </w:rPr>
        <w:t>parent_ingredient_id</w:t>
      </w:r>
      <w:r>
        <w:rPr>
          <w:rFonts w:eastAsia="等线" w:ascii="Arial" w:cs="Arial" w:hAnsi="Arial"/>
          <w:sz w:val="22"/>
        </w:rPr>
        <w:t xml:space="preserve"> (外键, 指向一个通用配料，如'Gin'), </w:t>
      </w:r>
      <w:r>
        <w:rPr>
          <w:rFonts w:eastAsia="Consolas" w:ascii="Consolas" w:cs="Consolas" w:hAnsi="Consolas"/>
          <w:sz w:val="22"/>
          <w:shd w:fill="EFF0F1"/>
        </w:rPr>
        <w:t>is_brand</w:t>
      </w:r>
      <w:r>
        <w:rPr>
          <w:rFonts w:eastAsia="等线" w:ascii="Arial" w:cs="Arial" w:hAnsi="Arial"/>
          <w:sz w:val="22"/>
        </w:rPr>
        <w:t xml:space="preserve"> (布尔值), </w:t>
      </w:r>
      <w:r>
        <w:rPr>
          <w:rFonts w:eastAsia="Consolas" w:ascii="Consolas" w:cs="Consolas" w:hAnsi="Consolas"/>
          <w:sz w:val="22"/>
          <w:shd w:fill="EFF0F1"/>
        </w:rPr>
        <w:t>abv</w:t>
      </w:r>
      <w:r>
        <w:rPr>
          <w:rFonts w:eastAsia="等线" w:ascii="Arial" w:cs="Arial" w:hAnsi="Arial"/>
          <w:sz w:val="22"/>
        </w:rPr>
        <w:t xml:space="preserve"> (酒精度)。</w:t>
      </w:r>
    </w:p>
    <w:p>
      <w:pPr>
        <w:numPr>
          <w:numId w:val="17"/>
        </w:numPr>
        <w:spacing w:before="120" w:after="120" w:line="288" w:lineRule="auto"/>
        <w:ind w:left="453"/>
        <w:jc w:val="left"/>
      </w:pPr>
      <w:r>
        <w:rPr>
          <w:rFonts w:eastAsia="Consolas" w:ascii="Consolas" w:cs="Consolas" w:hAnsi="Consolas"/>
          <w:sz w:val="22"/>
          <w:shd w:fill="EFF0F1"/>
        </w:rPr>
        <w:t>GenericIngredients</w:t>
      </w:r>
      <w:r>
        <w:rPr>
          <w:rFonts w:eastAsia="等线" w:ascii="Arial" w:cs="Arial" w:hAnsi="Arial"/>
          <w:sz w:val="22"/>
        </w:rPr>
        <w:t xml:space="preserve"> (通用配料表): </w:t>
      </w:r>
      <w:r>
        <w:rPr>
          <w:rFonts w:eastAsia="Consolas" w:ascii="Consolas" w:cs="Consolas" w:hAnsi="Consolas"/>
          <w:sz w:val="22"/>
          <w:shd w:fill="EFF0F1"/>
        </w:rPr>
        <w:t>generic_id</w:t>
      </w:r>
      <w:r>
        <w:rPr>
          <w:rFonts w:eastAsia="等线" w:ascii="Arial" w:cs="Arial" w:hAnsi="Arial"/>
          <w:sz w:val="22"/>
        </w:rPr>
        <w:t xml:space="preserve"> (主键), </w:t>
      </w:r>
      <w:r>
        <w:rPr>
          <w:rFonts w:eastAsia="Consolas" w:ascii="Consolas" w:cs="Consolas" w:hAnsi="Consolas"/>
          <w:sz w:val="22"/>
          <w:shd w:fill="EFF0F1"/>
        </w:rPr>
        <w:t>name</w:t>
      </w:r>
      <w:r>
        <w:rPr>
          <w:rFonts w:eastAsia="等线" w:ascii="Arial" w:cs="Arial" w:hAnsi="Arial"/>
          <w:sz w:val="22"/>
        </w:rPr>
        <w:t xml:space="preserve"> (例如, 'Gin'), </w:t>
      </w:r>
      <w:r>
        <w:rPr>
          <w:rFonts w:eastAsia="Consolas" w:ascii="Consolas" w:cs="Consolas" w:hAnsi="Consolas"/>
          <w:sz w:val="22"/>
          <w:shd w:fill="EFF0F1"/>
        </w:rPr>
        <w:t>category_id</w:t>
      </w:r>
      <w:r>
        <w:rPr>
          <w:rFonts w:eastAsia="等线" w:ascii="Arial" w:cs="Arial" w:hAnsi="Arial"/>
          <w:sz w:val="22"/>
        </w:rPr>
        <w:t xml:space="preserve"> (外键, 指向'Spirits')。这个设计使得应用能够理解Hendrick's和Tanqueray都属于“金酒”这一大类，这是实现智能替换和推荐的基础 (2)。</w:t>
      </w:r>
    </w:p>
    <w:p>
      <w:pPr>
        <w:numPr>
          <w:numId w:val="18"/>
        </w:numPr>
        <w:spacing w:before="120" w:after="120" w:line="288" w:lineRule="auto"/>
        <w:ind w:left="453"/>
        <w:jc w:val="left"/>
      </w:pPr>
      <w:r>
        <w:rPr>
          <w:rFonts w:eastAsia="Consolas" w:ascii="Consolas" w:cs="Consolas" w:hAnsi="Consolas"/>
          <w:sz w:val="22"/>
          <w:shd w:fill="EFF0F1"/>
        </w:rPr>
        <w:t>IngredientCategories</w:t>
      </w:r>
      <w:r>
        <w:rPr>
          <w:rFonts w:eastAsia="等线" w:ascii="Arial" w:cs="Arial" w:hAnsi="Arial"/>
          <w:sz w:val="22"/>
        </w:rPr>
        <w:t xml:space="preserve"> (配料分类表): </w:t>
      </w:r>
      <w:r>
        <w:rPr>
          <w:rFonts w:eastAsia="Consolas" w:ascii="Consolas" w:cs="Consolas" w:hAnsi="Consolas"/>
          <w:sz w:val="22"/>
          <w:shd w:fill="EFF0F1"/>
        </w:rPr>
        <w:t>category_id</w:t>
      </w:r>
      <w:r>
        <w:rPr>
          <w:rFonts w:eastAsia="等线" w:ascii="Arial" w:cs="Arial" w:hAnsi="Arial"/>
          <w:sz w:val="22"/>
        </w:rPr>
        <w:t xml:space="preserve"> (主键), </w:t>
      </w:r>
      <w:r>
        <w:rPr>
          <w:rFonts w:eastAsia="Consolas" w:ascii="Consolas" w:cs="Consolas" w:hAnsi="Consolas"/>
          <w:sz w:val="22"/>
          <w:shd w:fill="EFF0F1"/>
        </w:rPr>
        <w:t>name</w:t>
      </w:r>
      <w:r>
        <w:rPr>
          <w:rFonts w:eastAsia="等线" w:ascii="Arial" w:cs="Arial" w:hAnsi="Arial"/>
          <w:sz w:val="22"/>
        </w:rPr>
        <w:t xml:space="preserve"> (例如, '烈酒', '利口酒', '混合饮料', '果汁', '糖浆', '苦精', '装饰物') (23)。</w:t>
      </w:r>
    </w:p>
    <w:p>
      <w:pPr>
        <w:numPr>
          <w:numId w:val="19"/>
        </w:numPr>
        <w:spacing w:before="120" w:after="120" w:line="288" w:lineRule="auto"/>
        <w:ind w:left="0"/>
        <w:jc w:val="left"/>
      </w:pPr>
      <w:r>
        <w:rPr>
          <w:rFonts w:eastAsia="等线" w:ascii="Arial" w:cs="Arial" w:hAnsi="Arial"/>
          <w:b w:val="true"/>
          <w:sz w:val="22"/>
        </w:rPr>
        <w:t>风味与属性标签:</w:t>
      </w:r>
      <w:r>
        <w:rPr>
          <w:rFonts w:eastAsia="等线" w:ascii="Arial" w:cs="Arial" w:hAnsi="Arial"/>
          <w:sz w:val="22"/>
        </w:rPr>
        <w:t xml:space="preserve"> 为了驱动高级推荐功能，需要一个强大的标签系统。</w:t>
      </w:r>
    </w:p>
    <w:p>
      <w:pPr>
        <w:numPr>
          <w:numId w:val="20"/>
        </w:numPr>
        <w:spacing w:before="120" w:after="120" w:line="288" w:lineRule="auto"/>
        <w:ind w:left="453"/>
        <w:jc w:val="left"/>
      </w:pPr>
      <w:r>
        <w:rPr>
          <w:rFonts w:eastAsia="Consolas" w:ascii="Consolas" w:cs="Consolas" w:hAnsi="Consolas"/>
          <w:sz w:val="22"/>
          <w:shd w:fill="EFF0F1"/>
        </w:rPr>
        <w:t>Tags</w:t>
      </w:r>
      <w:r>
        <w:rPr>
          <w:rFonts w:eastAsia="等线" w:ascii="Arial" w:cs="Arial" w:hAnsi="Arial"/>
          <w:sz w:val="22"/>
        </w:rPr>
        <w:t xml:space="preserve"> (标签表): </w:t>
      </w:r>
      <w:r>
        <w:rPr>
          <w:rFonts w:eastAsia="Consolas" w:ascii="Consolas" w:cs="Consolas" w:hAnsi="Consolas"/>
          <w:sz w:val="22"/>
          <w:shd w:fill="EFF0F1"/>
        </w:rPr>
        <w:t>tag_id</w:t>
      </w:r>
      <w:r>
        <w:rPr>
          <w:rFonts w:eastAsia="等线" w:ascii="Arial" w:cs="Arial" w:hAnsi="Arial"/>
          <w:sz w:val="22"/>
        </w:rPr>
        <w:t xml:space="preserve"> (主键), </w:t>
      </w:r>
      <w:r>
        <w:rPr>
          <w:rFonts w:eastAsia="Consolas" w:ascii="Consolas" w:cs="Consolas" w:hAnsi="Consolas"/>
          <w:sz w:val="22"/>
          <w:shd w:fill="EFF0F1"/>
        </w:rPr>
        <w:t>tag_name</w:t>
      </w:r>
      <w:r>
        <w:rPr>
          <w:rFonts w:eastAsia="等线" w:ascii="Arial" w:cs="Arial" w:hAnsi="Arial"/>
          <w:sz w:val="22"/>
        </w:rPr>
        <w:t xml:space="preserve"> (例如, '甜', '酸', '苦', '草本', '果味', '烟熏', '辛辣') (8)。</w:t>
      </w:r>
    </w:p>
    <w:p>
      <w:pPr>
        <w:numPr>
          <w:numId w:val="21"/>
        </w:numPr>
        <w:spacing w:before="120" w:after="120" w:line="288" w:lineRule="auto"/>
        <w:ind w:left="453"/>
        <w:jc w:val="left"/>
      </w:pPr>
      <w:r>
        <w:rPr>
          <w:rFonts w:eastAsia="Consolas" w:ascii="Consolas" w:cs="Consolas" w:hAnsi="Consolas"/>
          <w:sz w:val="22"/>
          <w:shd w:fill="EFF0F1"/>
        </w:rPr>
        <w:t>Ingredient_Tags</w:t>
      </w:r>
      <w:r>
        <w:rPr>
          <w:rFonts w:eastAsia="等线" w:ascii="Arial" w:cs="Arial" w:hAnsi="Arial"/>
          <w:sz w:val="22"/>
        </w:rPr>
        <w:t xml:space="preserve"> (配料-标签连接表): </w:t>
      </w:r>
      <w:r>
        <w:rPr>
          <w:rFonts w:eastAsia="Consolas" w:ascii="Consolas" w:cs="Consolas" w:hAnsi="Consolas"/>
          <w:sz w:val="22"/>
          <w:shd w:fill="EFF0F1"/>
        </w:rPr>
        <w:t>ingredient_id</w:t>
      </w:r>
      <w:r>
        <w:rPr>
          <w:rFonts w:eastAsia="等线" w:ascii="Arial" w:cs="Arial" w:hAnsi="Arial"/>
          <w:sz w:val="22"/>
        </w:rPr>
        <w:t xml:space="preserve">, </w:t>
      </w:r>
      <w:r>
        <w:rPr>
          <w:rFonts w:eastAsia="Consolas" w:ascii="Consolas" w:cs="Consolas" w:hAnsi="Consolas"/>
          <w:sz w:val="22"/>
          <w:shd w:fill="EFF0F1"/>
        </w:rPr>
        <w:t>tag_id</w:t>
      </w:r>
      <w:r>
        <w:rPr>
          <w:rFonts w:eastAsia="等线" w:ascii="Arial" w:cs="Arial" w:hAnsi="Arial"/>
          <w:sz w:val="22"/>
        </w:rPr>
        <w:t>。这种多对多的关系允许像金巴利（Campari）这样的配料同时被标记为“苦”和“草本”。</w:t>
      </w:r>
    </w:p>
    <w:p>
      <w:pPr>
        <w:spacing w:before="120" w:after="120" w:line="288" w:lineRule="auto"/>
        <w:ind w:left="0"/>
        <w:jc w:val="left"/>
      </w:pPr>
    </w:p>
    <w:p>
      <w:pPr>
        <w:pStyle w:val="3"/>
        <w:spacing w:before="300" w:after="120" w:line="288" w:lineRule="auto"/>
        <w:ind w:left="0"/>
        <w:jc w:val="left"/>
        <w:outlineLvl w:val="2"/>
      </w:pPr>
      <w:bookmarkStart w:name="heading_9" w:id="9"/>
      <w:r>
        <w:rPr>
          <w:rFonts w:eastAsia="等线" w:ascii="Arial" w:cs="Arial" w:hAnsi="Arial"/>
          <w:b w:val="true"/>
          <w:sz w:val="30"/>
        </w:rPr>
        <w:t>2.3 配方数据库：捕捉调酒的艺术</w:t>
      </w:r>
      <w:bookmarkEnd w:id="9"/>
    </w:p>
    <w:p>
      <w:pPr>
        <w:spacing w:before="120" w:after="120" w:line="288" w:lineRule="auto"/>
        <w:ind w:left="0"/>
        <w:jc w:val="left"/>
      </w:pPr>
    </w:p>
    <w:p>
      <w:pPr>
        <w:numPr>
          <w:numId w:val="22"/>
        </w:numPr>
        <w:spacing w:before="120" w:after="120" w:line="288" w:lineRule="auto"/>
        <w:ind w:left="0"/>
        <w:jc w:val="left"/>
      </w:pPr>
      <w:r>
        <w:rPr>
          <w:rFonts w:eastAsia="Consolas" w:ascii="Consolas" w:cs="Consolas" w:hAnsi="Consolas"/>
          <w:sz w:val="22"/>
          <w:shd w:fill="EFF0F1"/>
        </w:rPr>
        <w:t>Recipes</w:t>
      </w:r>
      <w:r>
        <w:rPr>
          <w:rFonts w:eastAsia="等线" w:ascii="Arial" w:cs="Arial" w:hAnsi="Arial"/>
          <w:sz w:val="22"/>
        </w:rPr>
        <w:t xml:space="preserve"> (配方表): </w:t>
      </w:r>
      <w:r>
        <w:rPr>
          <w:rFonts w:eastAsia="Consolas" w:ascii="Consolas" w:cs="Consolas" w:hAnsi="Consolas"/>
          <w:sz w:val="22"/>
          <w:shd w:fill="EFF0F1"/>
        </w:rPr>
        <w:t>recipe_id</w:t>
      </w:r>
      <w:r>
        <w:rPr>
          <w:rFonts w:eastAsia="等线" w:ascii="Arial" w:cs="Arial" w:hAnsi="Arial"/>
          <w:sz w:val="22"/>
        </w:rPr>
        <w:t xml:space="preserve"> (主键), </w:t>
      </w:r>
      <w:r>
        <w:rPr>
          <w:rFonts w:eastAsia="Consolas" w:ascii="Consolas" w:cs="Consolas" w:hAnsi="Consolas"/>
          <w:sz w:val="22"/>
          <w:shd w:fill="EFF0F1"/>
        </w:rPr>
        <w:t>name</w:t>
      </w:r>
      <w:r>
        <w:rPr>
          <w:rFonts w:eastAsia="等线" w:ascii="Arial" w:cs="Arial" w:hAnsi="Arial"/>
          <w:sz w:val="22"/>
        </w:rPr>
        <w:t xml:space="preserve">, </w:t>
      </w:r>
      <w:r>
        <w:rPr>
          <w:rFonts w:eastAsia="Consolas" w:ascii="Consolas" w:cs="Consolas" w:hAnsi="Consolas"/>
          <w:sz w:val="22"/>
          <w:shd w:fill="EFF0F1"/>
        </w:rPr>
        <w:t>description</w:t>
      </w:r>
      <w:r>
        <w:rPr>
          <w:rFonts w:eastAsia="等线" w:ascii="Arial" w:cs="Arial" w:hAnsi="Arial"/>
          <w:sz w:val="22"/>
        </w:rPr>
        <w:t xml:space="preserve">, </w:t>
      </w:r>
      <w:r>
        <w:rPr>
          <w:rFonts w:eastAsia="Consolas" w:ascii="Consolas" w:cs="Consolas" w:hAnsi="Consolas"/>
          <w:sz w:val="22"/>
          <w:shd w:fill="EFF0F1"/>
        </w:rPr>
        <w:t>history</w:t>
      </w:r>
      <w:r>
        <w:rPr>
          <w:rFonts w:eastAsia="等线" w:ascii="Arial" w:cs="Arial" w:hAnsi="Arial"/>
          <w:sz w:val="22"/>
        </w:rPr>
        <w:t xml:space="preserve">, </w:t>
      </w:r>
      <w:r>
        <w:rPr>
          <w:rFonts w:eastAsia="Consolas" w:ascii="Consolas" w:cs="Consolas" w:hAnsi="Consolas"/>
          <w:sz w:val="22"/>
          <w:shd w:fill="EFF0F1"/>
        </w:rPr>
        <w:t>instructions</w:t>
      </w:r>
      <w:r>
        <w:rPr>
          <w:rFonts w:eastAsia="等线" w:ascii="Arial" w:cs="Arial" w:hAnsi="Arial"/>
          <w:sz w:val="22"/>
        </w:rPr>
        <w:t xml:space="preserve"> (分步说明), </w:t>
      </w:r>
      <w:r>
        <w:rPr>
          <w:rFonts w:eastAsia="Consolas" w:ascii="Consolas" w:cs="Consolas" w:hAnsi="Consolas"/>
          <w:sz w:val="22"/>
          <w:shd w:fill="EFF0F1"/>
        </w:rPr>
        <w:t>glass_id</w:t>
      </w:r>
      <w:r>
        <w:rPr>
          <w:rFonts w:eastAsia="等线" w:ascii="Arial" w:cs="Arial" w:hAnsi="Arial"/>
          <w:sz w:val="22"/>
        </w:rPr>
        <w:t xml:space="preserve"> (外键), </w:t>
      </w:r>
      <w:r>
        <w:rPr>
          <w:rFonts w:eastAsia="Consolas" w:ascii="Consolas" w:cs="Consolas" w:hAnsi="Consolas"/>
          <w:sz w:val="22"/>
          <w:shd w:fill="EFF0F1"/>
        </w:rPr>
        <w:t>source_id</w:t>
      </w:r>
      <w:r>
        <w:rPr>
          <w:rFonts w:eastAsia="等线" w:ascii="Arial" w:cs="Arial" w:hAnsi="Arial"/>
          <w:sz w:val="22"/>
        </w:rPr>
        <w:t xml:space="preserve"> (外键, 例如, 'IBA 2024'), </w:t>
      </w:r>
      <w:r>
        <w:rPr>
          <w:rFonts w:eastAsia="Consolas" w:ascii="Consolas" w:cs="Consolas" w:hAnsi="Consolas"/>
          <w:sz w:val="22"/>
          <w:shd w:fill="EFF0F1"/>
        </w:rPr>
        <w:t>image_url</w:t>
      </w:r>
      <w:r>
        <w:rPr>
          <w:rFonts w:eastAsia="等线" w:ascii="Arial" w:cs="Arial" w:hAnsi="Arial"/>
          <w:sz w:val="22"/>
        </w:rPr>
        <w:t xml:space="preserve">, </w:t>
      </w:r>
      <w:r>
        <w:rPr>
          <w:rFonts w:eastAsia="Consolas" w:ascii="Consolas" w:cs="Consolas" w:hAnsi="Consolas"/>
          <w:sz w:val="22"/>
          <w:shd w:fill="EFF0F1"/>
        </w:rPr>
        <w:t>user_id</w:t>
      </w:r>
      <w:r>
        <w:rPr>
          <w:rFonts w:eastAsia="等线" w:ascii="Arial" w:cs="Arial" w:hAnsi="Arial"/>
          <w:sz w:val="22"/>
        </w:rPr>
        <w:t xml:space="preserve"> (用于用户生成内容), </w:t>
      </w:r>
      <w:r>
        <w:rPr>
          <w:rFonts w:eastAsia="Consolas" w:ascii="Consolas" w:cs="Consolas" w:hAnsi="Consolas"/>
          <w:sz w:val="22"/>
          <w:shd w:fill="EFF0F1"/>
        </w:rPr>
        <w:t>is_public</w:t>
      </w:r>
      <w:r>
        <w:rPr>
          <w:rFonts w:eastAsia="等线" w:ascii="Arial" w:cs="Arial" w:hAnsi="Arial"/>
          <w:sz w:val="22"/>
        </w:rPr>
        <w:t xml:space="preserve"> (用于用户生成内容)。</w:t>
      </w:r>
    </w:p>
    <w:p>
      <w:pPr>
        <w:numPr>
          <w:numId w:val="23"/>
        </w:numPr>
        <w:spacing w:before="120" w:after="120" w:line="288" w:lineRule="auto"/>
        <w:ind w:left="0"/>
        <w:jc w:val="left"/>
      </w:pPr>
      <w:r>
        <w:rPr>
          <w:rFonts w:eastAsia="Consolas" w:ascii="Consolas" w:cs="Consolas" w:hAnsi="Consolas"/>
          <w:sz w:val="22"/>
          <w:shd w:fill="EFF0F1"/>
        </w:rPr>
        <w:t>Recipe_Ingredients</w:t>
      </w:r>
      <w:r>
        <w:rPr>
          <w:rFonts w:eastAsia="等线" w:ascii="Arial" w:cs="Arial" w:hAnsi="Arial"/>
          <w:sz w:val="22"/>
        </w:rPr>
        <w:t xml:space="preserve"> (配方-配料连接表): </w:t>
      </w:r>
      <w:r>
        <w:rPr>
          <w:rFonts w:eastAsia="Consolas" w:ascii="Consolas" w:cs="Consolas" w:hAnsi="Consolas"/>
          <w:sz w:val="22"/>
          <w:shd w:fill="EFF0F1"/>
        </w:rPr>
        <w:t>recipe_id</w:t>
      </w:r>
      <w:r>
        <w:rPr>
          <w:rFonts w:eastAsia="等线" w:ascii="Arial" w:cs="Arial" w:hAnsi="Arial"/>
          <w:sz w:val="22"/>
        </w:rPr>
        <w:t xml:space="preserve">, </w:t>
      </w:r>
      <w:r>
        <w:rPr>
          <w:rFonts w:eastAsia="Consolas" w:ascii="Consolas" w:cs="Consolas" w:hAnsi="Consolas"/>
          <w:sz w:val="22"/>
          <w:shd w:fill="EFF0F1"/>
        </w:rPr>
        <w:t>ingredient_id</w:t>
      </w:r>
      <w:r>
        <w:rPr>
          <w:rFonts w:eastAsia="等线" w:ascii="Arial" w:cs="Arial" w:hAnsi="Arial"/>
          <w:sz w:val="22"/>
        </w:rPr>
        <w:t xml:space="preserve">, </w:t>
      </w:r>
      <w:r>
        <w:rPr>
          <w:rFonts w:eastAsia="Consolas" w:ascii="Consolas" w:cs="Consolas" w:hAnsi="Consolas"/>
          <w:sz w:val="22"/>
          <w:shd w:fill="EFF0F1"/>
        </w:rPr>
        <w:t>quantity</w:t>
      </w:r>
      <w:r>
        <w:rPr>
          <w:rFonts w:eastAsia="等线" w:ascii="Arial" w:cs="Arial" w:hAnsi="Arial"/>
          <w:sz w:val="22"/>
        </w:rPr>
        <w:t xml:space="preserve">, </w:t>
      </w:r>
      <w:r>
        <w:rPr>
          <w:rFonts w:eastAsia="Consolas" w:ascii="Consolas" w:cs="Consolas" w:hAnsi="Consolas"/>
          <w:sz w:val="22"/>
          <w:shd w:fill="EFF0F1"/>
        </w:rPr>
        <w:t>unit</w:t>
      </w:r>
      <w:r>
        <w:rPr>
          <w:rFonts w:eastAsia="等线" w:ascii="Arial" w:cs="Arial" w:hAnsi="Arial"/>
          <w:sz w:val="22"/>
        </w:rPr>
        <w:t xml:space="preserve">, </w:t>
      </w:r>
      <w:r>
        <w:rPr>
          <w:rFonts w:eastAsia="Consolas" w:ascii="Consolas" w:cs="Consolas" w:hAnsi="Consolas"/>
          <w:sz w:val="22"/>
          <w:shd w:fill="EFF0F1"/>
        </w:rPr>
        <w:t>is_optional</w:t>
      </w:r>
      <w:r>
        <w:rPr>
          <w:rFonts w:eastAsia="等线" w:ascii="Arial" w:cs="Arial" w:hAnsi="Arial"/>
          <w:sz w:val="22"/>
        </w:rPr>
        <w:t xml:space="preserve"> (布尔值)。这是连接配方和配料的核心表 (20)。</w:t>
      </w:r>
    </w:p>
    <w:p>
      <w:pPr>
        <w:numPr>
          <w:numId w:val="24"/>
        </w:numPr>
        <w:spacing w:before="120" w:after="120" w:line="288" w:lineRule="auto"/>
        <w:ind w:left="0"/>
        <w:jc w:val="left"/>
      </w:pPr>
      <w:r>
        <w:rPr>
          <w:rFonts w:eastAsia="Consolas" w:ascii="Consolas" w:cs="Consolas" w:hAnsi="Consolas"/>
          <w:sz w:val="22"/>
          <w:shd w:fill="EFF0F1"/>
        </w:rPr>
        <w:t>Sources</w:t>
      </w:r>
      <w:r>
        <w:rPr>
          <w:rFonts w:eastAsia="等线" w:ascii="Arial" w:cs="Arial" w:hAnsi="Arial"/>
          <w:sz w:val="22"/>
        </w:rPr>
        <w:t xml:space="preserve"> (来源表): </w:t>
      </w:r>
      <w:r>
        <w:rPr>
          <w:rFonts w:eastAsia="Consolas" w:ascii="Consolas" w:cs="Consolas" w:hAnsi="Consolas"/>
          <w:sz w:val="22"/>
          <w:shd w:fill="EFF0F1"/>
        </w:rPr>
        <w:t>source_id</w:t>
      </w:r>
      <w:r>
        <w:rPr>
          <w:rFonts w:eastAsia="等线" w:ascii="Arial" w:cs="Arial" w:hAnsi="Arial"/>
          <w:sz w:val="22"/>
        </w:rPr>
        <w:t xml:space="preserve"> (主键), </w:t>
      </w:r>
      <w:r>
        <w:rPr>
          <w:rFonts w:eastAsia="Consolas" w:ascii="Consolas" w:cs="Consolas" w:hAnsi="Consolas"/>
          <w:sz w:val="22"/>
          <w:shd w:fill="EFF0F1"/>
        </w:rPr>
        <w:t>name</w:t>
      </w:r>
      <w:r>
        <w:rPr>
          <w:rFonts w:eastAsia="等线" w:ascii="Arial" w:cs="Arial" w:hAnsi="Arial"/>
          <w:sz w:val="22"/>
        </w:rPr>
        <w:t xml:space="preserve"> (例如, 'IBA官方 - 不朽经典', 'Death &amp; Co: 现代经典鸡尾酒')。这张表增加了至关重要的信任层，并允许创建精选合集 (7)。</w:t>
      </w:r>
    </w:p>
    <w:p>
      <w:pPr>
        <w:spacing w:before="120" w:after="120" w:line="288" w:lineRule="auto"/>
        <w:ind w:left="0"/>
        <w:jc w:val="left"/>
      </w:pPr>
      <w:r>
        <w:rPr>
          <w:rFonts w:eastAsia="等线" w:ascii="Arial" w:cs="Arial" w:hAnsi="Arial"/>
          <w:sz w:val="22"/>
        </w:rPr>
        <w:t>建立数据来源的追溯性是构建权威性的关键。竞争对手My Bar以其精选列表为荣 (4)，Mixel则从知名书籍中获取配方 (7)，而IBA是公认的黄金标准 (17)。通过建立一个</w:t>
      </w:r>
    </w:p>
    <w:p>
      <w:pPr>
        <w:spacing w:before="120" w:after="120" w:line="288" w:lineRule="auto"/>
        <w:ind w:left="0"/>
        <w:jc w:val="left"/>
      </w:pPr>
      <w:r>
        <w:rPr>
          <w:rFonts w:eastAsia="Consolas" w:ascii="Consolas" w:cs="Consolas" w:hAnsi="Consolas"/>
          <w:sz w:val="22"/>
          <w:shd w:fill="EFF0F1"/>
        </w:rPr>
        <w:t>Sources</w:t>
      </w:r>
      <w:r>
        <w:rPr>
          <w:rFonts w:eastAsia="等线" w:ascii="Arial" w:cs="Arial" w:hAnsi="Arial"/>
          <w:sz w:val="22"/>
        </w:rPr>
        <w:t>表并将每个配方与其来源相关联，我们不仅仅是在存储数据，而是在构建一个权威的知识图谱。这将允许我们创建诸如“显示所有IBA当代经典”或“显示所有来自PDT书籍的配方”等强大的筛选视图，这是当前市场上不常见的功能。</w:t>
      </w:r>
    </w:p>
    <w:p>
      <w:pPr>
        <w:spacing w:before="120" w:after="120" w:line="288" w:lineRule="auto"/>
        <w:ind w:left="0"/>
        <w:jc w:val="left"/>
      </w:pPr>
    </w:p>
    <w:p>
      <w:pPr>
        <w:pStyle w:val="3"/>
        <w:spacing w:before="300" w:after="120" w:line="288" w:lineRule="auto"/>
        <w:ind w:left="0"/>
        <w:jc w:val="left"/>
        <w:outlineLvl w:val="2"/>
      </w:pPr>
      <w:bookmarkStart w:name="heading_10" w:id="10"/>
      <w:r>
        <w:rPr>
          <w:rFonts w:eastAsia="等线" w:ascii="Arial" w:cs="Arial" w:hAnsi="Arial"/>
          <w:b w:val="true"/>
          <w:sz w:val="30"/>
        </w:rPr>
        <w:t>2.4 酒具、杯具与技术数据库</w:t>
      </w:r>
      <w:bookmarkEnd w:id="10"/>
    </w:p>
    <w:p>
      <w:pPr>
        <w:spacing w:before="120" w:after="120" w:line="288" w:lineRule="auto"/>
        <w:ind w:left="0"/>
        <w:jc w:val="left"/>
      </w:pPr>
    </w:p>
    <w:p>
      <w:pPr>
        <w:numPr>
          <w:numId w:val="25"/>
        </w:numPr>
        <w:spacing w:before="120" w:after="120" w:line="288" w:lineRule="auto"/>
        <w:ind w:left="0"/>
        <w:jc w:val="left"/>
      </w:pPr>
      <w:r>
        <w:rPr>
          <w:rFonts w:eastAsia="Consolas" w:ascii="Consolas" w:cs="Consolas" w:hAnsi="Consolas"/>
          <w:sz w:val="22"/>
          <w:shd w:fill="EFF0F1"/>
        </w:rPr>
        <w:t>Tools</w:t>
      </w:r>
      <w:r>
        <w:rPr>
          <w:rFonts w:eastAsia="等线" w:ascii="Arial" w:cs="Arial" w:hAnsi="Arial"/>
          <w:sz w:val="22"/>
        </w:rPr>
        <w:t xml:space="preserve"> (工具表): </w:t>
      </w:r>
      <w:r>
        <w:rPr>
          <w:rFonts w:eastAsia="Consolas" w:ascii="Consolas" w:cs="Consolas" w:hAnsi="Consolas"/>
          <w:sz w:val="22"/>
          <w:shd w:fill="EFF0F1"/>
        </w:rPr>
        <w:t>tool_id</w:t>
      </w:r>
      <w:r>
        <w:rPr>
          <w:rFonts w:eastAsia="等线" w:ascii="Arial" w:cs="Arial" w:hAnsi="Arial"/>
          <w:sz w:val="22"/>
        </w:rPr>
        <w:t xml:space="preserve"> (主键), </w:t>
      </w:r>
      <w:r>
        <w:rPr>
          <w:rFonts w:eastAsia="Consolas" w:ascii="Consolas" w:cs="Consolas" w:hAnsi="Consolas"/>
          <w:sz w:val="22"/>
          <w:shd w:fill="EFF0F1"/>
        </w:rPr>
        <w:t>name</w:t>
      </w:r>
      <w:r>
        <w:rPr>
          <w:rFonts w:eastAsia="等线" w:ascii="Arial" w:cs="Arial" w:hAnsi="Arial"/>
          <w:sz w:val="22"/>
        </w:rPr>
        <w:t xml:space="preserve"> (例如, '波士顿摇酒壶', '吧勺', '量酒器'), </w:t>
      </w:r>
      <w:r>
        <w:rPr>
          <w:rFonts w:eastAsia="Consolas" w:ascii="Consolas" w:cs="Consolas" w:hAnsi="Consolas"/>
          <w:sz w:val="22"/>
          <w:shd w:fill="EFF0F1"/>
        </w:rPr>
        <w:t>description</w:t>
      </w:r>
      <w:r>
        <w:rPr>
          <w:rFonts w:eastAsia="等线" w:ascii="Arial" w:cs="Arial" w:hAnsi="Arial"/>
          <w:sz w:val="22"/>
        </w:rPr>
        <w:t xml:space="preserve">, </w:t>
      </w:r>
      <w:r>
        <w:rPr>
          <w:rFonts w:eastAsia="Consolas" w:ascii="Consolas" w:cs="Consolas" w:hAnsi="Consolas"/>
          <w:sz w:val="22"/>
          <w:shd w:fill="EFF0F1"/>
        </w:rPr>
        <w:t>usage_instructions</w:t>
      </w:r>
      <w:r>
        <w:rPr>
          <w:rFonts w:eastAsia="等线" w:ascii="Arial" w:cs="Arial" w:hAnsi="Arial"/>
          <w:sz w:val="22"/>
        </w:rPr>
        <w:t xml:space="preserve">, </w:t>
      </w:r>
      <w:r>
        <w:rPr>
          <w:rFonts w:eastAsia="Consolas" w:ascii="Consolas" w:cs="Consolas" w:hAnsi="Consolas"/>
          <w:sz w:val="22"/>
          <w:shd w:fill="EFF0F1"/>
        </w:rPr>
        <w:t>image_url</w:t>
      </w:r>
      <w:r>
        <w:rPr>
          <w:rFonts w:eastAsia="等线" w:ascii="Arial" w:cs="Arial" w:hAnsi="Arial"/>
          <w:sz w:val="22"/>
        </w:rPr>
        <w:t xml:space="preserve"> (27)。</w:t>
      </w:r>
    </w:p>
    <w:p>
      <w:pPr>
        <w:numPr>
          <w:numId w:val="26"/>
        </w:numPr>
        <w:spacing w:before="120" w:after="120" w:line="288" w:lineRule="auto"/>
        <w:ind w:left="0"/>
        <w:jc w:val="left"/>
      </w:pPr>
      <w:r>
        <w:rPr>
          <w:rFonts w:eastAsia="Consolas" w:ascii="Consolas" w:cs="Consolas" w:hAnsi="Consolas"/>
          <w:sz w:val="22"/>
          <w:shd w:fill="EFF0F1"/>
        </w:rPr>
        <w:t>Glassware</w:t>
      </w:r>
      <w:r>
        <w:rPr>
          <w:rFonts w:eastAsia="等线" w:ascii="Arial" w:cs="Arial" w:hAnsi="Arial"/>
          <w:sz w:val="22"/>
        </w:rPr>
        <w:t xml:space="preserve"> (杯具表): </w:t>
      </w:r>
      <w:r>
        <w:rPr>
          <w:rFonts w:eastAsia="Consolas" w:ascii="Consolas" w:cs="Consolas" w:hAnsi="Consolas"/>
          <w:sz w:val="22"/>
          <w:shd w:fill="EFF0F1"/>
        </w:rPr>
        <w:t>glass_id</w:t>
      </w:r>
      <w:r>
        <w:rPr>
          <w:rFonts w:eastAsia="等线" w:ascii="Arial" w:cs="Arial" w:hAnsi="Arial"/>
          <w:sz w:val="22"/>
        </w:rPr>
        <w:t xml:space="preserve"> (主键), </w:t>
      </w:r>
      <w:r>
        <w:rPr>
          <w:rFonts w:eastAsia="Consolas" w:ascii="Consolas" w:cs="Consolas" w:hAnsi="Consolas"/>
          <w:sz w:val="22"/>
          <w:shd w:fill="EFF0F1"/>
        </w:rPr>
        <w:t>name</w:t>
      </w:r>
      <w:r>
        <w:rPr>
          <w:rFonts w:eastAsia="等线" w:ascii="Arial" w:cs="Arial" w:hAnsi="Arial"/>
          <w:sz w:val="22"/>
        </w:rPr>
        <w:t xml:space="preserve"> (例如, '碟形杯', '高球杯', '岩石杯'), </w:t>
      </w:r>
      <w:r>
        <w:rPr>
          <w:rFonts w:eastAsia="Consolas" w:ascii="Consolas" w:cs="Consolas" w:hAnsi="Consolas"/>
          <w:sz w:val="22"/>
          <w:shd w:fill="EFF0F1"/>
        </w:rPr>
        <w:t>description</w:t>
      </w:r>
      <w:r>
        <w:rPr>
          <w:rFonts w:eastAsia="等线" w:ascii="Arial" w:cs="Arial" w:hAnsi="Arial"/>
          <w:sz w:val="22"/>
        </w:rPr>
        <w:t xml:space="preserve">, </w:t>
      </w:r>
      <w:r>
        <w:rPr>
          <w:rFonts w:eastAsia="Consolas" w:ascii="Consolas" w:cs="Consolas" w:hAnsi="Consolas"/>
          <w:sz w:val="22"/>
          <w:shd w:fill="EFF0F1"/>
        </w:rPr>
        <w:t>image_url</w:t>
      </w:r>
      <w:r>
        <w:rPr>
          <w:rFonts w:eastAsia="等线" w:ascii="Arial" w:cs="Arial" w:hAnsi="Arial"/>
          <w:sz w:val="22"/>
        </w:rPr>
        <w:t xml:space="preserve"> (22)。</w:t>
      </w:r>
    </w:p>
    <w:p>
      <w:pPr>
        <w:spacing w:before="120" w:after="120" w:line="288" w:lineRule="auto"/>
        <w:ind w:left="0"/>
        <w:jc w:val="left"/>
      </w:pPr>
      <w:r>
        <w:rPr>
          <w:rFonts w:eastAsia="等线" w:ascii="Arial" w:cs="Arial" w:hAnsi="Arial"/>
          <w:sz w:val="22"/>
        </w:rPr>
        <w:t>这些数据极大地丰富了用户体验，将应用转变为一个全面的教育工具 (15)。每个配方页面都将链接到其所需的杯具和工具。</w:t>
      </w:r>
    </w:p>
    <w:p>
      <w:pPr>
        <w:pStyle w:val="3"/>
        <w:spacing w:before="300" w:after="120" w:line="288" w:lineRule="auto"/>
        <w:ind w:left="0"/>
        <w:jc w:val="left"/>
        <w:outlineLvl w:val="2"/>
      </w:pPr>
      <w:bookmarkStart w:name="heading_11" w:id="11"/>
      <w:r>
        <w:rPr>
          <w:rFonts w:eastAsia="等线" w:ascii="Arial" w:cs="Arial" w:hAnsi="Arial"/>
          <w:b w:val="true"/>
          <w:sz w:val="30"/>
        </w:rPr>
        <w:t>2.5 用户数据模式</w:t>
      </w:r>
      <w:bookmarkEnd w:id="11"/>
    </w:p>
    <w:p>
      <w:pPr>
        <w:spacing w:before="120" w:after="120" w:line="288" w:lineRule="auto"/>
        <w:ind w:left="0"/>
        <w:jc w:val="left"/>
      </w:pPr>
    </w:p>
    <w:p>
      <w:pPr>
        <w:numPr>
          <w:numId w:val="27"/>
        </w:numPr>
        <w:spacing w:before="120" w:after="120" w:line="288" w:lineRule="auto"/>
        <w:ind w:left="0"/>
        <w:jc w:val="left"/>
      </w:pPr>
      <w:r>
        <w:rPr>
          <w:rFonts w:eastAsia="Consolas" w:ascii="Consolas" w:cs="Consolas" w:hAnsi="Consolas"/>
          <w:sz w:val="22"/>
          <w:shd w:fill="EFF0F1"/>
        </w:rPr>
        <w:t>Users</w:t>
      </w:r>
      <w:r>
        <w:rPr>
          <w:rFonts w:eastAsia="等线" w:ascii="Arial" w:cs="Arial" w:hAnsi="Arial"/>
          <w:sz w:val="22"/>
        </w:rPr>
        <w:t xml:space="preserve"> (用户表): </w:t>
      </w:r>
      <w:r>
        <w:rPr>
          <w:rFonts w:eastAsia="Consolas" w:ascii="Consolas" w:cs="Consolas" w:hAnsi="Consolas"/>
          <w:sz w:val="22"/>
          <w:shd w:fill="EFF0F1"/>
        </w:rPr>
        <w:t>user_id</w:t>
      </w:r>
      <w:r>
        <w:rPr>
          <w:rFonts w:eastAsia="等线" w:ascii="Arial" w:cs="Arial" w:hAnsi="Arial"/>
          <w:sz w:val="22"/>
        </w:rPr>
        <w:t xml:space="preserve"> (主键), </w:t>
      </w:r>
      <w:r>
        <w:rPr>
          <w:rFonts w:eastAsia="Consolas" w:ascii="Consolas" w:cs="Consolas" w:hAnsi="Consolas"/>
          <w:sz w:val="22"/>
          <w:shd w:fill="EFF0F1"/>
        </w:rPr>
        <w:t>username</w:t>
      </w:r>
      <w:r>
        <w:rPr>
          <w:rFonts w:eastAsia="等线" w:ascii="Arial" w:cs="Arial" w:hAnsi="Arial"/>
          <w:sz w:val="22"/>
        </w:rPr>
        <w:t xml:space="preserve">, </w:t>
      </w:r>
      <w:r>
        <w:rPr>
          <w:rFonts w:eastAsia="Consolas" w:ascii="Consolas" w:cs="Consolas" w:hAnsi="Consolas"/>
          <w:sz w:val="22"/>
          <w:shd w:fill="EFF0F1"/>
        </w:rPr>
        <w:t>email</w:t>
      </w:r>
      <w:r>
        <w:rPr>
          <w:rFonts w:eastAsia="等线" w:ascii="Arial" w:cs="Arial" w:hAnsi="Arial"/>
          <w:sz w:val="22"/>
        </w:rPr>
        <w:t xml:space="preserve">, </w:t>
      </w:r>
      <w:r>
        <w:rPr>
          <w:rFonts w:eastAsia="Consolas" w:ascii="Consolas" w:cs="Consolas" w:hAnsi="Consolas"/>
          <w:sz w:val="22"/>
          <w:shd w:fill="EFF0F1"/>
        </w:rPr>
        <w:t>password_hash</w:t>
      </w:r>
      <w:r>
        <w:rPr>
          <w:rFonts w:eastAsia="等线" w:ascii="Arial" w:cs="Arial" w:hAnsi="Arial"/>
          <w:sz w:val="22"/>
        </w:rPr>
        <w:t>。</w:t>
      </w:r>
    </w:p>
    <w:p>
      <w:pPr>
        <w:numPr>
          <w:numId w:val="28"/>
        </w:numPr>
        <w:spacing w:before="120" w:after="120" w:line="288" w:lineRule="auto"/>
        <w:ind w:left="0"/>
        <w:jc w:val="left"/>
      </w:pPr>
      <w:r>
        <w:rPr>
          <w:rFonts w:eastAsia="Consolas" w:ascii="Consolas" w:cs="Consolas" w:hAnsi="Consolas"/>
          <w:sz w:val="22"/>
          <w:shd w:fill="EFF0F1"/>
        </w:rPr>
        <w:t>User_Inventory</w:t>
      </w:r>
      <w:r>
        <w:rPr>
          <w:rFonts w:eastAsia="等线" w:ascii="Arial" w:cs="Arial" w:hAnsi="Arial"/>
          <w:sz w:val="22"/>
        </w:rPr>
        <w:t xml:space="preserve"> (用户库存连接表): </w:t>
      </w:r>
      <w:r>
        <w:rPr>
          <w:rFonts w:eastAsia="Consolas" w:ascii="Consolas" w:cs="Consolas" w:hAnsi="Consolas"/>
          <w:sz w:val="22"/>
          <w:shd w:fill="EFF0F1"/>
        </w:rPr>
        <w:t>user_id</w:t>
      </w:r>
      <w:r>
        <w:rPr>
          <w:rFonts w:eastAsia="等线" w:ascii="Arial" w:cs="Arial" w:hAnsi="Arial"/>
          <w:sz w:val="22"/>
        </w:rPr>
        <w:t xml:space="preserve">, </w:t>
      </w:r>
      <w:r>
        <w:rPr>
          <w:rFonts w:eastAsia="Consolas" w:ascii="Consolas" w:cs="Consolas" w:hAnsi="Consolas"/>
          <w:sz w:val="22"/>
          <w:shd w:fill="EFF0F1"/>
        </w:rPr>
        <w:t>ingredient_id</w:t>
      </w:r>
      <w:r>
        <w:rPr>
          <w:rFonts w:eastAsia="等线" w:ascii="Arial" w:cs="Arial" w:hAnsi="Arial"/>
          <w:sz w:val="22"/>
        </w:rPr>
        <w:t>。这代表了用户的“我的酒柜”。</w:t>
      </w:r>
    </w:p>
    <w:p>
      <w:pPr>
        <w:numPr>
          <w:numId w:val="29"/>
        </w:numPr>
        <w:spacing w:before="120" w:after="120" w:line="288" w:lineRule="auto"/>
        <w:ind w:left="0"/>
        <w:jc w:val="left"/>
      </w:pPr>
      <w:r>
        <w:rPr>
          <w:rFonts w:eastAsia="Consolas" w:ascii="Consolas" w:cs="Consolas" w:hAnsi="Consolas"/>
          <w:sz w:val="22"/>
          <w:shd w:fill="EFF0F1"/>
        </w:rPr>
        <w:t>User_Favorites</w:t>
      </w:r>
      <w:r>
        <w:rPr>
          <w:rFonts w:eastAsia="等线" w:ascii="Arial" w:cs="Arial" w:hAnsi="Arial"/>
          <w:sz w:val="22"/>
        </w:rPr>
        <w:t xml:space="preserve"> (用户收藏连接表): </w:t>
      </w:r>
      <w:r>
        <w:rPr>
          <w:rFonts w:eastAsia="Consolas" w:ascii="Consolas" w:cs="Consolas" w:hAnsi="Consolas"/>
          <w:sz w:val="22"/>
          <w:shd w:fill="EFF0F1"/>
        </w:rPr>
        <w:t>user_id</w:t>
      </w:r>
      <w:r>
        <w:rPr>
          <w:rFonts w:eastAsia="等线" w:ascii="Arial" w:cs="Arial" w:hAnsi="Arial"/>
          <w:sz w:val="22"/>
        </w:rPr>
        <w:t xml:space="preserve">, </w:t>
      </w:r>
      <w:r>
        <w:rPr>
          <w:rFonts w:eastAsia="Consolas" w:ascii="Consolas" w:cs="Consolas" w:hAnsi="Consolas"/>
          <w:sz w:val="22"/>
          <w:shd w:fill="EFF0F1"/>
        </w:rPr>
        <w:t>recipe_id</w:t>
      </w:r>
      <w:r>
        <w:rPr>
          <w:rFonts w:eastAsia="等线" w:ascii="Arial" w:cs="Arial" w:hAnsi="Arial"/>
          <w:sz w:val="22"/>
        </w:rPr>
        <w:t>。</w:t>
      </w:r>
    </w:p>
    <w:p>
      <w:pPr>
        <w:numPr>
          <w:numId w:val="30"/>
        </w:numPr>
        <w:spacing w:before="120" w:after="120" w:line="288" w:lineRule="auto"/>
        <w:ind w:left="0"/>
        <w:jc w:val="left"/>
      </w:pPr>
      <w:r>
        <w:rPr>
          <w:rFonts w:eastAsia="Consolas" w:ascii="Consolas" w:cs="Consolas" w:hAnsi="Consolas"/>
          <w:sz w:val="22"/>
          <w:shd w:fill="EFF0F1"/>
        </w:rPr>
        <w:t>User_Ratings</w:t>
      </w:r>
      <w:r>
        <w:rPr>
          <w:rFonts w:eastAsia="等线" w:ascii="Arial" w:cs="Arial" w:hAnsi="Arial"/>
          <w:sz w:val="22"/>
        </w:rPr>
        <w:t xml:space="preserve"> (用户评分连接表): </w:t>
      </w:r>
      <w:r>
        <w:rPr>
          <w:rFonts w:eastAsia="Consolas" w:ascii="Consolas" w:cs="Consolas" w:hAnsi="Consolas"/>
          <w:sz w:val="22"/>
          <w:shd w:fill="EFF0F1"/>
        </w:rPr>
        <w:t>user_id</w:t>
      </w:r>
      <w:r>
        <w:rPr>
          <w:rFonts w:eastAsia="等线" w:ascii="Arial" w:cs="Arial" w:hAnsi="Arial"/>
          <w:sz w:val="22"/>
        </w:rPr>
        <w:t xml:space="preserve">, </w:t>
      </w:r>
      <w:r>
        <w:rPr>
          <w:rFonts w:eastAsia="Consolas" w:ascii="Consolas" w:cs="Consolas" w:hAnsi="Consolas"/>
          <w:sz w:val="22"/>
          <w:shd w:fill="EFF0F1"/>
        </w:rPr>
        <w:t>recipe_id</w:t>
      </w:r>
      <w:r>
        <w:rPr>
          <w:rFonts w:eastAsia="等线" w:ascii="Arial" w:cs="Arial" w:hAnsi="Arial"/>
          <w:sz w:val="22"/>
        </w:rPr>
        <w:t xml:space="preserve">, </w:t>
      </w:r>
      <w:r>
        <w:rPr>
          <w:rFonts w:eastAsia="Consolas" w:ascii="Consolas" w:cs="Consolas" w:hAnsi="Consolas"/>
          <w:sz w:val="22"/>
          <w:shd w:fill="EFF0F1"/>
        </w:rPr>
        <w:t>rating</w:t>
      </w:r>
      <w:r>
        <w:rPr>
          <w:rFonts w:eastAsia="等线" w:ascii="Arial" w:cs="Arial" w:hAnsi="Arial"/>
          <w:sz w:val="22"/>
        </w:rPr>
        <w:t xml:space="preserve"> (1-5), </w:t>
      </w:r>
      <w:r>
        <w:rPr>
          <w:rFonts w:eastAsia="Consolas" w:ascii="Consolas" w:cs="Consolas" w:hAnsi="Consolas"/>
          <w:sz w:val="22"/>
          <w:shd w:fill="EFF0F1"/>
        </w:rPr>
        <w:t>notes</w:t>
      </w:r>
      <w:r>
        <w:rPr>
          <w:rFonts w:eastAsia="等线" w:ascii="Arial" w:cs="Arial" w:hAnsi="Arial"/>
          <w:sz w:val="22"/>
        </w:rPr>
        <w:t xml:space="preserve"> (文本)。这些数据对于未来实现AI驱动的个性化至关重要。</w:t>
      </w:r>
    </w:p>
    <w:p>
      <w:pPr>
        <w:spacing w:before="120" w:after="120" w:line="288" w:lineRule="auto"/>
        <w:ind w:left="0"/>
        <w:jc w:val="left"/>
      </w:pPr>
    </w:p>
    <w:p>
      <w:pPr>
        <w:pStyle w:val="4"/>
        <w:spacing w:before="260" w:after="120" w:line="288" w:lineRule="auto"/>
        <w:ind w:left="0"/>
        <w:jc w:val="left"/>
        <w:outlineLvl w:val="3"/>
      </w:pPr>
      <w:bookmarkStart w:name="heading_12" w:id="12"/>
      <w:r>
        <w:rPr>
          <w:rFonts w:eastAsia="等线" w:ascii="Arial" w:cs="Arial" w:hAnsi="Arial"/>
          <w:b w:val="true"/>
          <w:sz w:val="28"/>
        </w:rPr>
        <w:t>表2：实体关系图 (ERD)</w:t>
      </w:r>
      <w:bookmarkEnd w:id="12"/>
    </w:p>
    <w:p>
      <w:pPr>
        <w:spacing w:before="120" w:after="120" w:line="288" w:lineRule="auto"/>
        <w:ind w:left="0"/>
        <w:jc w:val="left"/>
      </w:pPr>
    </w:p>
    <w:p>
      <w:pPr>
        <w:spacing w:before="120" w:after="120" w:line="288" w:lineRule="auto"/>
        <w:ind w:left="0"/>
        <w:jc w:val="left"/>
      </w:pPr>
      <w:r>
        <w:rPr>
          <w:rFonts w:eastAsia="等线" w:ascii="Arial" w:cs="Arial" w:hAnsi="Arial"/>
          <w:sz w:val="22"/>
        </w:rPr>
        <w:t>下面是一个简化的实体关系图，用于可视化核心数据库结构。</w:t>
      </w:r>
    </w:p>
    <w:p>
      <w:pPr>
        <w:spacing w:before="120" w:after="120" w:line="288" w:lineRule="auto"/>
        <w:ind w:left="0"/>
        <w:jc w:val="left"/>
      </w:pPr>
      <w:r>
        <w:rPr>
          <w:rFonts w:eastAsia="等线" w:ascii="Arial" w:cs="Arial" w:hAnsi="Arial"/>
          <w:sz w:val="22"/>
        </w:rPr>
        <w:t>代码段</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erDiagram</w:t>
              <w:br/>
              <w:t xml:space="preserve">    USERS {</w:t>
              <w:br/>
              <w:t xml:space="preserve">        int user_id PK</w:t>
              <w:br/>
              <w:t xml:space="preserve">        string username</w:t>
              <w:br/>
              <w:t xml:space="preserve">        string email</w:t>
              <w:br/>
              <w:t xml:space="preserve">    }</w:t>
              <w:br/>
              <w:br/>
              <w:t xml:space="preserve">    RECIPES {</w:t>
              <w:br/>
              <w:t xml:space="preserve">        int recipe_id PK</w:t>
              <w:br/>
              <w:t xml:space="preserve">        string name</w:t>
              <w:br/>
              <w:t xml:space="preserve">        string instructions</w:t>
              <w:br/>
              <w:t xml:space="preserve">        int glass_id FK</w:t>
              <w:br/>
              <w:t xml:space="preserve">        int source_id FK</w:t>
              <w:br/>
              <w:t xml:space="preserve">        int user_id FK "Nullable for UGC"</w:t>
              <w:br/>
              <w:t xml:space="preserve">    }</w:t>
              <w:br/>
              <w:br/>
              <w:t xml:space="preserve">    INGREDIENTS {</w:t>
              <w:br/>
              <w:t xml:space="preserve">        int ingredient_id PK</w:t>
              <w:br/>
              <w:t xml:space="preserve">        string name</w:t>
              <w:br/>
              <w:t xml:space="preserve">        int parent_ingredient_id FK "For brand vs generic"</w:t>
              <w:br/>
              <w:t xml:space="preserve">        int category_id FK</w:t>
              <w:br/>
              <w:t xml:space="preserve">        float abv</w:t>
              <w:br/>
              <w:t xml:space="preserve">    }</w:t>
              <w:br/>
              <w:br/>
              <w:t xml:space="preserve">    GENERIC_INGREDIENTS {</w:t>
              <w:br/>
              <w:t xml:space="preserve">        int generic_id PK</w:t>
              <w:br/>
              <w:t xml:space="preserve">        string name</w:t>
              <w:br/>
              <w:t xml:space="preserve">    }</w:t>
              <w:br/>
              <w:br/>
              <w:t xml:space="preserve">    INGREDIENT_CATEGORIES {</w:t>
              <w:br/>
              <w:t xml:space="preserve">        int category_id PK</w:t>
              <w:br/>
              <w:t xml:space="preserve">        string name</w:t>
              <w:br/>
              <w:t xml:space="preserve">    }</w:t>
              <w:br/>
              <w:br/>
              <w:t xml:space="preserve">    GLASSWARE {</w:t>
              <w:br/>
              <w:t xml:space="preserve">        int glass_id PK</w:t>
              <w:br/>
              <w:t xml:space="preserve">        string name</w:t>
              <w:br/>
              <w:t xml:space="preserve">    }</w:t>
              <w:br/>
              <w:br/>
              <w:t xml:space="preserve">    SOURCES {</w:t>
              <w:br/>
              <w:t xml:space="preserve">        int source_id PK</w:t>
              <w:br/>
              <w:t xml:space="preserve">        string name</w:t>
              <w:br/>
              <w:t xml:space="preserve">    }</w:t>
              <w:br/>
              <w:br/>
              <w:t xml:space="preserve">    TAGS {</w:t>
              <w:br/>
              <w:t xml:space="preserve">        int tag_id PK</w:t>
              <w:br/>
              <w:t xml:space="preserve">        string tag_name</w:t>
              <w:br/>
              <w:t xml:space="preserve">    }</w:t>
              <w:br/>
              <w:br/>
              <w:t xml:space="preserve">    -- Relationships</w:t>
              <w:br/>
              <w:t xml:space="preserve">    USERS |</w:t>
              <w:br/>
              <w:br/>
              <w:t>|--o{ RECIPES : "creates"</w:t>
              <w:br/>
              <w:t xml:space="preserve">    USERS |</w:t>
              <w:br/>
              <w:br/>
              <w:t>|--|{ USER_INVENTORY : "has"</w:t>
              <w:br/>
              <w:t xml:space="preserve">    INGREDIENTS }|--|</w:t>
              <w:br/>
              <w:br/>
              <w:t>| USER_INVENTORY : "in"</w:t>
              <w:br/>
              <w:t xml:space="preserve">    USERS |</w:t>
              <w:br/>
              <w:br/>
              <w:t>|--|{ USER_FAVORITES : "favorites"</w:t>
              <w:br/>
              <w:t xml:space="preserve">    RECIPES }|--|</w:t>
              <w:br/>
              <w:br/>
              <w:t>| USER_FAVORITES : "is"</w:t>
              <w:br/>
              <w:t xml:space="preserve">    RECIPES |</w:t>
              <w:br/>
              <w:br/>
              <w:t>|--|{ RECIPE_INGREDIENTS : "contains"</w:t>
              <w:br/>
              <w:t xml:space="preserve">    INGREDIENTS }|--|</w:t>
              <w:br/>
              <w:br/>
              <w:t>| RECIPE_INGREDIENTS : "part of"</w:t>
              <w:br/>
              <w:t xml:space="preserve">    INGREDIENTS |</w:t>
              <w:br/>
              <w:br/>
              <w:t>|--|{ INGREDIENT_TAGS : "is tagged with"</w:t>
              <w:br/>
              <w:t xml:space="preserve">    TAGS }|--|</w:t>
              <w:br/>
              <w:br/>
              <w:t>| INGREDIENT_TAGS : "tags"</w:t>
              <w:br/>
              <w:t xml:space="preserve">    GLASSWARE |</w:t>
              <w:br/>
              <w:br/>
              <w:t>|--o{ RECIPES : "is served in"</w:t>
              <w:br/>
              <w:t xml:space="preserve">    SOURCES |</w:t>
              <w:br/>
              <w:br/>
              <w:t>|--o{ RECIPES : "originates from"</w:t>
              <w:br/>
              <w:t xml:space="preserve">    INGREDIENT_CATEGORIES |</w:t>
              <w:br/>
              <w:br/>
              <w:t>|--o{ INGREDIENTS : "belongs to"</w:t>
              <w:br/>
              <w:t xml:space="preserve">    GENERIC_INGREDIENTS |</w:t>
              <w:br/>
              <w:br/>
            </w:r>
            <w:r>
              <w:rPr>
                <w:rFonts w:eastAsia="Consolas" w:ascii="Consolas" w:cs="Consolas" w:hAnsi="Consolas"/>
                <w:sz w:val="22"/>
              </w:rPr>
              <w:t>|--o{ INGREDIENTS : "is a type of"</w:t>
            </w:r>
          </w:p>
        </w:tc>
      </w:tr>
    </w:tbl>
    <w:p>
      <w:pPr>
        <w:spacing w:before="120" w:after="120" w:line="288" w:lineRule="auto"/>
        <w:ind w:left="0"/>
        <w:jc w:val="left"/>
      </w:pPr>
      <w:r>
        <w:rPr>
          <w:rFonts w:eastAsia="等线" w:ascii="Arial" w:cs="Arial" w:hAnsi="Arial"/>
          <w:i w:val="true"/>
          <w:sz w:val="22"/>
        </w:rPr>
        <w:t>注意：这是一个概念性的ERD，实际实现中</w:t>
      </w:r>
      <w:r>
        <w:rPr>
          <w:rFonts w:eastAsia="Consolas" w:ascii="Consolas" w:cs="Consolas" w:hAnsi="Consolas"/>
          <w:i w:val="true"/>
          <w:sz w:val="22"/>
          <w:shd w:fill="EFF0F1"/>
        </w:rPr>
        <w:t>RECIPE_INGREDIENTS</w:t>
      </w:r>
      <w:r>
        <w:rPr>
          <w:rFonts w:eastAsia="等线" w:ascii="Arial" w:cs="Arial" w:hAnsi="Arial"/>
          <w:i w:val="true"/>
          <w:sz w:val="22"/>
        </w:rPr>
        <w:t>等连接表将包含更多字段，如</w:t>
      </w:r>
      <w:r>
        <w:rPr>
          <w:rFonts w:eastAsia="Consolas" w:ascii="Consolas" w:cs="Consolas" w:hAnsi="Consolas"/>
          <w:i w:val="true"/>
          <w:sz w:val="22"/>
          <w:shd w:fill="EFF0F1"/>
        </w:rPr>
        <w:t>quantity</w:t>
      </w:r>
      <w:r>
        <w:rPr>
          <w:rFonts w:eastAsia="等线" w:ascii="Arial" w:cs="Arial" w:hAnsi="Arial"/>
          <w:i w:val="true"/>
          <w:sz w:val="22"/>
        </w:rPr>
        <w:t>和</w:t>
      </w:r>
      <w:r>
        <w:rPr>
          <w:rFonts w:eastAsia="Consolas" w:ascii="Consolas" w:cs="Consolas" w:hAnsi="Consolas"/>
          <w:i w:val="true"/>
          <w:sz w:val="22"/>
          <w:shd w:fill="EFF0F1"/>
        </w:rPr>
        <w:t>unit</w:t>
      </w:r>
      <w:r>
        <w:rPr>
          <w:rFonts w:eastAsia="等线" w:ascii="Arial" w:cs="Arial" w:hAnsi="Arial"/>
          <w:i w:val="true"/>
          <w:sz w:val="22"/>
        </w:rPr>
        <w:t>。</w:t>
      </w: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13" w:id="13"/>
      <w:r>
        <w:rPr>
          <w:rFonts w:eastAsia="等线" w:ascii="Arial" w:cs="Arial" w:hAnsi="Arial"/>
          <w:b w:val="true"/>
          <w:sz w:val="32"/>
        </w:rPr>
        <w:t>第3章：核心用户体验：“我的酒柜”生态系统</w:t>
      </w:r>
      <w:bookmarkEnd w:id="13"/>
    </w:p>
    <w:p>
      <w:pPr>
        <w:spacing w:before="120" w:after="120" w:line="288" w:lineRule="auto"/>
        <w:ind w:left="0"/>
        <w:jc w:val="left"/>
      </w:pPr>
    </w:p>
    <w:p>
      <w:pPr>
        <w:spacing w:before="120" w:after="120" w:line="288" w:lineRule="auto"/>
        <w:ind w:left="0"/>
        <w:jc w:val="left"/>
      </w:pPr>
      <w:r>
        <w:rPr>
          <w:rFonts w:eastAsia="等线" w:ascii="Arial" w:cs="Arial" w:hAnsi="Arial"/>
          <w:sz w:val="22"/>
        </w:rPr>
        <w:t>本章详细阐述了应用核心功能的规格，重点关注用户交互流程和界面设计原则。</w:t>
      </w:r>
    </w:p>
    <w:p>
      <w:pPr>
        <w:pStyle w:val="3"/>
        <w:spacing w:before="300" w:after="120" w:line="288" w:lineRule="auto"/>
        <w:ind w:left="0"/>
        <w:jc w:val="left"/>
        <w:outlineLvl w:val="2"/>
      </w:pPr>
      <w:bookmarkStart w:name="heading_14" w:id="14"/>
      <w:r>
        <w:rPr>
          <w:rFonts w:eastAsia="等线" w:ascii="Arial" w:cs="Arial" w:hAnsi="Arial"/>
          <w:b w:val="true"/>
          <w:sz w:val="30"/>
        </w:rPr>
        <w:t>3.1 填充酒柜：减少用户摩擦</w:t>
      </w:r>
      <w:bookmarkEnd w:id="14"/>
    </w:p>
    <w:p>
      <w:pPr>
        <w:spacing w:before="120" w:after="120" w:line="288" w:lineRule="auto"/>
        <w:ind w:left="0"/>
        <w:jc w:val="left"/>
      </w:pPr>
    </w:p>
    <w:p>
      <w:pPr>
        <w:numPr>
          <w:numId w:val="31"/>
        </w:numPr>
        <w:spacing w:before="120" w:after="120" w:line="288" w:lineRule="auto"/>
        <w:ind w:left="0"/>
        <w:jc w:val="left"/>
      </w:pPr>
      <w:r>
        <w:rPr>
          <w:rFonts w:eastAsia="等线" w:ascii="Arial" w:cs="Arial" w:hAnsi="Arial"/>
          <w:b w:val="true"/>
          <w:sz w:val="22"/>
        </w:rPr>
        <w:t>手动输入:</w:t>
      </w:r>
      <w:r>
        <w:rPr>
          <w:rFonts w:eastAsia="等线" w:ascii="Arial" w:cs="Arial" w:hAnsi="Arial"/>
          <w:sz w:val="22"/>
        </w:rPr>
        <w:t xml:space="preserve"> 这是最基础的方式。必须提供强大的搜索功能，并为数据库中超过650种配料提供自动补全 (6)。配料应可按类别（烈酒、利口酒等）浏览 (4)。</w:t>
      </w:r>
    </w:p>
    <w:p>
      <w:pPr>
        <w:numPr>
          <w:numId w:val="32"/>
        </w:numPr>
        <w:spacing w:before="120" w:after="120" w:line="288" w:lineRule="auto"/>
        <w:ind w:left="0"/>
        <w:jc w:val="left"/>
      </w:pPr>
      <w:r>
        <w:rPr>
          <w:rFonts w:eastAsia="等线" w:ascii="Arial" w:cs="Arial" w:hAnsi="Arial"/>
          <w:b w:val="true"/>
          <w:sz w:val="22"/>
        </w:rPr>
        <w:t>可视化与游戏化输入:</w:t>
      </w:r>
      <w:r>
        <w:rPr>
          <w:rFonts w:eastAsia="等线" w:ascii="Arial" w:cs="Arial" w:hAnsi="Arial"/>
          <w:sz w:val="22"/>
        </w:rPr>
        <w:t xml:space="preserve"> 与其使用简单的清单，不如采纳Mixel的概念，设计一个可视化的、逐渐被填满的酒柜货架 (1)。这提供了积极的反馈，将一项繁琐的任务变得像游戏一样有趣。</w:t>
      </w:r>
    </w:p>
    <w:p>
      <w:pPr>
        <w:numPr>
          <w:numId w:val="33"/>
        </w:numPr>
        <w:spacing w:before="120" w:after="120" w:line="288" w:lineRule="auto"/>
        <w:ind w:left="0"/>
        <w:jc w:val="left"/>
      </w:pPr>
      <w:r>
        <w:rPr>
          <w:rFonts w:eastAsia="等线" w:ascii="Arial" w:cs="Arial" w:hAnsi="Arial"/>
          <w:b w:val="true"/>
          <w:sz w:val="22"/>
        </w:rPr>
        <w:t>“惊喜”功能 - 拍照入库 (高级功能):</w:t>
      </w:r>
      <w:r>
        <w:rPr>
          <w:rFonts w:eastAsia="等线" w:ascii="Arial" w:cs="Arial" w:hAnsi="Arial"/>
          <w:sz w:val="22"/>
        </w:rPr>
        <w:t xml:space="preserve"> 利用设备端机器学习（如Flutter的ML Kit）或云端视觉API，实现类似MakeMeACocktail的“拍照”功能 (10)。用户将他们的酒瓶排列好，拍摄一张照片，应用通过光学字符识别（OCR）和图像识别来自动识别并将其添加到酒柜中。这是一个强大的差异化功能，也是付费升级的有力诱因。</w:t>
      </w:r>
    </w:p>
    <w:p>
      <w:pPr>
        <w:spacing w:before="120" w:after="120" w:line="288" w:lineRule="auto"/>
        <w:ind w:left="0"/>
        <w:jc w:val="left"/>
      </w:pPr>
    </w:p>
    <w:p>
      <w:pPr>
        <w:pStyle w:val="3"/>
        <w:spacing w:before="300" w:after="120" w:line="288" w:lineRule="auto"/>
        <w:ind w:left="0"/>
        <w:jc w:val="left"/>
        <w:outlineLvl w:val="2"/>
      </w:pPr>
      <w:bookmarkStart w:name="heading_15" w:id="15"/>
      <w:r>
        <w:rPr>
          <w:rFonts w:eastAsia="等线" w:ascii="Arial" w:cs="Arial" w:hAnsi="Arial"/>
          <w:b w:val="true"/>
          <w:sz w:val="30"/>
        </w:rPr>
        <w:t>3.2 呈现可能性：结构化的发现漏斗</w:t>
      </w:r>
      <w:bookmarkEnd w:id="15"/>
    </w:p>
    <w:p>
      <w:pPr>
        <w:spacing w:before="120" w:after="120" w:line="288" w:lineRule="auto"/>
        <w:ind w:left="0"/>
        <w:jc w:val="left"/>
      </w:pPr>
    </w:p>
    <w:p>
      <w:pPr>
        <w:spacing w:before="120" w:after="120" w:line="288" w:lineRule="auto"/>
        <w:ind w:left="0"/>
        <w:jc w:val="left"/>
      </w:pPr>
      <w:r>
        <w:rPr>
          <w:rFonts w:eastAsia="等线" w:ascii="Arial" w:cs="Arial" w:hAnsi="Arial"/>
          <w:sz w:val="22"/>
        </w:rPr>
        <w:t>主配方列表视图将根据用户的库存进行动态筛选。UI必须清晰地区分不同可及性的层级，这是一个经过验证的有效用户体验模式 (3)。</w:t>
      </w:r>
    </w:p>
    <w:p>
      <w:pPr>
        <w:numPr>
          <w:numId w:val="34"/>
        </w:numPr>
        <w:spacing w:before="120" w:after="120" w:line="288" w:lineRule="auto"/>
        <w:ind w:left="0"/>
        <w:jc w:val="left"/>
      </w:pPr>
      <w:r>
        <w:rPr>
          <w:rFonts w:eastAsia="等线" w:ascii="Arial" w:cs="Arial" w:hAnsi="Arial"/>
          <w:b w:val="true"/>
          <w:sz w:val="22"/>
        </w:rPr>
        <w:t>第一层: “即刻可调”</w:t>
      </w:r>
    </w:p>
    <w:p>
      <w:pPr>
        <w:numPr>
          <w:numId w:val="35"/>
        </w:numPr>
        <w:spacing w:before="120" w:after="120" w:line="288" w:lineRule="auto"/>
        <w:ind w:left="453"/>
        <w:jc w:val="left"/>
      </w:pPr>
      <w:r>
        <w:rPr>
          <w:rFonts w:eastAsia="等线" w:ascii="Arial" w:cs="Arial" w:hAnsi="Arial"/>
          <w:sz w:val="22"/>
        </w:rPr>
        <w:t>在列表顶部设置一个视觉上突出的区域，展示用户拥有100%配料的所有配方。这能提供即时的满足感。</w:t>
      </w:r>
    </w:p>
    <w:p>
      <w:pPr>
        <w:numPr>
          <w:numId w:val="36"/>
        </w:numPr>
        <w:spacing w:before="120" w:after="120" w:line="288" w:lineRule="auto"/>
        <w:ind w:left="0"/>
        <w:jc w:val="left"/>
      </w:pPr>
      <w:r>
        <w:rPr>
          <w:rFonts w:eastAsia="等线" w:ascii="Arial" w:cs="Arial" w:hAnsi="Arial"/>
          <w:b w:val="true"/>
          <w:sz w:val="22"/>
        </w:rPr>
        <w:t>第二层: “仅一步之遥”</w:t>
      </w:r>
    </w:p>
    <w:p>
      <w:pPr>
        <w:numPr>
          <w:numId w:val="37"/>
        </w:numPr>
        <w:spacing w:before="120" w:after="120" w:line="288" w:lineRule="auto"/>
        <w:ind w:left="453"/>
        <w:jc w:val="left"/>
      </w:pPr>
      <w:r>
        <w:rPr>
          <w:rFonts w:eastAsia="等线" w:ascii="Arial" w:cs="Arial" w:hAnsi="Arial"/>
          <w:sz w:val="22"/>
        </w:rPr>
        <w:t>一个专门的列表，展示用户仅缺少一种配料的配方。缺失的配料应被清晰地高亮显示，并附带一个一键“加入购物清单”的按钮。这是用户参与和购买行为的主要转化点。</w:t>
      </w:r>
    </w:p>
    <w:p>
      <w:pPr>
        <w:numPr>
          <w:numId w:val="38"/>
        </w:numPr>
        <w:spacing w:before="120" w:after="120" w:line="288" w:lineRule="auto"/>
        <w:ind w:left="0"/>
        <w:jc w:val="left"/>
      </w:pPr>
      <w:r>
        <w:rPr>
          <w:rFonts w:eastAsia="等线" w:ascii="Arial" w:cs="Arial" w:hAnsi="Arial"/>
          <w:b w:val="true"/>
          <w:sz w:val="22"/>
        </w:rPr>
        <w:t>第三层: “拓展你的视野” (缺少2种以上配料)</w:t>
      </w:r>
    </w:p>
    <w:p>
      <w:pPr>
        <w:numPr>
          <w:numId w:val="39"/>
        </w:numPr>
        <w:spacing w:before="120" w:after="120" w:line="288" w:lineRule="auto"/>
        <w:ind w:left="453"/>
        <w:jc w:val="left"/>
      </w:pPr>
      <w:r>
        <w:rPr>
          <w:rFonts w:eastAsia="等线" w:ascii="Arial" w:cs="Arial" w:hAnsi="Arial"/>
          <w:sz w:val="22"/>
        </w:rPr>
        <w:t>展示其余的配方，并列出所需的材料。这作为一个激发用户探索欲望的工具。</w:t>
      </w:r>
    </w:p>
    <w:p>
      <w:pPr>
        <w:spacing w:before="120" w:after="120" w:line="288" w:lineRule="auto"/>
        <w:ind w:left="0"/>
        <w:jc w:val="left"/>
      </w:pPr>
    </w:p>
    <w:p>
      <w:pPr>
        <w:pStyle w:val="3"/>
        <w:spacing w:before="300" w:after="120" w:line="288" w:lineRule="auto"/>
        <w:ind w:left="0"/>
        <w:jc w:val="left"/>
        <w:outlineLvl w:val="2"/>
      </w:pPr>
      <w:bookmarkStart w:name="heading_16" w:id="16"/>
      <w:r>
        <w:rPr>
          <w:rFonts w:eastAsia="等线" w:ascii="Arial" w:cs="Arial" w:hAnsi="Arial"/>
          <w:b w:val="true"/>
          <w:sz w:val="30"/>
        </w:rPr>
        <w:t>3.3 购物清单：闭合循环</w:t>
      </w:r>
      <w:bookmarkEnd w:id="16"/>
    </w:p>
    <w:p>
      <w:pPr>
        <w:spacing w:before="120" w:after="120" w:line="288" w:lineRule="auto"/>
        <w:ind w:left="0"/>
        <w:jc w:val="left"/>
      </w:pPr>
    </w:p>
    <w:p>
      <w:pPr>
        <w:numPr>
          <w:numId w:val="40"/>
        </w:numPr>
        <w:spacing w:before="120" w:after="120" w:line="288" w:lineRule="auto"/>
        <w:ind w:left="0"/>
        <w:jc w:val="left"/>
      </w:pPr>
      <w:r>
        <w:rPr>
          <w:rFonts w:eastAsia="等线" w:ascii="Arial" w:cs="Arial" w:hAnsi="Arial"/>
          <w:sz w:val="22"/>
        </w:rPr>
        <w:t>在应用中设立一个专门的购物清单板块 (8)。</w:t>
      </w:r>
    </w:p>
    <w:p>
      <w:pPr>
        <w:numPr>
          <w:numId w:val="41"/>
        </w:numPr>
        <w:spacing w:before="120" w:after="120" w:line="288" w:lineRule="auto"/>
        <w:ind w:left="0"/>
        <w:jc w:val="left"/>
      </w:pPr>
      <w:r>
        <w:rPr>
          <w:rFonts w:eastAsia="等线" w:ascii="Arial" w:cs="Arial" w:hAnsi="Arial"/>
          <w:sz w:val="22"/>
        </w:rPr>
        <w:t>物品可以从“缺失配料”提示中添加，也可以手动添加。</w:t>
      </w:r>
    </w:p>
    <w:p>
      <w:pPr>
        <w:numPr>
          <w:numId w:val="42"/>
        </w:numPr>
        <w:spacing w:before="120" w:after="120" w:line="288" w:lineRule="auto"/>
        <w:ind w:left="0"/>
        <w:jc w:val="left"/>
      </w:pPr>
      <w:r>
        <w:rPr>
          <w:rFonts w:eastAsia="等线" w:ascii="Arial" w:cs="Arial" w:hAnsi="Arial"/>
          <w:sz w:val="22"/>
        </w:rPr>
        <w:t>清单应支持勾选和持久化存储。</w:t>
      </w:r>
    </w:p>
    <w:p>
      <w:pPr>
        <w:spacing w:before="120" w:after="120" w:line="288" w:lineRule="auto"/>
        <w:ind w:left="0"/>
        <w:jc w:val="left"/>
      </w:pPr>
      <w:r>
        <w:rPr>
          <w:rFonts w:eastAsia="等线" w:ascii="Arial" w:cs="Arial" w:hAnsi="Arial"/>
          <w:sz w:val="22"/>
        </w:rPr>
        <w:t>购物清单不仅是一个简单的工具，更是一个有效的用户留存机制。一个在应用内建立了购物清单的用户，是高度参与的用户，他们已经表达了购买并返回应用的意图。应用应当利用这一点。例如，当用户在购物清单上勾选掉一个项目时，可以弹出一个提示：“是否要将[已勾选项目]添加到您的酒柜？” 这将无缝地整合购物和库存管理流程。</w:t>
      </w: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17" w:id="17"/>
      <w:r>
        <w:rPr>
          <w:rFonts w:eastAsia="等线" w:ascii="Arial" w:cs="Arial" w:hAnsi="Arial"/>
          <w:b w:val="true"/>
          <w:sz w:val="32"/>
        </w:rPr>
        <w:t>第4章：智能调酒师：高级推荐算法</w:t>
      </w:r>
      <w:bookmarkEnd w:id="17"/>
    </w:p>
    <w:p>
      <w:pPr>
        <w:spacing w:before="120" w:after="120" w:line="288" w:lineRule="auto"/>
        <w:ind w:left="0"/>
        <w:jc w:val="left"/>
      </w:pPr>
    </w:p>
    <w:p>
      <w:pPr>
        <w:spacing w:before="120" w:after="120" w:line="288" w:lineRule="auto"/>
        <w:ind w:left="0"/>
        <w:jc w:val="left"/>
      </w:pPr>
      <w:r>
        <w:rPr>
          <w:rFonts w:eastAsia="等线" w:ascii="Arial" w:cs="Arial" w:hAnsi="Arial"/>
          <w:sz w:val="22"/>
        </w:rPr>
        <w:t>本章直接回应了用户对“更智能”系统的要求，从简单的匹配升级到主动的、个性化的发现。</w:t>
      </w:r>
    </w:p>
    <w:p>
      <w:pPr>
        <w:pStyle w:val="3"/>
        <w:spacing w:before="300" w:after="120" w:line="288" w:lineRule="auto"/>
        <w:ind w:left="0"/>
        <w:jc w:val="left"/>
        <w:outlineLvl w:val="2"/>
      </w:pPr>
      <w:bookmarkStart w:name="heading_18" w:id="18"/>
      <w:r>
        <w:rPr>
          <w:rFonts w:eastAsia="等线" w:ascii="Arial" w:cs="Arial" w:hAnsi="Arial"/>
          <w:b w:val="true"/>
          <w:sz w:val="30"/>
        </w:rPr>
        <w:t>4.1 第一层与第二层：“最大化”算法 - 智能且可行的建议</w:t>
      </w:r>
      <w:bookmarkEnd w:id="18"/>
    </w:p>
    <w:p>
      <w:pPr>
        <w:spacing w:before="120" w:after="120" w:line="288" w:lineRule="auto"/>
        <w:ind w:left="0"/>
        <w:jc w:val="left"/>
      </w:pPr>
    </w:p>
    <w:p>
      <w:pPr>
        <w:spacing w:before="120" w:after="120" w:line="288" w:lineRule="auto"/>
        <w:ind w:left="0"/>
        <w:jc w:val="left"/>
      </w:pPr>
      <w:r>
        <w:rPr>
          <w:rFonts w:eastAsia="等线" w:ascii="Arial" w:cs="Arial" w:hAnsi="Arial"/>
          <w:sz w:val="22"/>
        </w:rPr>
        <w:t>这是对“下一步买什么” (10) 或“Mixel Maximizer” (8) 功能的实现。它是MVP（最小可行产品）中最重要的“智能”功能。</w:t>
      </w:r>
    </w:p>
    <w:p>
      <w:pPr>
        <w:numPr>
          <w:numId w:val="43"/>
        </w:numPr>
        <w:spacing w:before="120" w:after="120" w:line="288" w:lineRule="auto"/>
        <w:ind w:left="0"/>
        <w:jc w:val="left"/>
      </w:pPr>
      <w:r>
        <w:rPr>
          <w:rFonts w:eastAsia="等线" w:ascii="Arial" w:cs="Arial" w:hAnsi="Arial"/>
          <w:b w:val="true"/>
          <w:sz w:val="22"/>
        </w:rPr>
        <w:t>算法规格:</w:t>
      </w:r>
    </w:p>
    <w:p>
      <w:pPr>
        <w:numPr>
          <w:numId w:val="44"/>
        </w:numPr>
        <w:spacing w:before="120" w:after="120" w:line="288" w:lineRule="auto"/>
        <w:ind w:left="453"/>
        <w:jc w:val="left"/>
      </w:pPr>
      <w:r>
        <w:rPr>
          <w:rFonts w:eastAsia="等线" w:ascii="Arial" w:cs="Arial" w:hAnsi="Arial"/>
          <w:sz w:val="22"/>
        </w:rPr>
        <w:t>定义</w:t>
      </w:r>
      <w:r>
        <w:rPr>
          <w:rFonts w:eastAsia="Consolas" w:ascii="Consolas" w:cs="Consolas" w:hAnsi="Consolas"/>
          <w:sz w:val="22"/>
          <w:shd w:fill="EFF0F1"/>
        </w:rPr>
        <w:t>user_inventory</w:t>
      </w:r>
      <w:r>
        <w:rPr>
          <w:rFonts w:eastAsia="等线" w:ascii="Arial" w:cs="Arial" w:hAnsi="Arial"/>
          <w:sz w:val="22"/>
        </w:rPr>
        <w:t>为用户酒柜中所有</w:t>
      </w:r>
      <w:r>
        <w:rPr>
          <w:rFonts w:eastAsia="Consolas" w:ascii="Consolas" w:cs="Consolas" w:hAnsi="Consolas"/>
          <w:sz w:val="22"/>
          <w:shd w:fill="EFF0F1"/>
        </w:rPr>
        <w:t>ingredient_id</w:t>
      </w:r>
      <w:r>
        <w:rPr>
          <w:rFonts w:eastAsia="等线" w:ascii="Arial" w:cs="Arial" w:hAnsi="Arial"/>
          <w:sz w:val="22"/>
        </w:rPr>
        <w:t>的集合。</w:t>
      </w:r>
    </w:p>
    <w:p>
      <w:pPr>
        <w:numPr>
          <w:numId w:val="45"/>
        </w:numPr>
        <w:spacing w:before="120" w:after="120" w:line="288" w:lineRule="auto"/>
        <w:ind w:left="453"/>
        <w:jc w:val="left"/>
      </w:pPr>
      <w:r>
        <w:rPr>
          <w:rFonts w:eastAsia="等线" w:ascii="Arial" w:cs="Arial" w:hAnsi="Arial"/>
          <w:sz w:val="22"/>
        </w:rPr>
        <w:t>定义</w:t>
      </w:r>
      <w:r>
        <w:rPr>
          <w:rFonts w:eastAsia="Consolas" w:ascii="Consolas" w:cs="Consolas" w:hAnsi="Consolas"/>
          <w:sz w:val="22"/>
          <w:shd w:fill="EFF0F1"/>
        </w:rPr>
        <w:t>potential_recipes</w:t>
      </w:r>
      <w:r>
        <w:rPr>
          <w:rFonts w:eastAsia="等线" w:ascii="Arial" w:cs="Arial" w:hAnsi="Arial"/>
          <w:sz w:val="22"/>
        </w:rPr>
        <w:t>为数据库中用户缺少1到3种配料的所有配方。</w:t>
      </w:r>
    </w:p>
    <w:p>
      <w:pPr>
        <w:numPr>
          <w:numId w:val="46"/>
        </w:numPr>
        <w:spacing w:before="120" w:after="120" w:line="288" w:lineRule="auto"/>
        <w:ind w:left="453"/>
        <w:jc w:val="left"/>
      </w:pPr>
      <w:r>
        <w:rPr>
          <w:rFonts w:eastAsia="等线" w:ascii="Arial" w:cs="Arial" w:hAnsi="Arial"/>
          <w:sz w:val="22"/>
        </w:rPr>
        <w:t>创建一个</w:t>
      </w:r>
      <w:r>
        <w:rPr>
          <w:rFonts w:eastAsia="Consolas" w:ascii="Consolas" w:cs="Consolas" w:hAnsi="Consolas"/>
          <w:sz w:val="22"/>
          <w:shd w:fill="EFF0F1"/>
        </w:rPr>
        <w:t>missing_ingredients_map</w:t>
      </w:r>
      <w:r>
        <w:rPr>
          <w:rFonts w:eastAsia="等线" w:ascii="Arial" w:cs="Arial" w:hAnsi="Arial"/>
          <w:sz w:val="22"/>
        </w:rPr>
        <w:t>字典，用于存储潜在购买项及其得分。</w:t>
      </w:r>
    </w:p>
    <w:p>
      <w:pPr>
        <w:numPr>
          <w:numId w:val="47"/>
        </w:numPr>
        <w:spacing w:before="120" w:after="120" w:line="288" w:lineRule="auto"/>
        <w:ind w:left="453"/>
        <w:jc w:val="left"/>
      </w:pPr>
      <w:r>
        <w:rPr>
          <w:rFonts w:eastAsia="等线" w:ascii="Arial" w:cs="Arial" w:hAnsi="Arial"/>
          <w:sz w:val="22"/>
        </w:rPr>
        <w:t>遍历</w:t>
      </w:r>
      <w:r>
        <w:rPr>
          <w:rFonts w:eastAsia="Consolas" w:ascii="Consolas" w:cs="Consolas" w:hAnsi="Consolas"/>
          <w:sz w:val="22"/>
          <w:shd w:fill="EFF0F1"/>
        </w:rPr>
        <w:t>potential_recipes</w:t>
      </w:r>
      <w:r>
        <w:rPr>
          <w:rFonts w:eastAsia="等线" w:ascii="Arial" w:cs="Arial" w:hAnsi="Arial"/>
          <w:sz w:val="22"/>
        </w:rPr>
        <w:t>中的每一个</w:t>
      </w:r>
      <w:r>
        <w:rPr>
          <w:rFonts w:eastAsia="Consolas" w:ascii="Consolas" w:cs="Consolas" w:hAnsi="Consolas"/>
          <w:sz w:val="22"/>
          <w:shd w:fill="EFF0F1"/>
        </w:rPr>
        <w:t>recipe</w:t>
      </w:r>
      <w:r>
        <w:rPr>
          <w:rFonts w:eastAsia="等线" w:ascii="Arial" w:cs="Arial" w:hAnsi="Arial"/>
          <w:sz w:val="22"/>
        </w:rPr>
        <w:t>：</w:t>
      </w:r>
    </w:p>
    <w:p>
      <w:pPr>
        <w:numPr>
          <w:numId w:val="48"/>
        </w:numPr>
        <w:spacing w:before="120" w:after="120" w:line="288" w:lineRule="auto"/>
        <w:ind w:left="907"/>
        <w:jc w:val="left"/>
      </w:pPr>
      <w:r>
        <w:rPr>
          <w:rFonts w:eastAsia="等线" w:ascii="Arial" w:cs="Arial" w:hAnsi="Arial"/>
          <w:sz w:val="22"/>
        </w:rPr>
        <w:t>获取该配方所需的配料集合</w:t>
      </w:r>
      <w:r>
        <w:rPr>
          <w:rFonts w:eastAsia="Consolas" w:ascii="Consolas" w:cs="Consolas" w:hAnsi="Consolas"/>
          <w:sz w:val="22"/>
          <w:shd w:fill="EFF0F1"/>
        </w:rPr>
        <w:t>needed</w:t>
      </w:r>
      <w:r>
        <w:rPr>
          <w:rFonts w:eastAsia="等线" w:ascii="Arial" w:cs="Arial" w:hAnsi="Arial"/>
          <w:sz w:val="22"/>
        </w:rPr>
        <w:t>。</w:t>
      </w:r>
    </w:p>
    <w:p>
      <w:pPr>
        <w:numPr>
          <w:numId w:val="49"/>
        </w:numPr>
        <w:spacing w:before="120" w:after="120" w:line="288" w:lineRule="auto"/>
        <w:ind w:left="907"/>
        <w:jc w:val="left"/>
      </w:pPr>
      <w:r>
        <w:rPr>
          <w:rFonts w:eastAsia="等线" w:ascii="Arial" w:cs="Arial" w:hAnsi="Arial"/>
          <w:sz w:val="22"/>
        </w:rPr>
        <w:t>计算缺失的配料集合</w:t>
      </w:r>
      <w:r>
        <w:rPr>
          <w:rFonts w:eastAsia="Consolas" w:ascii="Consolas" w:cs="Consolas" w:hAnsi="Consolas"/>
          <w:sz w:val="22"/>
          <w:shd w:fill="EFF0F1"/>
        </w:rPr>
        <w:t>missing = needed - user_inventory</w:t>
      </w:r>
      <w:r>
        <w:rPr>
          <w:rFonts w:eastAsia="等线" w:ascii="Arial" w:cs="Arial" w:hAnsi="Arial"/>
          <w:sz w:val="22"/>
        </w:rPr>
        <w:t>。</w:t>
      </w:r>
    </w:p>
    <w:p>
      <w:pPr>
        <w:numPr>
          <w:numId w:val="50"/>
        </w:numPr>
        <w:spacing w:before="120" w:after="120" w:line="288" w:lineRule="auto"/>
        <w:ind w:left="907"/>
        <w:jc w:val="left"/>
      </w:pPr>
      <w:r>
        <w:rPr>
          <w:rFonts w:eastAsia="等线" w:ascii="Arial" w:cs="Arial" w:hAnsi="Arial"/>
          <w:sz w:val="22"/>
        </w:rPr>
        <w:t>如果</w:t>
      </w:r>
      <w:r>
        <w:rPr>
          <w:rFonts w:eastAsia="Consolas" w:ascii="Consolas" w:cs="Consolas" w:hAnsi="Consolas"/>
          <w:sz w:val="22"/>
          <w:shd w:fill="EFF0F1"/>
        </w:rPr>
        <w:t>len(missing) == 1</w:t>
      </w:r>
      <w:r>
        <w:rPr>
          <w:rFonts w:eastAsia="等线" w:ascii="Arial" w:cs="Arial" w:hAnsi="Arial"/>
          <w:sz w:val="22"/>
        </w:rPr>
        <w:t>：</w:t>
      </w:r>
    </w:p>
    <w:p>
      <w:pPr>
        <w:numPr>
          <w:numId w:val="51"/>
        </w:numPr>
        <w:spacing w:before="120" w:after="120" w:line="288" w:lineRule="auto"/>
        <w:ind w:left="1360"/>
        <w:jc w:val="left"/>
      </w:pPr>
      <w:r>
        <w:rPr>
          <w:rFonts w:eastAsia="等线" w:ascii="Arial" w:cs="Arial" w:hAnsi="Arial"/>
          <w:sz w:val="22"/>
        </w:rPr>
        <w:t>将这个唯一的缺失配料</w:t>
      </w:r>
      <w:r>
        <w:rPr>
          <w:rFonts w:eastAsia="Consolas" w:ascii="Consolas" w:cs="Consolas" w:hAnsi="Consolas"/>
          <w:sz w:val="22"/>
          <w:shd w:fill="EFF0F1"/>
        </w:rPr>
        <w:t>ingredient_to_buy</w:t>
      </w:r>
      <w:r>
        <w:rPr>
          <w:rFonts w:eastAsia="等线" w:ascii="Arial" w:cs="Arial" w:hAnsi="Arial"/>
          <w:sz w:val="22"/>
        </w:rPr>
        <w:t>在</w:t>
      </w:r>
      <w:r>
        <w:rPr>
          <w:rFonts w:eastAsia="Consolas" w:ascii="Consolas" w:cs="Consolas" w:hAnsi="Consolas"/>
          <w:sz w:val="22"/>
          <w:shd w:fill="EFF0F1"/>
        </w:rPr>
        <w:t>missing_ingredients_map</w:t>
      </w:r>
      <w:r>
        <w:rPr>
          <w:rFonts w:eastAsia="等线" w:ascii="Arial" w:cs="Arial" w:hAnsi="Arial"/>
          <w:sz w:val="22"/>
        </w:rPr>
        <w:t>中的得分增加1.0。</w:t>
      </w:r>
    </w:p>
    <w:p>
      <w:pPr>
        <w:numPr>
          <w:numId w:val="52"/>
        </w:numPr>
        <w:spacing w:before="120" w:after="120" w:line="288" w:lineRule="auto"/>
        <w:ind w:left="907"/>
        <w:jc w:val="left"/>
      </w:pPr>
      <w:r>
        <w:rPr>
          <w:rFonts w:eastAsia="等线" w:ascii="Arial" w:cs="Arial" w:hAnsi="Arial"/>
          <w:sz w:val="22"/>
        </w:rPr>
        <w:t>如果</w:t>
      </w:r>
      <w:r>
        <w:rPr>
          <w:rFonts w:eastAsia="Consolas" w:ascii="Consolas" w:cs="Consolas" w:hAnsi="Consolas"/>
          <w:sz w:val="22"/>
          <w:shd w:fill="EFF0F1"/>
        </w:rPr>
        <w:t>len(missing) == 2</w:t>
      </w:r>
      <w:r>
        <w:rPr>
          <w:rFonts w:eastAsia="等线" w:ascii="Arial" w:cs="Arial" w:hAnsi="Arial"/>
          <w:sz w:val="22"/>
        </w:rPr>
        <w:t>：</w:t>
      </w:r>
    </w:p>
    <w:p>
      <w:pPr>
        <w:numPr>
          <w:numId w:val="53"/>
        </w:numPr>
        <w:spacing w:before="120" w:after="120" w:line="288" w:lineRule="auto"/>
        <w:ind w:left="1360"/>
        <w:jc w:val="left"/>
      </w:pPr>
      <w:r>
        <w:rPr>
          <w:rFonts w:eastAsia="等线" w:ascii="Arial" w:cs="Arial" w:hAnsi="Arial"/>
          <w:sz w:val="22"/>
        </w:rPr>
        <w:t>将这两个缺失配料的得分各增加0.4（权重较低，因为需要两次购买）。</w:t>
      </w:r>
    </w:p>
    <w:p>
      <w:pPr>
        <w:numPr>
          <w:numId w:val="54"/>
        </w:numPr>
        <w:spacing w:before="120" w:after="120" w:line="288" w:lineRule="auto"/>
        <w:ind w:left="453"/>
        <w:jc w:val="left"/>
      </w:pPr>
      <w:r>
        <w:rPr>
          <w:rFonts w:eastAsia="等线" w:ascii="Arial" w:cs="Arial" w:hAnsi="Arial"/>
          <w:sz w:val="22"/>
        </w:rPr>
        <w:t>按得分对</w:t>
      </w:r>
      <w:r>
        <w:rPr>
          <w:rFonts w:eastAsia="Consolas" w:ascii="Consolas" w:cs="Consolas" w:hAnsi="Consolas"/>
          <w:sz w:val="22"/>
          <w:shd w:fill="EFF0F1"/>
        </w:rPr>
        <w:t>missing_ingredients_map</w:t>
      </w:r>
      <w:r>
        <w:rPr>
          <w:rFonts w:eastAsia="等线" w:ascii="Arial" w:cs="Arial" w:hAnsi="Arial"/>
          <w:sz w:val="22"/>
        </w:rPr>
        <w:t>进行降序排序。</w:t>
      </w:r>
    </w:p>
    <w:p>
      <w:pPr>
        <w:numPr>
          <w:numId w:val="55"/>
        </w:numPr>
        <w:spacing w:before="120" w:after="120" w:line="288" w:lineRule="auto"/>
        <w:ind w:left="453"/>
        <w:jc w:val="left"/>
      </w:pPr>
      <w:r>
        <w:rPr>
          <w:rFonts w:eastAsia="等线" w:ascii="Arial" w:cs="Arial" w:hAnsi="Arial"/>
          <w:sz w:val="22"/>
        </w:rPr>
        <w:t>向用户展示排名最高的结果：“购买</w:t>
      </w:r>
      <w:r>
        <w:rPr>
          <w:rFonts w:eastAsia="等线" w:ascii="Arial" w:cs="Arial" w:hAnsi="Arial"/>
          <w:b w:val="true"/>
          <w:sz w:val="22"/>
        </w:rPr>
        <w:t>金酒</w:t>
      </w:r>
      <w:r>
        <w:rPr>
          <w:rFonts w:eastAsia="等线" w:ascii="Arial" w:cs="Arial" w:hAnsi="Arial"/>
          <w:sz w:val="22"/>
        </w:rPr>
        <w:t>，即可解锁</w:t>
      </w:r>
      <w:r>
        <w:rPr>
          <w:rFonts w:eastAsia="等线" w:ascii="Arial" w:cs="Arial" w:hAnsi="Arial"/>
          <w:b w:val="true"/>
          <w:sz w:val="22"/>
        </w:rPr>
        <w:t>12</w:t>
      </w:r>
      <w:r>
        <w:rPr>
          <w:rFonts w:eastAsia="等线" w:ascii="Arial" w:cs="Arial" w:hAnsi="Arial"/>
          <w:sz w:val="22"/>
        </w:rPr>
        <w:t>款新鸡尾酒！”</w:t>
      </w:r>
    </w:p>
    <w:p>
      <w:pPr>
        <w:spacing w:before="120" w:after="120" w:line="288" w:lineRule="auto"/>
        <w:ind w:left="0"/>
        <w:jc w:val="left"/>
      </w:pPr>
    </w:p>
    <w:p>
      <w:pPr>
        <w:pStyle w:val="3"/>
        <w:spacing w:before="300" w:after="120" w:line="288" w:lineRule="auto"/>
        <w:ind w:left="0"/>
        <w:jc w:val="left"/>
        <w:outlineLvl w:val="2"/>
      </w:pPr>
      <w:bookmarkStart w:name="heading_19" w:id="19"/>
      <w:r>
        <w:rPr>
          <w:rFonts w:eastAsia="等线" w:ascii="Arial" w:cs="Arial" w:hAnsi="Arial"/>
          <w:b w:val="true"/>
          <w:sz w:val="30"/>
        </w:rPr>
        <w:t>4.2 第三层：基于风味的发现 - 口味画像引擎</w:t>
      </w:r>
      <w:bookmarkEnd w:id="19"/>
    </w:p>
    <w:p>
      <w:pPr>
        <w:spacing w:before="120" w:after="120" w:line="288" w:lineRule="auto"/>
        <w:ind w:left="0"/>
        <w:jc w:val="left"/>
      </w:pPr>
    </w:p>
    <w:p>
      <w:pPr>
        <w:spacing w:before="120" w:after="120" w:line="288" w:lineRule="auto"/>
        <w:ind w:left="0"/>
        <w:jc w:val="left"/>
      </w:pPr>
      <w:r>
        <w:rPr>
          <w:rFonts w:eastAsia="等线" w:ascii="Arial" w:cs="Arial" w:hAnsi="Arial"/>
          <w:sz w:val="22"/>
        </w:rPr>
        <w:t>此功能利用在第2章中设计的</w:t>
      </w:r>
      <w:r>
        <w:rPr>
          <w:rFonts w:eastAsia="Consolas" w:ascii="Consolas" w:cs="Consolas" w:hAnsi="Consolas"/>
          <w:sz w:val="22"/>
          <w:shd w:fill="EFF0F1"/>
        </w:rPr>
        <w:t>Tags</w:t>
      </w:r>
      <w:r>
        <w:rPr>
          <w:rFonts w:eastAsia="等线" w:ascii="Arial" w:cs="Arial" w:hAnsi="Arial"/>
          <w:sz w:val="22"/>
        </w:rPr>
        <w:t>数据库。现在，应用可以在语义层面上理解鸡尾酒。</w:t>
      </w:r>
    </w:p>
    <w:p>
      <w:pPr>
        <w:numPr>
          <w:numId w:val="56"/>
        </w:numPr>
        <w:spacing w:before="120" w:after="120" w:line="288" w:lineRule="auto"/>
        <w:ind w:left="0"/>
        <w:jc w:val="left"/>
      </w:pPr>
      <w:r>
        <w:rPr>
          <w:rFonts w:eastAsia="等线" w:ascii="Arial" w:cs="Arial" w:hAnsi="Arial"/>
          <w:b w:val="true"/>
          <w:sz w:val="22"/>
        </w:rPr>
        <w:t>实现方式:</w:t>
      </w:r>
    </w:p>
    <w:p>
      <w:pPr>
        <w:numPr>
          <w:numId w:val="57"/>
        </w:numPr>
        <w:spacing w:before="120" w:after="120" w:line="288" w:lineRule="auto"/>
        <w:ind w:left="453"/>
        <w:jc w:val="left"/>
      </w:pPr>
      <w:r>
        <w:rPr>
          <w:rFonts w:eastAsia="等线" w:ascii="Arial" w:cs="Arial" w:hAnsi="Arial"/>
          <w:sz w:val="22"/>
        </w:rPr>
        <w:t>在每个配方页面上，展示其风味标签（例如，“甜”、“酸”、“果味”）。</w:t>
      </w:r>
    </w:p>
    <w:p>
      <w:pPr>
        <w:numPr>
          <w:numId w:val="58"/>
        </w:numPr>
        <w:spacing w:before="120" w:after="120" w:line="288" w:lineRule="auto"/>
        <w:ind w:left="453"/>
        <w:jc w:val="left"/>
      </w:pPr>
      <w:r>
        <w:rPr>
          <w:rFonts w:eastAsia="等线" w:ascii="Arial" w:cs="Arial" w:hAnsi="Arial"/>
          <w:sz w:val="22"/>
        </w:rPr>
        <w:t>当用户收藏一个配方时，应用将这些标签记录到用户的个人画像中。</w:t>
      </w:r>
    </w:p>
    <w:p>
      <w:pPr>
        <w:numPr>
          <w:numId w:val="59"/>
        </w:numPr>
        <w:spacing w:before="120" w:after="120" w:line="288" w:lineRule="auto"/>
        <w:ind w:left="453"/>
        <w:jc w:val="left"/>
      </w:pPr>
      <w:r>
        <w:rPr>
          <w:rFonts w:eastAsia="等线" w:ascii="Arial" w:cs="Arial" w:hAnsi="Arial"/>
          <w:sz w:val="22"/>
        </w:rPr>
        <w:t>创建一个“发现”或“为你推荐”板块，推荐与用户收藏品风味相似的配方。例如：“因为你喜欢</w:t>
      </w:r>
      <w:r>
        <w:rPr>
          <w:rFonts w:eastAsia="等线" w:ascii="Arial" w:cs="Arial" w:hAnsi="Arial"/>
          <w:b w:val="true"/>
          <w:sz w:val="22"/>
        </w:rPr>
        <w:t>大吉利</w:t>
      </w:r>
      <w:r>
        <w:rPr>
          <w:rFonts w:eastAsia="等线" w:ascii="Arial" w:cs="Arial" w:hAnsi="Arial"/>
          <w:sz w:val="22"/>
        </w:rPr>
        <w:t>，你可能也会喜欢</w:t>
      </w:r>
      <w:r>
        <w:rPr>
          <w:rFonts w:eastAsia="等线" w:ascii="Arial" w:cs="Arial" w:hAnsi="Arial"/>
          <w:b w:val="true"/>
          <w:sz w:val="22"/>
        </w:rPr>
        <w:t>荆棘</w:t>
      </w:r>
      <w:r>
        <w:rPr>
          <w:rFonts w:eastAsia="等线" w:ascii="Arial" w:cs="Arial" w:hAnsi="Arial"/>
          <w:sz w:val="22"/>
        </w:rPr>
        <w:t>。”</w:t>
      </w:r>
    </w:p>
    <w:p>
      <w:pPr>
        <w:numPr>
          <w:numId w:val="60"/>
        </w:numPr>
        <w:spacing w:before="120" w:after="120" w:line="288" w:lineRule="auto"/>
        <w:ind w:left="453"/>
        <w:jc w:val="left"/>
      </w:pPr>
      <w:r>
        <w:rPr>
          <w:rFonts w:eastAsia="等线" w:ascii="Arial" w:cs="Arial" w:hAnsi="Arial"/>
          <w:sz w:val="22"/>
        </w:rPr>
        <w:t>允许用户直接按风味标签进行搜索和筛选（例如，“显示所有‘苦’且‘烈’的鸡尾酒”） (8)。</w:t>
      </w:r>
    </w:p>
    <w:p>
      <w:pPr>
        <w:spacing w:before="120" w:after="120" w:line="288" w:lineRule="auto"/>
        <w:ind w:left="0"/>
        <w:jc w:val="left"/>
      </w:pPr>
      <w:r>
        <w:rPr>
          <w:rFonts w:eastAsia="等线" w:ascii="Arial" w:cs="Arial" w:hAnsi="Arial"/>
          <w:sz w:val="22"/>
        </w:rPr>
        <w:t>这种方式实现了从依赖用户明确输入（库存）到利用用户隐性信号（口味偏好）的转变。这是迈向真正个性化的第一步，它回答了这样一个问题：“我知道我喜欢什么口味，但我不知道它叫什么名字。给我推荐一些我会喜欢的新东西。”</w:t>
      </w:r>
    </w:p>
    <w:p>
      <w:pPr>
        <w:pStyle w:val="3"/>
        <w:spacing w:before="300" w:after="120" w:line="288" w:lineRule="auto"/>
        <w:ind w:left="0"/>
        <w:jc w:val="left"/>
        <w:outlineLvl w:val="2"/>
      </w:pPr>
      <w:bookmarkStart w:name="heading_20" w:id="20"/>
      <w:r>
        <w:rPr>
          <w:rFonts w:eastAsia="等线" w:ascii="Arial" w:cs="Arial" w:hAnsi="Arial"/>
          <w:b w:val="true"/>
          <w:sz w:val="30"/>
        </w:rPr>
        <w:t>4.3 第四层 (未来愿景): AI驱动的个性化与替代建议</w:t>
      </w:r>
      <w:bookmarkEnd w:id="20"/>
    </w:p>
    <w:p>
      <w:pPr>
        <w:spacing w:before="120" w:after="120" w:line="288" w:lineRule="auto"/>
        <w:ind w:left="0"/>
        <w:jc w:val="left"/>
      </w:pPr>
    </w:p>
    <w:p>
      <w:pPr>
        <w:numPr>
          <w:numId w:val="61"/>
        </w:numPr>
        <w:spacing w:before="120" w:after="120" w:line="288" w:lineRule="auto"/>
        <w:ind w:left="0"/>
        <w:jc w:val="left"/>
      </w:pPr>
      <w:r>
        <w:rPr>
          <w:rFonts w:eastAsia="等线" w:ascii="Arial" w:cs="Arial" w:hAnsi="Arial"/>
          <w:b w:val="true"/>
          <w:sz w:val="22"/>
        </w:rPr>
        <w:t>协同过滤:</w:t>
      </w:r>
      <w:r>
        <w:rPr>
          <w:rFonts w:eastAsia="等线" w:ascii="Arial" w:cs="Arial" w:hAnsi="Arial"/>
          <w:sz w:val="22"/>
        </w:rPr>
        <w:t xml:space="preserve"> 随着用户基数的增长，可以实现一个“喜欢这个的用户也喜欢...”的引擎，这是一个经典的推荐系统。</w:t>
      </w:r>
    </w:p>
    <w:p>
      <w:pPr>
        <w:numPr>
          <w:numId w:val="62"/>
        </w:numPr>
        <w:spacing w:before="120" w:after="120" w:line="288" w:lineRule="auto"/>
        <w:ind w:left="0"/>
        <w:jc w:val="left"/>
      </w:pPr>
      <w:r>
        <w:rPr>
          <w:rFonts w:eastAsia="等线" w:ascii="Arial" w:cs="Arial" w:hAnsi="Arial"/>
          <w:b w:val="true"/>
          <w:sz w:val="22"/>
        </w:rPr>
        <w:t>智能替代:</w:t>
      </w:r>
      <w:r>
        <w:rPr>
          <w:rFonts w:eastAsia="等线" w:ascii="Arial" w:cs="Arial" w:hAnsi="Arial"/>
          <w:sz w:val="22"/>
        </w:rPr>
        <w:t xml:space="preserve"> 这是该领域的终极目标。应用可以根据丰富的配料数据建议替代品。例如：一个配方需要君度（Cointreau），而用户拥有金万利（Grand Marnier）。应用知道两者都属于“橙味利口酒”（来自类别），并且都是“甜”和“柑橘”风味（来自标签）。于是它可以建议：“你没有君度，但可以尝试用金万利。风味会略有不同。” 这是一个连Mixel等高级应用也才刚刚开始探索的功能 (2)。</w:t>
      </w:r>
    </w:p>
    <w:p>
      <w:pPr>
        <w:numPr>
          <w:numId w:val="63"/>
        </w:numPr>
        <w:spacing w:before="120" w:after="120" w:line="288" w:lineRule="auto"/>
        <w:ind w:left="0"/>
        <w:jc w:val="left"/>
      </w:pPr>
      <w:r>
        <w:rPr>
          <w:rFonts w:eastAsia="等线" w:ascii="Arial" w:cs="Arial" w:hAnsi="Arial"/>
          <w:b w:val="true"/>
          <w:sz w:val="22"/>
        </w:rPr>
        <w:t>AI配方生成:</w:t>
      </w:r>
      <w:r>
        <w:rPr>
          <w:rFonts w:eastAsia="等线" w:ascii="Arial" w:cs="Arial" w:hAnsi="Arial"/>
          <w:sz w:val="22"/>
        </w:rPr>
        <w:t xml:space="preserve"> 作为一个长期目标，应用可以集成生成式AI（如(29)中提到的），根据用户现有的配料和风味偏好，创造全新的配方。</w:t>
      </w: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21" w:id="21"/>
      <w:r>
        <w:rPr>
          <w:rFonts w:eastAsia="等线" w:ascii="Arial" w:cs="Arial" w:hAnsi="Arial"/>
          <w:b w:val="true"/>
          <w:sz w:val="32"/>
        </w:rPr>
        <w:t>第5章：构建社区：用户生成内容与社交功能</w:t>
      </w:r>
      <w:bookmarkEnd w:id="21"/>
    </w:p>
    <w:p>
      <w:pPr>
        <w:spacing w:before="120" w:after="120" w:line="288" w:lineRule="auto"/>
        <w:ind w:left="0"/>
        <w:jc w:val="left"/>
      </w:pPr>
    </w:p>
    <w:p>
      <w:pPr>
        <w:spacing w:before="120" w:after="120" w:line="288" w:lineRule="auto"/>
        <w:ind w:left="0"/>
        <w:jc w:val="left"/>
      </w:pPr>
      <w:r>
        <w:rPr>
          <w:rFonts w:eastAsia="等线" w:ascii="Arial" w:cs="Arial" w:hAnsi="Arial"/>
          <w:sz w:val="22"/>
        </w:rPr>
        <w:t>本章概述了赋予用户创造能力的功能，旨在培养一个更具参与感和归属感的用户群体。</w:t>
      </w:r>
    </w:p>
    <w:p>
      <w:pPr>
        <w:pStyle w:val="3"/>
        <w:spacing w:before="300" w:after="120" w:line="288" w:lineRule="auto"/>
        <w:ind w:left="0"/>
        <w:jc w:val="left"/>
        <w:outlineLvl w:val="2"/>
      </w:pPr>
      <w:bookmarkStart w:name="heading_22" w:id="22"/>
      <w:r>
        <w:rPr>
          <w:rFonts w:eastAsia="等线" w:ascii="Arial" w:cs="Arial" w:hAnsi="Arial"/>
          <w:b w:val="true"/>
          <w:sz w:val="30"/>
        </w:rPr>
        <w:t>5.1 自定义配方创建器</w:t>
      </w:r>
      <w:bookmarkEnd w:id="22"/>
    </w:p>
    <w:p>
      <w:pPr>
        <w:spacing w:before="120" w:after="120" w:line="288" w:lineRule="auto"/>
        <w:ind w:left="0"/>
        <w:jc w:val="left"/>
      </w:pPr>
    </w:p>
    <w:p>
      <w:pPr>
        <w:numPr>
          <w:numId w:val="64"/>
        </w:numPr>
        <w:spacing w:before="120" w:after="120" w:line="288" w:lineRule="auto"/>
        <w:ind w:left="0"/>
        <w:jc w:val="left"/>
      </w:pPr>
      <w:r>
        <w:rPr>
          <w:rFonts w:eastAsia="等线" w:ascii="Arial" w:cs="Arial" w:hAnsi="Arial"/>
          <w:sz w:val="22"/>
        </w:rPr>
        <w:t>提供一个专门的用户界面，让用户可以添加自己的配方 (3)。</w:t>
      </w:r>
    </w:p>
    <w:p>
      <w:pPr>
        <w:numPr>
          <w:numId w:val="65"/>
        </w:numPr>
        <w:spacing w:before="120" w:after="120" w:line="288" w:lineRule="auto"/>
        <w:ind w:left="0"/>
        <w:jc w:val="left"/>
      </w:pPr>
      <w:r>
        <w:rPr>
          <w:rFonts w:eastAsia="等线" w:ascii="Arial" w:cs="Arial" w:hAnsi="Arial"/>
          <w:sz w:val="22"/>
        </w:rPr>
        <w:t>该表单必须允许用户：</w:t>
      </w:r>
    </w:p>
    <w:p>
      <w:pPr>
        <w:numPr>
          <w:numId w:val="66"/>
        </w:numPr>
        <w:spacing w:before="120" w:after="120" w:line="288" w:lineRule="auto"/>
        <w:ind w:left="453"/>
        <w:jc w:val="left"/>
      </w:pPr>
      <w:r>
        <w:rPr>
          <w:rFonts w:eastAsia="等线" w:ascii="Arial" w:cs="Arial" w:hAnsi="Arial"/>
          <w:sz w:val="22"/>
        </w:rPr>
        <w:t>为配方命名。</w:t>
      </w:r>
    </w:p>
    <w:p>
      <w:pPr>
        <w:numPr>
          <w:numId w:val="67"/>
        </w:numPr>
        <w:spacing w:before="120" w:after="120" w:line="288" w:lineRule="auto"/>
        <w:ind w:left="453"/>
        <w:jc w:val="left"/>
      </w:pPr>
      <w:r>
        <w:rPr>
          <w:rFonts w:eastAsia="等线" w:ascii="Arial" w:cs="Arial" w:hAnsi="Arial"/>
          <w:sz w:val="22"/>
        </w:rPr>
        <w:t>添加描述和个人故事。</w:t>
      </w:r>
    </w:p>
    <w:p>
      <w:pPr>
        <w:numPr>
          <w:numId w:val="68"/>
        </w:numPr>
        <w:spacing w:before="120" w:after="120" w:line="288" w:lineRule="auto"/>
        <w:ind w:left="453"/>
        <w:jc w:val="left"/>
      </w:pPr>
      <w:r>
        <w:rPr>
          <w:rFonts w:eastAsia="等线" w:ascii="Arial" w:cs="Arial" w:hAnsi="Arial"/>
          <w:sz w:val="22"/>
        </w:rPr>
        <w:t>上传照片。</w:t>
      </w:r>
    </w:p>
    <w:p>
      <w:pPr>
        <w:numPr>
          <w:numId w:val="69"/>
        </w:numPr>
        <w:spacing w:before="120" w:after="120" w:line="288" w:lineRule="auto"/>
        <w:ind w:left="453"/>
        <w:jc w:val="left"/>
      </w:pPr>
      <w:r>
        <w:rPr>
          <w:rFonts w:eastAsia="等线" w:ascii="Arial" w:cs="Arial" w:hAnsi="Arial"/>
          <w:sz w:val="22"/>
        </w:rPr>
        <w:t>从应用的数据库中添加配料，或创建新的自定义配料 (3)。</w:t>
      </w:r>
    </w:p>
    <w:p>
      <w:pPr>
        <w:numPr>
          <w:numId w:val="70"/>
        </w:numPr>
        <w:spacing w:before="120" w:after="120" w:line="288" w:lineRule="auto"/>
        <w:ind w:left="453"/>
        <w:jc w:val="left"/>
      </w:pPr>
      <w:r>
        <w:rPr>
          <w:rFonts w:eastAsia="等线" w:ascii="Arial" w:cs="Arial" w:hAnsi="Arial"/>
          <w:sz w:val="22"/>
        </w:rPr>
        <w:t>编写分步说明。</w:t>
      </w:r>
    </w:p>
    <w:p>
      <w:pPr>
        <w:numPr>
          <w:numId w:val="71"/>
        </w:numPr>
        <w:spacing w:before="120" w:after="120" w:line="288" w:lineRule="auto"/>
        <w:ind w:left="453"/>
        <w:jc w:val="left"/>
      </w:pPr>
      <w:r>
        <w:rPr>
          <w:rFonts w:eastAsia="等线" w:ascii="Arial" w:cs="Arial" w:hAnsi="Arial"/>
          <w:sz w:val="22"/>
        </w:rPr>
        <w:t>选择杯具和工具。</w:t>
      </w:r>
    </w:p>
    <w:p>
      <w:pPr>
        <w:numPr>
          <w:numId w:val="72"/>
        </w:numPr>
        <w:spacing w:before="120" w:after="120" w:line="288" w:lineRule="auto"/>
        <w:ind w:left="453"/>
        <w:jc w:val="left"/>
      </w:pPr>
      <w:r>
        <w:rPr>
          <w:rFonts w:eastAsia="等线" w:ascii="Arial" w:cs="Arial" w:hAnsi="Arial"/>
          <w:sz w:val="22"/>
        </w:rPr>
        <w:t>将配方标记为私有（默认）或公开。</w:t>
      </w:r>
    </w:p>
    <w:p>
      <w:pPr>
        <w:numPr>
          <w:numId w:val="73"/>
        </w:numPr>
        <w:spacing w:before="120" w:after="120" w:line="288" w:lineRule="auto"/>
        <w:ind w:left="0"/>
        <w:jc w:val="left"/>
      </w:pPr>
      <w:r>
        <w:rPr>
          <w:rFonts w:eastAsia="等线" w:ascii="Arial" w:cs="Arial" w:hAnsi="Arial"/>
          <w:b w:val="true"/>
          <w:sz w:val="22"/>
        </w:rPr>
        <w:t>URL导入 (高级功能):</w:t>
      </w:r>
      <w:r>
        <w:rPr>
          <w:rFonts w:eastAsia="等线" w:ascii="Arial" w:cs="Arial" w:hAnsi="Arial"/>
          <w:sz w:val="22"/>
        </w:rPr>
        <w:t xml:space="preserve"> 这是一个强大的功能，在Paprika等应用中可见 (31)。用户可以从一个配方博客中粘贴URL，应用会自动解析并导入配方详情。对于认真的爱好者来说，这是一个高价值的功能。</w:t>
      </w:r>
    </w:p>
    <w:p>
      <w:pPr>
        <w:spacing w:before="120" w:after="120" w:line="288" w:lineRule="auto"/>
        <w:ind w:left="0"/>
        <w:jc w:val="left"/>
      </w:pPr>
    </w:p>
    <w:p>
      <w:pPr>
        <w:pStyle w:val="3"/>
        <w:spacing w:before="300" w:after="120" w:line="288" w:lineRule="auto"/>
        <w:ind w:left="0"/>
        <w:jc w:val="left"/>
        <w:outlineLvl w:val="2"/>
      </w:pPr>
      <w:bookmarkStart w:name="heading_23" w:id="23"/>
      <w:r>
        <w:rPr>
          <w:rFonts w:eastAsia="等线" w:ascii="Arial" w:cs="Arial" w:hAnsi="Arial"/>
          <w:b w:val="true"/>
          <w:sz w:val="30"/>
        </w:rPr>
        <w:t>5.2 评分、笔记与社交分享</w:t>
      </w:r>
      <w:bookmarkEnd w:id="23"/>
    </w:p>
    <w:p>
      <w:pPr>
        <w:spacing w:before="120" w:after="120" w:line="288" w:lineRule="auto"/>
        <w:ind w:left="0"/>
        <w:jc w:val="left"/>
      </w:pPr>
    </w:p>
    <w:p>
      <w:pPr>
        <w:numPr>
          <w:numId w:val="74"/>
        </w:numPr>
        <w:spacing w:before="120" w:after="120" w:line="288" w:lineRule="auto"/>
        <w:ind w:left="0"/>
        <w:jc w:val="left"/>
      </w:pPr>
      <w:r>
        <w:rPr>
          <w:rFonts w:eastAsia="等线" w:ascii="Arial" w:cs="Arial" w:hAnsi="Arial"/>
          <w:b w:val="true"/>
          <w:sz w:val="22"/>
        </w:rPr>
        <w:t>评分与公开评论:</w:t>
      </w:r>
      <w:r>
        <w:rPr>
          <w:rFonts w:eastAsia="等线" w:ascii="Arial" w:cs="Arial" w:hAnsi="Arial"/>
          <w:sz w:val="22"/>
        </w:rPr>
        <w:t xml:space="preserve"> 允许用户对所有配方（官方和用户生成的）进行评分（1-5星）并留下公开评论。这能创造社会认同感并形成一个反馈循环 (14)。</w:t>
      </w:r>
    </w:p>
    <w:p>
      <w:pPr>
        <w:numPr>
          <w:numId w:val="75"/>
        </w:numPr>
        <w:spacing w:before="120" w:after="120" w:line="288" w:lineRule="auto"/>
        <w:ind w:left="0"/>
        <w:jc w:val="left"/>
      </w:pPr>
      <w:r>
        <w:rPr>
          <w:rFonts w:eastAsia="等线" w:ascii="Arial" w:cs="Arial" w:hAnsi="Arial"/>
          <w:b w:val="true"/>
          <w:sz w:val="22"/>
        </w:rPr>
        <w:t>私人笔记:</w:t>
      </w:r>
      <w:r>
        <w:rPr>
          <w:rFonts w:eastAsia="等线" w:ascii="Arial" w:cs="Arial" w:hAnsi="Arial"/>
          <w:sz w:val="22"/>
        </w:rPr>
        <w:t xml:space="preserve"> 允许用户为任何配方添加私人笔记，以记录自己的修改或替代方案 (8)。这是一个高度个性化的、用户需求强烈的功能。</w:t>
      </w:r>
    </w:p>
    <w:p>
      <w:pPr>
        <w:numPr>
          <w:numId w:val="76"/>
        </w:numPr>
        <w:spacing w:before="120" w:after="120" w:line="288" w:lineRule="auto"/>
        <w:ind w:left="0"/>
        <w:jc w:val="left"/>
      </w:pPr>
      <w:r>
        <w:rPr>
          <w:rFonts w:eastAsia="等线" w:ascii="Arial" w:cs="Arial" w:hAnsi="Arial"/>
          <w:b w:val="true"/>
          <w:sz w:val="22"/>
        </w:rPr>
        <w:t>可分享的资产:</w:t>
      </w:r>
      <w:r>
        <w:rPr>
          <w:rFonts w:eastAsia="等线" w:ascii="Arial" w:cs="Arial" w:hAnsi="Arial"/>
          <w:sz w:val="22"/>
        </w:rPr>
        <w:t xml:space="preserve"> 功能应超越一个简单的“分享”按钮。</w:t>
      </w:r>
    </w:p>
    <w:p>
      <w:pPr>
        <w:numPr>
          <w:numId w:val="77"/>
        </w:numPr>
        <w:spacing w:before="120" w:after="120" w:line="288" w:lineRule="auto"/>
        <w:ind w:left="453"/>
        <w:jc w:val="left"/>
      </w:pPr>
      <w:r>
        <w:rPr>
          <w:rFonts w:eastAsia="等线" w:ascii="Arial" w:cs="Arial" w:hAnsi="Arial"/>
          <w:sz w:val="22"/>
        </w:rPr>
        <w:t>分享一个特定的配方。</w:t>
      </w:r>
    </w:p>
    <w:p>
      <w:pPr>
        <w:numPr>
          <w:numId w:val="78"/>
        </w:numPr>
        <w:spacing w:before="120" w:after="120" w:line="288" w:lineRule="auto"/>
        <w:ind w:left="453"/>
        <w:jc w:val="left"/>
      </w:pPr>
      <w:r>
        <w:rPr>
          <w:rFonts w:eastAsia="等线" w:ascii="Arial" w:cs="Arial" w:hAnsi="Arial"/>
          <w:sz w:val="22"/>
        </w:rPr>
        <w:t>分享一个指向用户公开个人资料的链接，展示他们最喜欢的酒品和自定义创作。</w:t>
      </w:r>
    </w:p>
    <w:p>
      <w:pPr>
        <w:numPr>
          <w:numId w:val="79"/>
        </w:numPr>
        <w:spacing w:before="120" w:after="120" w:line="288" w:lineRule="auto"/>
        <w:ind w:left="453"/>
        <w:jc w:val="left"/>
      </w:pPr>
      <w:r>
        <w:rPr>
          <w:rFonts w:eastAsia="等线" w:ascii="Arial" w:cs="Arial" w:hAnsi="Arial"/>
          <w:sz w:val="22"/>
        </w:rPr>
        <w:t>为一个聚会分享一个精选的“鸡尾酒菜单”，朋友们可以查看。这个想法是基于当前应用缺乏此类功能而提出的创新。</w:t>
      </w:r>
    </w:p>
    <w:p>
      <w:pPr>
        <w:spacing w:before="120" w:after="120" w:line="288" w:lineRule="auto"/>
        <w:ind w:left="0"/>
        <w:jc w:val="left"/>
      </w:pPr>
    </w:p>
    <w:p>
      <w:pPr>
        <w:pStyle w:val="3"/>
        <w:spacing w:before="300" w:after="120" w:line="288" w:lineRule="auto"/>
        <w:ind w:left="0"/>
        <w:jc w:val="left"/>
        <w:outlineLvl w:val="2"/>
      </w:pPr>
      <w:bookmarkStart w:name="heading_24" w:id="24"/>
      <w:r>
        <w:rPr>
          <w:rFonts w:eastAsia="等线" w:ascii="Arial" w:cs="Arial" w:hAnsi="Arial"/>
          <w:b w:val="true"/>
          <w:sz w:val="30"/>
        </w:rPr>
        <w:t>5.3 社区中心 (未来愿景)</w:t>
      </w:r>
      <w:bookmarkEnd w:id="24"/>
    </w:p>
    <w:p>
      <w:pPr>
        <w:spacing w:before="120" w:after="120" w:line="288" w:lineRule="auto"/>
        <w:ind w:left="0"/>
        <w:jc w:val="left"/>
      </w:pPr>
    </w:p>
    <w:p>
      <w:pPr>
        <w:numPr>
          <w:numId w:val="80"/>
        </w:numPr>
        <w:spacing w:before="120" w:after="120" w:line="288" w:lineRule="auto"/>
        <w:ind w:left="0"/>
        <w:jc w:val="left"/>
      </w:pPr>
      <w:r>
        <w:rPr>
          <w:rFonts w:eastAsia="等线" w:ascii="Arial" w:cs="Arial" w:hAnsi="Arial"/>
          <w:sz w:val="22"/>
        </w:rPr>
        <w:t>一个模仿“百瓶” (14) 或BarNotes (33) 模式的专门板块。</w:t>
      </w:r>
    </w:p>
    <w:p>
      <w:pPr>
        <w:numPr>
          <w:numId w:val="81"/>
        </w:numPr>
        <w:spacing w:before="120" w:after="120" w:line="288" w:lineRule="auto"/>
        <w:ind w:left="0"/>
        <w:jc w:val="left"/>
      </w:pPr>
      <w:r>
        <w:rPr>
          <w:rFonts w:eastAsia="等线" w:ascii="Arial" w:cs="Arial" w:hAnsi="Arial"/>
          <w:sz w:val="22"/>
        </w:rPr>
        <w:t>设有一个动态信息流，展示来自社区的最新公开配方。</w:t>
      </w:r>
    </w:p>
    <w:p>
      <w:pPr>
        <w:numPr>
          <w:numId w:val="82"/>
        </w:numPr>
        <w:spacing w:before="120" w:after="120" w:line="288" w:lineRule="auto"/>
        <w:ind w:left="0"/>
        <w:jc w:val="left"/>
      </w:pPr>
      <w:r>
        <w:rPr>
          <w:rFonts w:eastAsia="等线" w:ascii="Arial" w:cs="Arial" w:hAnsi="Arial"/>
          <w:sz w:val="22"/>
        </w:rPr>
        <w:t>允许用户关注他们喜欢的“创作者”。</w:t>
      </w:r>
    </w:p>
    <w:p>
      <w:pPr>
        <w:numPr>
          <w:numId w:val="83"/>
        </w:numPr>
        <w:spacing w:before="120" w:after="120" w:line="288" w:lineRule="auto"/>
        <w:ind w:left="0"/>
        <w:jc w:val="left"/>
      </w:pPr>
      <w:r>
        <w:rPr>
          <w:rFonts w:eastAsia="等线" w:ascii="Arial" w:cs="Arial" w:hAnsi="Arial"/>
          <w:sz w:val="22"/>
        </w:rPr>
        <w:t>举办讨论和主题挑战（例如，“本周挑战：用姜味利口酒创作一款鸡尾酒”）。这将把应用从一个工具转变为一个有生命力的平台。</w:t>
      </w: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25" w:id="25"/>
      <w:r>
        <w:rPr>
          <w:rFonts w:eastAsia="等线" w:ascii="Arial" w:cs="Arial" w:hAnsi="Arial"/>
          <w:b w:val="true"/>
          <w:sz w:val="32"/>
        </w:rPr>
        <w:t>第6章：超越配方：高价值的辅助功能</w:t>
      </w:r>
      <w:bookmarkEnd w:id="25"/>
    </w:p>
    <w:p>
      <w:pPr>
        <w:spacing w:before="120" w:after="120" w:line="288" w:lineRule="auto"/>
        <w:ind w:left="0"/>
        <w:jc w:val="left"/>
      </w:pPr>
    </w:p>
    <w:p>
      <w:pPr>
        <w:spacing w:before="120" w:after="120" w:line="288" w:lineRule="auto"/>
        <w:ind w:left="0"/>
        <w:jc w:val="left"/>
      </w:pPr>
      <w:r>
        <w:rPr>
          <w:rFonts w:eastAsia="等线" w:ascii="Arial" w:cs="Arial" w:hAnsi="Arial"/>
          <w:sz w:val="22"/>
        </w:rPr>
        <w:t>这些功能增加了实用性层次，将应用从“好用”提升到对爱好者和专业人士而言“不可或缺”的水平。</w:t>
      </w:r>
    </w:p>
    <w:p>
      <w:pPr>
        <w:pStyle w:val="3"/>
        <w:spacing w:before="300" w:after="120" w:line="288" w:lineRule="auto"/>
        <w:ind w:left="0"/>
        <w:jc w:val="left"/>
        <w:outlineLvl w:val="2"/>
      </w:pPr>
      <w:bookmarkStart w:name="heading_26" w:id="26"/>
      <w:r>
        <w:rPr>
          <w:rFonts w:eastAsia="等线" w:ascii="Arial" w:cs="Arial" w:hAnsi="Arial"/>
          <w:b w:val="true"/>
          <w:sz w:val="30"/>
        </w:rPr>
        <w:t>6.1 调酒师工具箱：实用计算器 (高级功能)</w:t>
      </w:r>
      <w:bookmarkEnd w:id="26"/>
    </w:p>
    <w:p>
      <w:pPr>
        <w:spacing w:before="120" w:after="120" w:line="288" w:lineRule="auto"/>
        <w:ind w:left="0"/>
        <w:jc w:val="left"/>
      </w:pPr>
    </w:p>
    <w:p>
      <w:pPr>
        <w:numPr>
          <w:numId w:val="84"/>
        </w:numPr>
        <w:spacing w:before="120" w:after="120" w:line="288" w:lineRule="auto"/>
        <w:ind w:left="0"/>
        <w:jc w:val="left"/>
      </w:pPr>
      <w:r>
        <w:rPr>
          <w:rFonts w:eastAsia="等线" w:ascii="Arial" w:cs="Arial" w:hAnsi="Arial"/>
          <w:b w:val="true"/>
          <w:sz w:val="22"/>
        </w:rPr>
        <w:t>酒精度 (ABV) 计算器:</w:t>
      </w:r>
      <w:r>
        <w:rPr>
          <w:rFonts w:eastAsia="等线" w:ascii="Arial" w:cs="Arial" w:hAnsi="Arial"/>
          <w:sz w:val="22"/>
        </w:rPr>
        <w:t xml:space="preserve"> 一个专门的屏幕，用户可以输入一个配方（或选择一个现有的），然后看到计算出的ABV。这是一个专业级的功能，增加了科学性和信息层 (34)。</w:t>
      </w:r>
    </w:p>
    <w:p>
      <w:pPr>
        <w:numPr>
          <w:numId w:val="85"/>
        </w:numPr>
        <w:spacing w:before="120" w:after="120" w:line="288" w:lineRule="auto"/>
        <w:ind w:left="453"/>
        <w:jc w:val="left"/>
      </w:pPr>
      <w:r>
        <w:rPr>
          <w:rFonts w:eastAsia="等线" w:ascii="Arial" w:cs="Arial" w:hAnsi="Arial"/>
          <w:b w:val="true"/>
          <w:sz w:val="22"/>
        </w:rPr>
        <w:t>实现逻辑:</w:t>
      </w:r>
      <w:r>
        <w:rPr>
          <w:rFonts w:eastAsia="等线" w:ascii="Arial" w:cs="Arial" w:hAnsi="Arial"/>
          <w:sz w:val="22"/>
        </w:rPr>
        <w:t xml:space="preserve"> 最终酒精度 </w:t>
      </w:r>
      <w:r>
        <w:rPr>
          <w:rFonts w:eastAsia="Consolas" w:ascii="Consolas" w:cs="Consolas" w:hAnsi="Consolas"/>
          <w:sz w:val="22"/>
          <w:shd w:fill="EFF0F1"/>
        </w:rPr>
        <w:t>$ABV_{final} = \frac{\sum (V_{ingredient} \times ABV_{ingredient})}{V_{total\_liquid} + V_{dilution}}$</w:t>
      </w:r>
      <w:r>
        <w:rPr>
          <w:rFonts w:eastAsia="等线" w:ascii="Arial" w:cs="Arial" w:hAnsi="Arial"/>
          <w:sz w:val="22"/>
        </w:rPr>
        <w:t>。应用必须拥有所有含酒精配料的ABV数据，并对摇和或搅拌的饮品使用一个标准的稀释估算值（例如，冰前液体体积的25%） (35)。</w:t>
      </w:r>
    </w:p>
    <w:p>
      <w:pPr>
        <w:numPr>
          <w:numId w:val="86"/>
        </w:numPr>
        <w:spacing w:before="120" w:after="120" w:line="288" w:lineRule="auto"/>
        <w:ind w:left="0"/>
        <w:jc w:val="left"/>
      </w:pPr>
      <w:r>
        <w:rPr>
          <w:rFonts w:eastAsia="等线" w:ascii="Arial" w:cs="Arial" w:hAnsi="Arial"/>
          <w:b w:val="true"/>
          <w:sz w:val="22"/>
        </w:rPr>
        <w:t>批量计算器:</w:t>
      </w:r>
      <w:r>
        <w:rPr>
          <w:rFonts w:eastAsia="等线" w:ascii="Arial" w:cs="Arial" w:hAnsi="Arial"/>
          <w:sz w:val="22"/>
        </w:rPr>
        <w:t xml:space="preserve"> 一个能将单份配方按比例放大以适应聚会或活动的工具 (34)。用户输入配方和期望的最终体积（例如，“一个2加仑的壶”）或份数。</w:t>
      </w:r>
    </w:p>
    <w:p>
      <w:pPr>
        <w:numPr>
          <w:numId w:val="87"/>
        </w:numPr>
        <w:spacing w:before="120" w:after="120" w:line="288" w:lineRule="auto"/>
        <w:ind w:left="0"/>
        <w:jc w:val="left"/>
      </w:pPr>
      <w:r>
        <w:rPr>
          <w:rFonts w:eastAsia="等线" w:ascii="Arial" w:cs="Arial" w:hAnsi="Arial"/>
          <w:b w:val="true"/>
          <w:sz w:val="22"/>
        </w:rPr>
        <w:t>糖浆计算器:</w:t>
      </w:r>
      <w:r>
        <w:rPr>
          <w:rFonts w:eastAsia="等线" w:ascii="Arial" w:cs="Arial" w:hAnsi="Arial"/>
          <w:sz w:val="22"/>
        </w:rPr>
        <w:t xml:space="preserve"> 一个用于计算制作简单糖浆（1:1）、浓糖浆（2:1）等比例的简单工具 (34)。</w:t>
      </w:r>
    </w:p>
    <w:p>
      <w:pPr>
        <w:spacing w:before="120" w:after="120" w:line="288" w:lineRule="auto"/>
        <w:ind w:left="0"/>
        <w:jc w:val="left"/>
      </w:pPr>
    </w:p>
    <w:p>
      <w:pPr>
        <w:pStyle w:val="3"/>
        <w:spacing w:before="300" w:after="120" w:line="288" w:lineRule="auto"/>
        <w:ind w:left="0"/>
        <w:jc w:val="left"/>
        <w:outlineLvl w:val="2"/>
      </w:pPr>
      <w:bookmarkStart w:name="heading_27" w:id="27"/>
      <w:r>
        <w:rPr>
          <w:rFonts w:eastAsia="等线" w:ascii="Arial" w:cs="Arial" w:hAnsi="Arial"/>
          <w:b w:val="true"/>
          <w:sz w:val="30"/>
        </w:rPr>
        <w:t>6.2 电商与联盟营销整合</w:t>
      </w:r>
      <w:bookmarkEnd w:id="27"/>
    </w:p>
    <w:p>
      <w:pPr>
        <w:spacing w:before="120" w:after="120" w:line="288" w:lineRule="auto"/>
        <w:ind w:left="0"/>
        <w:jc w:val="left"/>
      </w:pPr>
    </w:p>
    <w:p>
      <w:pPr>
        <w:numPr>
          <w:numId w:val="88"/>
        </w:numPr>
        <w:spacing w:before="120" w:after="120" w:line="288" w:lineRule="auto"/>
        <w:ind w:left="0"/>
        <w:jc w:val="left"/>
      </w:pPr>
      <w:r>
        <w:rPr>
          <w:rFonts w:eastAsia="等线" w:ascii="Arial" w:cs="Arial" w:hAnsi="Arial"/>
          <w:b w:val="true"/>
          <w:sz w:val="22"/>
        </w:rPr>
        <w:t>第一阶段: 应用内购物清单:</w:t>
      </w:r>
      <w:r>
        <w:rPr>
          <w:rFonts w:eastAsia="等线" w:ascii="Arial" w:cs="Arial" w:hAnsi="Arial"/>
          <w:sz w:val="22"/>
        </w:rPr>
        <w:t xml:space="preserve"> 这是MVP的核心功能，如第3章所述。</w:t>
      </w:r>
    </w:p>
    <w:p>
      <w:pPr>
        <w:numPr>
          <w:numId w:val="89"/>
        </w:numPr>
        <w:spacing w:before="120" w:after="120" w:line="288" w:lineRule="auto"/>
        <w:ind w:left="0"/>
        <w:jc w:val="left"/>
      </w:pPr>
      <w:r>
        <w:rPr>
          <w:rFonts w:eastAsia="等线" w:ascii="Arial" w:cs="Arial" w:hAnsi="Arial"/>
          <w:b w:val="true"/>
          <w:sz w:val="22"/>
        </w:rPr>
        <w:t>第二阶段: 联盟链接:</w:t>
      </w:r>
      <w:r>
        <w:rPr>
          <w:rFonts w:eastAsia="等线" w:ascii="Arial" w:cs="Arial" w:hAnsi="Arial"/>
          <w:sz w:val="22"/>
        </w:rPr>
        <w:t xml:space="preserve"> 设立一个“推荐酒具”板块，提供精选的摇酒壶、杯具和书籍列表，并通过联盟链接进行盈利。</w:t>
      </w:r>
    </w:p>
    <w:p>
      <w:pPr>
        <w:numPr>
          <w:numId w:val="90"/>
        </w:numPr>
        <w:spacing w:before="120" w:after="120" w:line="288" w:lineRule="auto"/>
        <w:ind w:left="0"/>
        <w:jc w:val="left"/>
      </w:pPr>
      <w:r>
        <w:rPr>
          <w:rFonts w:eastAsia="等线" w:ascii="Arial" w:cs="Arial" w:hAnsi="Arial"/>
          <w:b w:val="true"/>
          <w:sz w:val="22"/>
        </w:rPr>
        <w:t>第三阶段: 购物API整合:</w:t>
      </w:r>
      <w:r>
        <w:rPr>
          <w:rFonts w:eastAsia="等线" w:ascii="Arial" w:cs="Arial" w:hAnsi="Arial"/>
          <w:sz w:val="22"/>
        </w:rPr>
        <w:t xml:space="preserve"> 这是长期愿景。与Instacart (37) 或杂货数据聚合商 (38) 的API集成，允许用户将缺失的配料直接添加到真实的购物车中。这是一个复杂但可能带来高回报的功能。</w:t>
      </w:r>
    </w:p>
    <w:p>
      <w:pPr>
        <w:spacing w:before="120" w:after="120" w:line="288" w:lineRule="auto"/>
        <w:ind w:left="0"/>
        <w:jc w:val="left"/>
      </w:pPr>
    </w:p>
    <w:p>
      <w:pPr>
        <w:pStyle w:val="3"/>
        <w:spacing w:before="300" w:after="120" w:line="288" w:lineRule="auto"/>
        <w:ind w:left="0"/>
        <w:jc w:val="left"/>
        <w:outlineLvl w:val="2"/>
      </w:pPr>
      <w:bookmarkStart w:name="heading_28" w:id="28"/>
      <w:r>
        <w:rPr>
          <w:rFonts w:eastAsia="等线" w:ascii="Arial" w:cs="Arial" w:hAnsi="Arial"/>
          <w:b w:val="true"/>
          <w:sz w:val="30"/>
        </w:rPr>
        <w:t>6.3 教育内容：鸡尾酒学院</w:t>
      </w:r>
      <w:bookmarkEnd w:id="28"/>
    </w:p>
    <w:p>
      <w:pPr>
        <w:spacing w:before="120" w:after="120" w:line="288" w:lineRule="auto"/>
        <w:ind w:left="0"/>
        <w:jc w:val="left"/>
      </w:pPr>
    </w:p>
    <w:p>
      <w:pPr>
        <w:spacing w:before="120" w:after="120" w:line="288" w:lineRule="auto"/>
        <w:ind w:left="0"/>
        <w:jc w:val="left"/>
      </w:pPr>
      <w:r>
        <w:rPr>
          <w:rFonts w:eastAsia="等线" w:ascii="Arial" w:cs="Arial" w:hAnsi="Arial"/>
          <w:sz w:val="22"/>
        </w:rPr>
        <w:t>一个专门的板块，提供关于核心概念的文章和视频 (15)。</w:t>
      </w:r>
    </w:p>
    <w:p>
      <w:pPr>
        <w:numPr>
          <w:numId w:val="91"/>
        </w:numPr>
        <w:spacing w:before="120" w:after="120" w:line="288" w:lineRule="auto"/>
        <w:ind w:left="0"/>
        <w:jc w:val="left"/>
      </w:pPr>
      <w:r>
        <w:rPr>
          <w:rFonts w:eastAsia="等线" w:ascii="Arial" w:cs="Arial" w:hAnsi="Arial"/>
          <w:b w:val="true"/>
          <w:sz w:val="22"/>
        </w:rPr>
        <w:t>内容模块:</w:t>
      </w:r>
    </w:p>
    <w:p>
      <w:pPr>
        <w:numPr>
          <w:numId w:val="92"/>
        </w:numPr>
        <w:spacing w:before="120" w:after="120" w:line="288" w:lineRule="auto"/>
        <w:ind w:left="453"/>
        <w:jc w:val="left"/>
      </w:pPr>
      <w:r>
        <w:rPr>
          <w:rFonts w:eastAsia="等线" w:ascii="Arial" w:cs="Arial" w:hAnsi="Arial"/>
          <w:b w:val="true"/>
          <w:sz w:val="22"/>
        </w:rPr>
        <w:t>技术:</w:t>
      </w:r>
      <w:r>
        <w:rPr>
          <w:rFonts w:eastAsia="等线" w:ascii="Arial" w:cs="Arial" w:hAnsi="Arial"/>
          <w:sz w:val="22"/>
        </w:rPr>
        <w:t xml:space="preserve"> 关于摇和与搅拌、捣压、干摇等技术的详细指南，并配有简短的视频剪辑 (25)。</w:t>
      </w:r>
    </w:p>
    <w:p>
      <w:pPr>
        <w:numPr>
          <w:numId w:val="93"/>
        </w:numPr>
        <w:spacing w:before="120" w:after="120" w:line="288" w:lineRule="auto"/>
        <w:ind w:left="453"/>
        <w:jc w:val="left"/>
      </w:pPr>
      <w:r>
        <w:rPr>
          <w:rFonts w:eastAsia="等线" w:ascii="Arial" w:cs="Arial" w:hAnsi="Arial"/>
          <w:b w:val="true"/>
          <w:sz w:val="22"/>
        </w:rPr>
        <w:t>配料深度解析:</w:t>
      </w:r>
      <w:r>
        <w:rPr>
          <w:rFonts w:eastAsia="等线" w:ascii="Arial" w:cs="Arial" w:hAnsi="Arial"/>
          <w:sz w:val="22"/>
        </w:rPr>
        <w:t xml:space="preserve"> 关于不同烈酒（如“什么是梅斯卡尔酒？”）的历史和生产过程的文章。</w:t>
      </w:r>
    </w:p>
    <w:p>
      <w:pPr>
        <w:numPr>
          <w:numId w:val="94"/>
        </w:numPr>
        <w:spacing w:before="120" w:after="120" w:line="288" w:lineRule="auto"/>
        <w:ind w:left="453"/>
        <w:jc w:val="left"/>
      </w:pPr>
      <w:r>
        <w:rPr>
          <w:rFonts w:eastAsia="等线" w:ascii="Arial" w:cs="Arial" w:hAnsi="Arial"/>
          <w:b w:val="true"/>
          <w:sz w:val="22"/>
        </w:rPr>
        <w:t>鸡尾酒历史:</w:t>
      </w:r>
      <w:r>
        <w:rPr>
          <w:rFonts w:eastAsia="等线" w:ascii="Arial" w:cs="Arial" w:hAnsi="Arial"/>
          <w:sz w:val="22"/>
        </w:rPr>
        <w:t xml:space="preserve"> 经典鸡尾酒（如内格罗尼或古典鸡尾酒）背后的故事 (1)。</w:t>
      </w: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29" w:id="29"/>
      <w:r>
        <w:rPr>
          <w:rFonts w:eastAsia="等线" w:ascii="Arial" w:cs="Arial" w:hAnsi="Arial"/>
          <w:b w:val="true"/>
          <w:sz w:val="32"/>
        </w:rPr>
        <w:t>第7章：为愉悦而设计：Flutter的UI/UX策略</w:t>
      </w:r>
      <w:bookmarkEnd w:id="29"/>
    </w:p>
    <w:p>
      <w:pPr>
        <w:spacing w:before="120" w:after="120" w:line="288" w:lineRule="auto"/>
        <w:ind w:left="0"/>
        <w:jc w:val="left"/>
      </w:pPr>
    </w:p>
    <w:p>
      <w:pPr>
        <w:spacing w:before="120" w:after="120" w:line="288" w:lineRule="auto"/>
        <w:ind w:left="0"/>
        <w:jc w:val="left"/>
      </w:pPr>
      <w:r>
        <w:rPr>
          <w:rFonts w:eastAsia="等线" w:ascii="Arial" w:cs="Arial" w:hAnsi="Arial"/>
          <w:sz w:val="22"/>
        </w:rPr>
        <w:t>本章将功能需求与视觉和交互设计联系起来，并特别考虑了Flutter框架的特性。</w:t>
      </w:r>
    </w:p>
    <w:p>
      <w:pPr>
        <w:pStyle w:val="3"/>
        <w:spacing w:before="300" w:after="120" w:line="288" w:lineRule="auto"/>
        <w:ind w:left="0"/>
        <w:jc w:val="left"/>
        <w:outlineLvl w:val="2"/>
      </w:pPr>
      <w:bookmarkStart w:name="heading_30" w:id="30"/>
      <w:r>
        <w:rPr>
          <w:rFonts w:eastAsia="等线" w:ascii="Arial" w:cs="Arial" w:hAnsi="Arial"/>
          <w:b w:val="true"/>
          <w:sz w:val="30"/>
        </w:rPr>
        <w:t>7.1 定义视觉识别：一项战略选择</w:t>
      </w:r>
      <w:bookmarkEnd w:id="30"/>
    </w:p>
    <w:p>
      <w:pPr>
        <w:spacing w:before="120" w:after="120" w:line="288" w:lineRule="auto"/>
        <w:ind w:left="0"/>
        <w:jc w:val="left"/>
      </w:pPr>
    </w:p>
    <w:p>
      <w:pPr>
        <w:spacing w:before="120" w:after="120" w:line="288" w:lineRule="auto"/>
        <w:ind w:left="0"/>
        <w:jc w:val="left"/>
      </w:pPr>
      <w:r>
        <w:rPr>
          <w:rFonts w:eastAsia="等线" w:ascii="Arial" w:cs="Arial" w:hAnsi="Arial"/>
          <w:sz w:val="22"/>
        </w:rPr>
        <w:t>市场上的美学呈现出两极分化：Mixel的趣味像素艺术 (1) 与Cocktail Flow的高端摄影 (5)。建议是打造一种独特的身份。与其采用像素艺术或通用照片，不如设计一个干净、现代的UI，为鸡尾酒、配料和工具使用高质量的定制插图。这提供了一种独特、精致的外观，比照片更具可扩展性和独特性。Dribbble为这种现代、重插画的风格提供了极佳的灵感 (40)。</w:t>
      </w:r>
    </w:p>
    <w:p>
      <w:pPr>
        <w:pStyle w:val="3"/>
        <w:spacing w:before="300" w:after="120" w:line="288" w:lineRule="auto"/>
        <w:ind w:left="0"/>
        <w:jc w:val="left"/>
        <w:outlineLvl w:val="2"/>
      </w:pPr>
      <w:bookmarkStart w:name="heading_31" w:id="31"/>
      <w:r>
        <w:rPr>
          <w:rFonts w:eastAsia="等线" w:ascii="Arial" w:cs="Arial" w:hAnsi="Arial"/>
          <w:b w:val="true"/>
          <w:sz w:val="30"/>
        </w:rPr>
        <w:t>7.2 关键屏幕线框图与用户流程</w:t>
      </w:r>
      <w:bookmarkEnd w:id="31"/>
    </w:p>
    <w:p>
      <w:pPr>
        <w:spacing w:before="120" w:after="120" w:line="288" w:lineRule="auto"/>
        <w:ind w:left="0"/>
        <w:jc w:val="left"/>
      </w:pPr>
    </w:p>
    <w:p>
      <w:pPr>
        <w:numPr>
          <w:numId w:val="95"/>
        </w:numPr>
        <w:spacing w:before="120" w:after="120" w:line="288" w:lineRule="auto"/>
        <w:ind w:left="0"/>
        <w:jc w:val="left"/>
      </w:pPr>
      <w:r>
        <w:rPr>
          <w:rFonts w:eastAsia="等线" w:ascii="Arial" w:cs="Arial" w:hAnsi="Arial"/>
          <w:b w:val="true"/>
          <w:sz w:val="22"/>
        </w:rPr>
        <w:t>引导页 (Onboarding):</w:t>
      </w:r>
      <w:r>
        <w:rPr>
          <w:rFonts w:eastAsia="等线" w:ascii="Arial" w:cs="Arial" w:hAnsi="Arial"/>
          <w:sz w:val="22"/>
        </w:rPr>
        <w:t xml:space="preserve"> 一个快速、引人入胜的导览，突出核心价值主张，并引导用户开始建立他们的酒柜。</w:t>
      </w:r>
    </w:p>
    <w:p>
      <w:pPr>
        <w:numPr>
          <w:numId w:val="96"/>
        </w:numPr>
        <w:spacing w:before="120" w:after="120" w:line="288" w:lineRule="auto"/>
        <w:ind w:left="0"/>
        <w:jc w:val="left"/>
      </w:pPr>
      <w:r>
        <w:rPr>
          <w:rFonts w:eastAsia="等线" w:ascii="Arial" w:cs="Arial" w:hAnsi="Arial"/>
          <w:b w:val="true"/>
          <w:sz w:val="22"/>
        </w:rPr>
        <w:t>主页/仪表盘:</w:t>
      </w:r>
      <w:r>
        <w:rPr>
          <w:rFonts w:eastAsia="等线" w:ascii="Arial" w:cs="Arial" w:hAnsi="Arial"/>
          <w:sz w:val="22"/>
        </w:rPr>
        <w:t xml:space="preserve"> 一个动态屏幕，展示“今日鸡尾酒”、个性化推荐（“因为你喜欢...”），并提供进入主配方列表的快捷方式。</w:t>
      </w:r>
    </w:p>
    <w:p>
      <w:pPr>
        <w:numPr>
          <w:numId w:val="97"/>
        </w:numPr>
        <w:spacing w:before="120" w:after="120" w:line="288" w:lineRule="auto"/>
        <w:ind w:left="0"/>
        <w:jc w:val="left"/>
      </w:pPr>
      <w:r>
        <w:rPr>
          <w:rFonts w:eastAsia="等线" w:ascii="Arial" w:cs="Arial" w:hAnsi="Arial"/>
          <w:b w:val="true"/>
          <w:sz w:val="22"/>
        </w:rPr>
        <w:t>“我的酒柜”屏幕:</w:t>
      </w:r>
      <w:r>
        <w:rPr>
          <w:rFonts w:eastAsia="等线" w:ascii="Arial" w:cs="Arial" w:hAnsi="Arial"/>
          <w:sz w:val="22"/>
        </w:rPr>
        <w:t xml:space="preserve"> 可视化、可交互的酒柜货架，用户在此管理他们的库存。</w:t>
      </w:r>
    </w:p>
    <w:p>
      <w:pPr>
        <w:numPr>
          <w:numId w:val="98"/>
        </w:numPr>
        <w:spacing w:before="120" w:after="120" w:line="288" w:lineRule="auto"/>
        <w:ind w:left="0"/>
        <w:jc w:val="left"/>
      </w:pPr>
      <w:r>
        <w:rPr>
          <w:rFonts w:eastAsia="等线" w:ascii="Arial" w:cs="Arial" w:hAnsi="Arial"/>
          <w:b w:val="true"/>
          <w:sz w:val="22"/>
        </w:rPr>
        <w:t>配方列表屏幕:</w:t>
      </w:r>
      <w:r>
        <w:rPr>
          <w:rFonts w:eastAsia="等线" w:ascii="Arial" w:cs="Arial" w:hAnsi="Arial"/>
          <w:sz w:val="22"/>
        </w:rPr>
        <w:t xml:space="preserve"> 采用标签页或分段视图，显示“可制作”、“缺1种”等。</w:t>
      </w:r>
    </w:p>
    <w:p>
      <w:pPr>
        <w:numPr>
          <w:numId w:val="99"/>
        </w:numPr>
        <w:spacing w:before="120" w:after="120" w:line="288" w:lineRule="auto"/>
        <w:ind w:left="0"/>
        <w:jc w:val="left"/>
      </w:pPr>
      <w:r>
        <w:rPr>
          <w:rFonts w:eastAsia="等线" w:ascii="Arial" w:cs="Arial" w:hAnsi="Arial"/>
          <w:b w:val="true"/>
          <w:sz w:val="22"/>
        </w:rPr>
        <w:t>配方详情屏幕:</w:t>
      </w:r>
      <w:r>
        <w:rPr>
          <w:rFonts w:eastAsia="等线" w:ascii="Arial" w:cs="Arial" w:hAnsi="Arial"/>
          <w:sz w:val="22"/>
        </w:rPr>
        <w:t xml:space="preserve"> 一个干净、易于阅读的布局，包含突出的图片/插图、配料清单、分步说明、历史/笔记，以及指向工具/杯具的链接。</w:t>
      </w:r>
    </w:p>
    <w:p>
      <w:pPr>
        <w:spacing w:before="120" w:after="120" w:line="288" w:lineRule="auto"/>
        <w:ind w:left="0"/>
        <w:jc w:val="left"/>
      </w:pPr>
    </w:p>
    <w:p>
      <w:pPr>
        <w:pStyle w:val="3"/>
        <w:spacing w:before="300" w:after="120" w:line="288" w:lineRule="auto"/>
        <w:ind w:left="0"/>
        <w:jc w:val="left"/>
        <w:outlineLvl w:val="2"/>
      </w:pPr>
      <w:bookmarkStart w:name="heading_32" w:id="32"/>
      <w:r>
        <w:rPr>
          <w:rFonts w:eastAsia="等线" w:ascii="Arial" w:cs="Arial" w:hAnsi="Arial"/>
          <w:b w:val="true"/>
          <w:sz w:val="30"/>
        </w:rPr>
        <w:t>7.3 利用Flutter打造卓越体验</w:t>
      </w:r>
      <w:bookmarkEnd w:id="32"/>
    </w:p>
    <w:p>
      <w:pPr>
        <w:spacing w:before="120" w:after="120" w:line="288" w:lineRule="auto"/>
        <w:ind w:left="0"/>
        <w:jc w:val="left"/>
      </w:pPr>
    </w:p>
    <w:p>
      <w:pPr>
        <w:numPr>
          <w:numId w:val="100"/>
        </w:numPr>
        <w:spacing w:before="120" w:after="120" w:line="288" w:lineRule="auto"/>
        <w:ind w:left="0"/>
        <w:jc w:val="left"/>
      </w:pPr>
      <w:r>
        <w:rPr>
          <w:rFonts w:eastAsia="等线" w:ascii="Arial" w:cs="Arial" w:hAnsi="Arial"/>
          <w:sz w:val="22"/>
        </w:rPr>
        <w:t>Flutter基于小部件（Widget）的架构非常适合创建我们所概述的自定义UI组件（例如，自定义配方卡片、可视化酒柜货架）。</w:t>
      </w:r>
    </w:p>
    <w:p>
      <w:pPr>
        <w:numPr>
          <w:numId w:val="101"/>
        </w:numPr>
        <w:spacing w:before="120" w:after="120" w:line="288" w:lineRule="auto"/>
        <w:ind w:left="0"/>
        <w:jc w:val="left"/>
      </w:pPr>
      <w:r>
        <w:rPr>
          <w:rFonts w:eastAsia="等线" w:ascii="Arial" w:cs="Arial" w:hAnsi="Arial"/>
          <w:sz w:val="22"/>
        </w:rPr>
        <w:t>可以利用开源的Flutter包和GitHub上的入门工具包 (42) 来加速开发，特别是在实现导航栏和列表视图等通用UI模式时。</w:t>
      </w:r>
    </w:p>
    <w:p>
      <w:pPr>
        <w:numPr>
          <w:numId w:val="102"/>
        </w:numPr>
        <w:spacing w:before="120" w:after="120" w:line="288" w:lineRule="auto"/>
        <w:ind w:left="0"/>
        <w:jc w:val="left"/>
      </w:pPr>
      <w:r>
        <w:rPr>
          <w:rFonts w:eastAsia="等线" w:ascii="Arial" w:cs="Arial" w:hAnsi="Arial"/>
          <w:sz w:val="22"/>
        </w:rPr>
        <w:t>Flutter的性能支持流畅的动画和过渡效果，这将是让应用感觉流畅和“令人愉悦”的关键。</w:t>
      </w: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33" w:id="33"/>
      <w:r>
        <w:rPr>
          <w:rFonts w:eastAsia="等线" w:ascii="Arial" w:cs="Arial" w:hAnsi="Arial"/>
          <w:b w:val="true"/>
          <w:sz w:val="32"/>
        </w:rPr>
        <w:t>第8章：盈利与市场推广策略</w:t>
      </w:r>
      <w:bookmarkEnd w:id="33"/>
    </w:p>
    <w:p>
      <w:pPr>
        <w:spacing w:before="120" w:after="120" w:line="288" w:lineRule="auto"/>
        <w:ind w:left="0"/>
        <w:jc w:val="left"/>
      </w:pPr>
    </w:p>
    <w:p>
      <w:pPr>
        <w:spacing w:before="120" w:after="120" w:line="288" w:lineRule="auto"/>
        <w:ind w:left="0"/>
        <w:jc w:val="left"/>
      </w:pPr>
      <w:r>
        <w:rPr>
          <w:rFonts w:eastAsia="等线" w:ascii="Arial" w:cs="Arial" w:hAnsi="Arial"/>
          <w:sz w:val="22"/>
        </w:rPr>
        <w:t>本章详细阐述了为实现可持续增长和用户满意度而设计的商业模式。</w:t>
      </w:r>
    </w:p>
    <w:p>
      <w:pPr>
        <w:pStyle w:val="3"/>
        <w:spacing w:before="300" w:after="120" w:line="288" w:lineRule="auto"/>
        <w:ind w:left="0"/>
        <w:jc w:val="left"/>
        <w:outlineLvl w:val="2"/>
      </w:pPr>
      <w:bookmarkStart w:name="heading_34" w:id="34"/>
      <w:r>
        <w:rPr>
          <w:rFonts w:eastAsia="等线" w:ascii="Arial" w:cs="Arial" w:hAnsi="Arial"/>
          <w:b w:val="true"/>
          <w:sz w:val="30"/>
        </w:rPr>
        <w:t>8.1 “公平的免费增值”模式</w:t>
      </w:r>
      <w:bookmarkEnd w:id="34"/>
    </w:p>
    <w:p>
      <w:pPr>
        <w:spacing w:before="120" w:after="120" w:line="288" w:lineRule="auto"/>
        <w:ind w:left="0"/>
        <w:jc w:val="left"/>
      </w:pPr>
    </w:p>
    <w:p>
      <w:pPr>
        <w:numPr>
          <w:numId w:val="103"/>
        </w:numPr>
        <w:spacing w:before="120" w:after="120" w:line="288" w:lineRule="auto"/>
        <w:ind w:left="0"/>
        <w:jc w:val="left"/>
      </w:pPr>
      <w:r>
        <w:rPr>
          <w:rFonts w:eastAsia="等线" w:ascii="Arial" w:cs="Arial" w:hAnsi="Arial"/>
          <w:b w:val="true"/>
          <w:sz w:val="22"/>
        </w:rPr>
        <w:t>基本原理:</w:t>
      </w:r>
      <w:r>
        <w:rPr>
          <w:rFonts w:eastAsia="等线" w:ascii="Arial" w:cs="Arial" w:hAnsi="Arial"/>
          <w:sz w:val="22"/>
        </w:rPr>
        <w:t xml:space="preserve"> 直接解决竞争对手应用最受用户诟病的问题 (5)。一个强大的免费层级可以建立庞大的用户基础和良好声誉，为付费转化创造漏斗。</w:t>
      </w:r>
    </w:p>
    <w:p>
      <w:pPr>
        <w:numPr>
          <w:numId w:val="104"/>
        </w:numPr>
        <w:spacing w:before="120" w:after="120" w:line="288" w:lineRule="auto"/>
        <w:ind w:left="0"/>
        <w:jc w:val="left"/>
      </w:pPr>
      <w:r>
        <w:rPr>
          <w:rFonts w:eastAsia="等线" w:ascii="Arial" w:cs="Arial" w:hAnsi="Arial"/>
          <w:b w:val="true"/>
          <w:sz w:val="22"/>
        </w:rPr>
        <w:t>免费版功能:</w:t>
      </w:r>
    </w:p>
    <w:p>
      <w:pPr>
        <w:numPr>
          <w:numId w:val="105"/>
        </w:numPr>
        <w:spacing w:before="120" w:after="120" w:line="288" w:lineRule="auto"/>
        <w:ind w:left="453"/>
        <w:jc w:val="left"/>
      </w:pPr>
      <w:r>
        <w:rPr>
          <w:rFonts w:eastAsia="等线" w:ascii="Arial" w:cs="Arial" w:hAnsi="Arial"/>
          <w:sz w:val="22"/>
        </w:rPr>
        <w:t>完整的“我的酒柜”库存管理。</w:t>
      </w:r>
    </w:p>
    <w:p>
      <w:pPr>
        <w:numPr>
          <w:numId w:val="106"/>
        </w:numPr>
        <w:spacing w:before="120" w:after="120" w:line="288" w:lineRule="auto"/>
        <w:ind w:left="453"/>
        <w:jc w:val="left"/>
      </w:pPr>
      <w:r>
        <w:rPr>
          <w:rFonts w:eastAsia="等线" w:ascii="Arial" w:cs="Arial" w:hAnsi="Arial"/>
          <w:sz w:val="22"/>
        </w:rPr>
        <w:t>一个包含200多种核心和经典鸡尾酒（IBA列表等）的精选数据库。</w:t>
      </w:r>
    </w:p>
    <w:p>
      <w:pPr>
        <w:numPr>
          <w:numId w:val="107"/>
        </w:numPr>
        <w:spacing w:before="120" w:after="120" w:line="288" w:lineRule="auto"/>
        <w:ind w:left="453"/>
        <w:jc w:val="left"/>
      </w:pPr>
      <w:r>
        <w:rPr>
          <w:rFonts w:eastAsia="等线" w:ascii="Arial" w:cs="Arial" w:hAnsi="Arial"/>
          <w:sz w:val="22"/>
        </w:rPr>
        <w:t>基本的配方搜索和筛选。</w:t>
      </w:r>
    </w:p>
    <w:p>
      <w:pPr>
        <w:numPr>
          <w:numId w:val="108"/>
        </w:numPr>
        <w:spacing w:before="120" w:after="120" w:line="288" w:lineRule="auto"/>
        <w:ind w:left="453"/>
        <w:jc w:val="left"/>
      </w:pPr>
      <w:r>
        <w:rPr>
          <w:rFonts w:eastAsia="等线" w:ascii="Arial" w:cs="Arial" w:hAnsi="Arial"/>
          <w:sz w:val="22"/>
        </w:rPr>
        <w:t>收藏配方的能力。</w:t>
      </w:r>
    </w:p>
    <w:p>
      <w:pPr>
        <w:numPr>
          <w:numId w:val="109"/>
        </w:numPr>
        <w:spacing w:before="120" w:after="120" w:line="288" w:lineRule="auto"/>
        <w:ind w:left="453"/>
        <w:jc w:val="left"/>
      </w:pPr>
      <w:r>
        <w:rPr>
          <w:rFonts w:eastAsia="等线" w:ascii="Arial" w:cs="Arial" w:hAnsi="Arial"/>
          <w:sz w:val="22"/>
        </w:rPr>
        <w:t>创建最多5个自定义配方的能力。</w:t>
      </w:r>
    </w:p>
    <w:p>
      <w:pPr>
        <w:numPr>
          <w:numId w:val="110"/>
        </w:numPr>
        <w:spacing w:before="120" w:after="120" w:line="288" w:lineRule="auto"/>
        <w:ind w:left="0"/>
        <w:jc w:val="left"/>
      </w:pPr>
      <w:r>
        <w:rPr>
          <w:rFonts w:eastAsia="等线" w:ascii="Arial" w:cs="Arial" w:hAnsi="Arial"/>
          <w:b w:val="true"/>
          <w:sz w:val="22"/>
        </w:rPr>
        <w:t>高级版 (建议定价: ￥30一次性购买 或 ￥68/年)</w:t>
      </w:r>
    </w:p>
    <w:p>
      <w:pPr>
        <w:numPr>
          <w:numId w:val="111"/>
        </w:numPr>
        <w:spacing w:before="120" w:after="120" w:line="288" w:lineRule="auto"/>
        <w:ind w:left="453"/>
        <w:jc w:val="left"/>
      </w:pPr>
      <w:r>
        <w:rPr>
          <w:rFonts w:eastAsia="等线" w:ascii="Arial" w:cs="Arial" w:hAnsi="Arial"/>
          <w:sz w:val="22"/>
        </w:rPr>
        <w:t>访问完整的2500+配方数据库。</w:t>
      </w:r>
    </w:p>
    <w:p>
      <w:pPr>
        <w:numPr>
          <w:numId w:val="112"/>
        </w:numPr>
        <w:spacing w:before="120" w:after="120" w:line="288" w:lineRule="auto"/>
        <w:ind w:left="453"/>
        <w:jc w:val="left"/>
      </w:pPr>
      <w:r>
        <w:rPr>
          <w:rFonts w:eastAsia="等线" w:ascii="Arial" w:cs="Arial" w:hAnsi="Arial"/>
          <w:sz w:val="22"/>
        </w:rPr>
        <w:t>“下一步买什么”最大化算法。</w:t>
      </w:r>
    </w:p>
    <w:p>
      <w:pPr>
        <w:numPr>
          <w:numId w:val="113"/>
        </w:numPr>
        <w:spacing w:before="120" w:after="120" w:line="288" w:lineRule="auto"/>
        <w:ind w:left="453"/>
        <w:jc w:val="left"/>
      </w:pPr>
      <w:r>
        <w:rPr>
          <w:rFonts w:eastAsia="等线" w:ascii="Arial" w:cs="Arial" w:hAnsi="Arial"/>
          <w:sz w:val="22"/>
        </w:rPr>
        <w:t>基于风味的高级搜索和发现功能。</w:t>
      </w:r>
    </w:p>
    <w:p>
      <w:pPr>
        <w:numPr>
          <w:numId w:val="114"/>
        </w:numPr>
        <w:spacing w:before="120" w:after="120" w:line="288" w:lineRule="auto"/>
        <w:ind w:left="453"/>
        <w:jc w:val="left"/>
      </w:pPr>
      <w:r>
        <w:rPr>
          <w:rFonts w:eastAsia="等线" w:ascii="Arial" w:cs="Arial" w:hAnsi="Arial"/>
          <w:sz w:val="22"/>
        </w:rPr>
        <w:t>无限制的自定义配方创建和存储。</w:t>
      </w:r>
    </w:p>
    <w:p>
      <w:pPr>
        <w:numPr>
          <w:numId w:val="115"/>
        </w:numPr>
        <w:spacing w:before="120" w:after="120" w:line="288" w:lineRule="auto"/>
        <w:ind w:left="453"/>
        <w:jc w:val="left"/>
      </w:pPr>
      <w:r>
        <w:rPr>
          <w:rFonts w:eastAsia="等线" w:ascii="Arial" w:cs="Arial" w:hAnsi="Arial"/>
          <w:sz w:val="22"/>
        </w:rPr>
        <w:t>URL配方导入功能。</w:t>
      </w:r>
    </w:p>
    <w:p>
      <w:pPr>
        <w:numPr>
          <w:numId w:val="116"/>
        </w:numPr>
        <w:spacing w:before="120" w:after="120" w:line="288" w:lineRule="auto"/>
        <w:ind w:left="453"/>
        <w:jc w:val="left"/>
      </w:pPr>
      <w:r>
        <w:rPr>
          <w:rFonts w:eastAsia="等线" w:ascii="Arial" w:cs="Arial" w:hAnsi="Arial"/>
          <w:sz w:val="22"/>
        </w:rPr>
        <w:t>所有实用计算器（ABV、批量、糖浆）。</w:t>
      </w:r>
    </w:p>
    <w:p>
      <w:pPr>
        <w:numPr>
          <w:numId w:val="117"/>
        </w:numPr>
        <w:spacing w:before="120" w:after="120" w:line="288" w:lineRule="auto"/>
        <w:ind w:left="453"/>
        <w:jc w:val="left"/>
      </w:pPr>
      <w:r>
        <w:rPr>
          <w:rFonts w:eastAsia="等线" w:ascii="Arial" w:cs="Arial" w:hAnsi="Arial"/>
          <w:sz w:val="22"/>
        </w:rPr>
        <w:t>AI拍照扫描入库功能。</w:t>
      </w:r>
    </w:p>
    <w:p>
      <w:pPr>
        <w:spacing w:before="120" w:after="120" w:line="288" w:lineRule="auto"/>
        <w:ind w:left="0"/>
        <w:jc w:val="left"/>
      </w:pPr>
    </w:p>
    <w:p>
      <w:pPr>
        <w:pStyle w:val="3"/>
        <w:spacing w:before="300" w:after="120" w:line="288" w:lineRule="auto"/>
        <w:ind w:left="0"/>
        <w:jc w:val="left"/>
        <w:outlineLvl w:val="2"/>
      </w:pPr>
      <w:bookmarkStart w:name="heading_35" w:id="35"/>
      <w:r>
        <w:rPr>
          <w:rFonts w:eastAsia="等线" w:ascii="Arial" w:cs="Arial" w:hAnsi="Arial"/>
          <w:b w:val="true"/>
          <w:sz w:val="30"/>
        </w:rPr>
        <w:t>8.2 次要收入来源</w:t>
      </w:r>
      <w:bookmarkEnd w:id="35"/>
    </w:p>
    <w:p>
      <w:pPr>
        <w:spacing w:before="120" w:after="120" w:line="288" w:lineRule="auto"/>
        <w:ind w:left="0"/>
        <w:jc w:val="left"/>
      </w:pPr>
    </w:p>
    <w:p>
      <w:pPr>
        <w:numPr>
          <w:numId w:val="118"/>
        </w:numPr>
        <w:spacing w:before="120" w:after="120" w:line="288" w:lineRule="auto"/>
        <w:ind w:left="0"/>
        <w:jc w:val="left"/>
      </w:pPr>
      <w:r>
        <w:rPr>
          <w:rFonts w:eastAsia="等线" w:ascii="Arial" w:cs="Arial" w:hAnsi="Arial"/>
          <w:b w:val="true"/>
          <w:sz w:val="22"/>
        </w:rPr>
        <w:t>联盟营销:</w:t>
      </w:r>
      <w:r>
        <w:rPr>
          <w:rFonts w:eastAsia="等线" w:ascii="Arial" w:cs="Arial" w:hAnsi="Arial"/>
          <w:sz w:val="22"/>
        </w:rPr>
        <w:t xml:space="preserve"> 如前所述，通过链接到酒具、书籍，并可能通过Instacart等服务链接到配料 (37)。</w:t>
      </w:r>
    </w:p>
    <w:p>
      <w:pPr>
        <w:numPr>
          <w:numId w:val="119"/>
        </w:numPr>
        <w:spacing w:before="120" w:after="120" w:line="288" w:lineRule="auto"/>
        <w:ind w:left="0"/>
        <w:jc w:val="left"/>
      </w:pPr>
      <w:r>
        <w:rPr>
          <w:rFonts w:eastAsia="等线" w:ascii="Arial" w:cs="Arial" w:hAnsi="Arial"/>
          <w:b w:val="true"/>
          <w:sz w:val="22"/>
        </w:rPr>
        <w:t>内容合作:</w:t>
      </w:r>
      <w:r>
        <w:rPr>
          <w:rFonts w:eastAsia="等线" w:ascii="Arial" w:cs="Arial" w:hAnsi="Arial"/>
          <w:sz w:val="22"/>
        </w:rPr>
        <w:t xml:space="preserve"> 未来，可以与烈酒品牌或著名调酒师合作，推出独家配方包或赞助内容，并以透明的方式呈现给用户。</w:t>
      </w:r>
    </w:p>
    <w:p>
      <w:pPr>
        <w:spacing w:before="120" w:after="120" w:line="288" w:lineRule="auto"/>
        <w:ind w:left="0"/>
        <w:jc w:val="left"/>
      </w:pPr>
    </w:p>
    <w:p>
      <w:pPr>
        <w:pStyle w:val="3"/>
        <w:spacing w:before="300" w:after="120" w:line="288" w:lineRule="auto"/>
        <w:ind w:left="0"/>
        <w:jc w:val="left"/>
        <w:outlineLvl w:val="2"/>
      </w:pPr>
      <w:bookmarkStart w:name="heading_36" w:id="36"/>
      <w:r>
        <w:rPr>
          <w:rFonts w:eastAsia="等线" w:ascii="Arial" w:cs="Arial" w:hAnsi="Arial"/>
          <w:b w:val="true"/>
          <w:sz w:val="30"/>
        </w:rPr>
        <w:t>8.3 发布与营销策略</w:t>
      </w:r>
      <w:bookmarkEnd w:id="36"/>
    </w:p>
    <w:p>
      <w:pPr>
        <w:spacing w:before="120" w:after="120" w:line="288" w:lineRule="auto"/>
        <w:ind w:left="0"/>
        <w:jc w:val="left"/>
      </w:pPr>
    </w:p>
    <w:p>
      <w:pPr>
        <w:numPr>
          <w:numId w:val="120"/>
        </w:numPr>
        <w:spacing w:before="120" w:after="120" w:line="288" w:lineRule="auto"/>
        <w:ind w:left="0"/>
        <w:jc w:val="left"/>
      </w:pPr>
      <w:r>
        <w:rPr>
          <w:rFonts w:eastAsia="等线" w:ascii="Arial" w:cs="Arial" w:hAnsi="Arial"/>
          <w:sz w:val="22"/>
        </w:rPr>
        <w:t>初期在Reddit（如r/cocktails，Mixel等应用最初获得关注的地方 (7)）和产品发现网站上进行推广。</w:t>
      </w:r>
    </w:p>
    <w:p>
      <w:pPr>
        <w:numPr>
          <w:numId w:val="121"/>
        </w:numPr>
        <w:spacing w:before="120" w:after="120" w:line="288" w:lineRule="auto"/>
        <w:ind w:left="0"/>
        <w:jc w:val="left"/>
      </w:pPr>
      <w:r>
        <w:rPr>
          <w:rFonts w:eastAsia="等线" w:ascii="Arial" w:cs="Arial" w:hAnsi="Arial"/>
          <w:sz w:val="22"/>
        </w:rPr>
        <w:t>与鸡尾酒博主和意见领袖联系，进行评测。</w:t>
      </w:r>
    </w:p>
    <w:p>
      <w:pPr>
        <w:numPr>
          <w:numId w:val="122"/>
        </w:numPr>
        <w:spacing w:before="120" w:after="120" w:line="288" w:lineRule="auto"/>
        <w:ind w:left="0"/>
        <w:jc w:val="left"/>
      </w:pPr>
      <w:r>
        <w:rPr>
          <w:rFonts w:eastAsia="等线" w:ascii="Arial" w:cs="Arial" w:hAnsi="Arial"/>
          <w:sz w:val="22"/>
        </w:rPr>
        <w:t>在应用内使用推荐系统，如Cocktail Flow的模式：“邀请一位朋友，你们双方都将免费获得一个月的高级会员” (13)。</w:t>
      </w: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37" w:id="37"/>
      <w:r>
        <w:rPr>
          <w:rFonts w:eastAsia="等线" w:ascii="Arial" w:cs="Arial" w:hAnsi="Arial"/>
          <w:b w:val="true"/>
          <w:sz w:val="32"/>
        </w:rPr>
        <w:t>第9章：结论与战略路线图</w:t>
      </w:r>
      <w:bookmarkEnd w:id="37"/>
    </w:p>
    <w:p>
      <w:pPr>
        <w:spacing w:before="120" w:after="120" w:line="288" w:lineRule="auto"/>
        <w:ind w:left="0"/>
        <w:jc w:val="left"/>
      </w:pPr>
    </w:p>
    <w:p>
      <w:pPr>
        <w:spacing w:before="120" w:after="120" w:line="288" w:lineRule="auto"/>
        <w:ind w:left="0"/>
        <w:jc w:val="left"/>
      </w:pPr>
      <w:r>
        <w:rPr>
          <w:rFonts w:eastAsia="等线" w:ascii="Arial" w:cs="Arial" w:hAnsi="Arial"/>
          <w:sz w:val="22"/>
        </w:rPr>
        <w:t>本章将整个报告综合成一个清晰、可行的分阶段开发计划。</w:t>
      </w:r>
    </w:p>
    <w:p>
      <w:pPr>
        <w:pStyle w:val="3"/>
        <w:spacing w:before="300" w:after="120" w:line="288" w:lineRule="auto"/>
        <w:ind w:left="0"/>
        <w:jc w:val="left"/>
        <w:outlineLvl w:val="2"/>
      </w:pPr>
      <w:bookmarkStart w:name="heading_38" w:id="38"/>
      <w:r>
        <w:rPr>
          <w:rFonts w:eastAsia="等线" w:ascii="Arial" w:cs="Arial" w:hAnsi="Arial"/>
          <w:b w:val="true"/>
          <w:sz w:val="30"/>
        </w:rPr>
        <w:t>9.1 关键差异化优势总结</w:t>
      </w:r>
      <w:bookmarkEnd w:id="38"/>
    </w:p>
    <w:p>
      <w:pPr>
        <w:spacing w:before="120" w:after="120" w:line="288" w:lineRule="auto"/>
        <w:ind w:left="0"/>
        <w:jc w:val="left"/>
      </w:pPr>
    </w:p>
    <w:p>
      <w:pPr>
        <w:numPr>
          <w:numId w:val="123"/>
        </w:numPr>
        <w:spacing w:before="120" w:after="120" w:line="288" w:lineRule="auto"/>
        <w:ind w:left="0"/>
        <w:jc w:val="left"/>
      </w:pPr>
      <w:r>
        <w:rPr>
          <w:rFonts w:eastAsia="等线" w:ascii="Arial" w:cs="Arial" w:hAnsi="Arial"/>
          <w:sz w:val="22"/>
        </w:rPr>
        <w:t>一个以用户为中心的“公平的免费增值”盈利模式。</w:t>
      </w:r>
    </w:p>
    <w:p>
      <w:pPr>
        <w:numPr>
          <w:numId w:val="124"/>
        </w:numPr>
        <w:spacing w:before="120" w:after="120" w:line="288" w:lineRule="auto"/>
        <w:ind w:left="0"/>
        <w:jc w:val="left"/>
      </w:pPr>
      <w:r>
        <w:rPr>
          <w:rFonts w:eastAsia="等线" w:ascii="Arial" w:cs="Arial" w:hAnsi="Arial"/>
          <w:sz w:val="22"/>
        </w:rPr>
        <w:t>一个健壮的、分层的数据库，驱动真正智能的推荐。</w:t>
      </w:r>
    </w:p>
    <w:p>
      <w:pPr>
        <w:numPr>
          <w:numId w:val="125"/>
        </w:numPr>
        <w:spacing w:before="120" w:after="120" w:line="288" w:lineRule="auto"/>
        <w:ind w:left="0"/>
        <w:jc w:val="left"/>
      </w:pPr>
      <w:r>
        <w:rPr>
          <w:rFonts w:eastAsia="等线" w:ascii="Arial" w:cs="Arial" w:hAnsi="Arial"/>
          <w:sz w:val="22"/>
        </w:rPr>
        <w:t>一个基于定制插图的、独特且精致的UI/UX。</w:t>
      </w:r>
    </w:p>
    <w:p>
      <w:pPr>
        <w:numPr>
          <w:numId w:val="126"/>
        </w:numPr>
        <w:spacing w:before="120" w:after="120" w:line="288" w:lineRule="auto"/>
        <w:ind w:left="0"/>
        <w:jc w:val="left"/>
      </w:pPr>
      <w:r>
        <w:rPr>
          <w:rFonts w:eastAsia="等线" w:ascii="Arial" w:cs="Arial" w:hAnsi="Arial"/>
          <w:sz w:val="22"/>
        </w:rPr>
        <w:t>满足爱好者需求的高价值实用功能（计算器、URL导入）。</w:t>
      </w:r>
    </w:p>
    <w:p>
      <w:pPr>
        <w:numPr>
          <w:numId w:val="127"/>
        </w:numPr>
        <w:spacing w:before="120" w:after="120" w:line="288" w:lineRule="auto"/>
        <w:ind w:left="0"/>
        <w:jc w:val="left"/>
      </w:pPr>
      <w:r>
        <w:rPr>
          <w:rFonts w:eastAsia="等线" w:ascii="Arial" w:cs="Arial" w:hAnsi="Arial"/>
          <w:sz w:val="22"/>
        </w:rPr>
        <w:t>专注于精选、高质量和有来源的内容，以建立信任。</w:t>
      </w:r>
    </w:p>
    <w:p>
      <w:pPr>
        <w:spacing w:before="120" w:after="120" w:line="288" w:lineRule="auto"/>
        <w:ind w:left="0"/>
        <w:jc w:val="left"/>
      </w:pPr>
    </w:p>
    <w:p>
      <w:pPr>
        <w:pStyle w:val="3"/>
        <w:spacing w:before="300" w:after="120" w:line="288" w:lineRule="auto"/>
        <w:ind w:left="0"/>
        <w:jc w:val="left"/>
        <w:outlineLvl w:val="2"/>
      </w:pPr>
      <w:bookmarkStart w:name="heading_39" w:id="39"/>
      <w:r>
        <w:rPr>
          <w:rFonts w:eastAsia="等线" w:ascii="Arial" w:cs="Arial" w:hAnsi="Arial"/>
          <w:b w:val="true"/>
          <w:sz w:val="30"/>
        </w:rPr>
        <w:t>9.2 分阶段开发路线图</w:t>
      </w:r>
      <w:bookmarkEnd w:id="39"/>
    </w:p>
    <w:p>
      <w:pPr>
        <w:spacing w:before="120" w:after="120" w:line="288" w:lineRule="auto"/>
        <w:ind w:left="0"/>
        <w:jc w:val="left"/>
      </w:pPr>
    </w:p>
    <w:p>
      <w:pPr>
        <w:numPr>
          <w:numId w:val="128"/>
        </w:numPr>
        <w:spacing w:before="120" w:after="120" w:line="288" w:lineRule="auto"/>
        <w:ind w:left="0"/>
        <w:jc w:val="left"/>
      </w:pPr>
      <w:r>
        <w:rPr>
          <w:rFonts w:eastAsia="等线" w:ascii="Arial" w:cs="Arial" w:hAnsi="Arial"/>
          <w:b w:val="true"/>
          <w:sz w:val="22"/>
        </w:rPr>
        <w:t>第一阶段: 最小可行产品 (MVP) - 完美的工具</w:t>
      </w:r>
    </w:p>
    <w:p>
      <w:pPr>
        <w:numPr>
          <w:numId w:val="129"/>
        </w:numPr>
        <w:spacing w:before="120" w:after="120" w:line="288" w:lineRule="auto"/>
        <w:ind w:left="453"/>
        <w:jc w:val="left"/>
      </w:pPr>
      <w:r>
        <w:rPr>
          <w:rFonts w:eastAsia="等线" w:ascii="Arial" w:cs="Arial" w:hAnsi="Arial"/>
          <w:b w:val="true"/>
          <w:sz w:val="22"/>
        </w:rPr>
        <w:t>目标:</w:t>
      </w:r>
      <w:r>
        <w:rPr>
          <w:rFonts w:eastAsia="等线" w:ascii="Arial" w:cs="Arial" w:hAnsi="Arial"/>
          <w:sz w:val="22"/>
        </w:rPr>
        <w:t xml:space="preserve"> 构建一个一流的、能完美实现核心循环的免费工具。</w:t>
      </w:r>
    </w:p>
    <w:p>
      <w:pPr>
        <w:numPr>
          <w:numId w:val="130"/>
        </w:numPr>
        <w:spacing w:before="120" w:after="120" w:line="288" w:lineRule="auto"/>
        <w:ind w:left="453"/>
        <w:jc w:val="left"/>
      </w:pPr>
      <w:r>
        <w:rPr>
          <w:rFonts w:eastAsia="等线" w:ascii="Arial" w:cs="Arial" w:hAnsi="Arial"/>
          <w:b w:val="true"/>
          <w:sz w:val="22"/>
        </w:rPr>
        <w:t>功能:</w:t>
      </w:r>
      <w:r>
        <w:rPr>
          <w:rFonts w:eastAsia="等线" w:ascii="Arial" w:cs="Arial" w:hAnsi="Arial"/>
          <w:sz w:val="22"/>
        </w:rPr>
        <w:t xml:space="preserve"> 无可挑剔的“我的酒柜”功能（手动输入）、精选的约200个配方的数据库、基本搜索/收藏功能，以及应用内购物清单。</w:t>
      </w:r>
    </w:p>
    <w:p>
      <w:pPr>
        <w:numPr>
          <w:numId w:val="131"/>
        </w:numPr>
        <w:spacing w:before="120" w:after="120" w:line="288" w:lineRule="auto"/>
        <w:ind w:left="0"/>
        <w:jc w:val="left"/>
      </w:pPr>
      <w:r>
        <w:rPr>
          <w:rFonts w:eastAsia="等线" w:ascii="Arial" w:cs="Arial" w:hAnsi="Arial"/>
          <w:b w:val="true"/>
          <w:sz w:val="22"/>
        </w:rPr>
        <w:t>第二阶段: 盈利与参与 - 高级版升级</w:t>
      </w:r>
    </w:p>
    <w:p>
      <w:pPr>
        <w:numPr>
          <w:numId w:val="132"/>
        </w:numPr>
        <w:spacing w:before="120" w:after="120" w:line="288" w:lineRule="auto"/>
        <w:ind w:left="453"/>
        <w:jc w:val="left"/>
      </w:pPr>
      <w:r>
        <w:rPr>
          <w:rFonts w:eastAsia="等线" w:ascii="Arial" w:cs="Arial" w:hAnsi="Arial"/>
          <w:b w:val="true"/>
          <w:sz w:val="22"/>
        </w:rPr>
        <w:t>目标:</w:t>
      </w:r>
      <w:r>
        <w:rPr>
          <w:rFonts w:eastAsia="等线" w:ascii="Arial" w:cs="Arial" w:hAnsi="Arial"/>
          <w:sz w:val="22"/>
        </w:rPr>
        <w:t xml:space="preserve"> 引入高级版，并开始构建社区功能。</w:t>
      </w:r>
    </w:p>
    <w:p>
      <w:pPr>
        <w:numPr>
          <w:numId w:val="133"/>
        </w:numPr>
        <w:spacing w:before="120" w:after="120" w:line="288" w:lineRule="auto"/>
        <w:ind w:left="453"/>
        <w:jc w:val="left"/>
      </w:pPr>
      <w:r>
        <w:rPr>
          <w:rFonts w:eastAsia="等线" w:ascii="Arial" w:cs="Arial" w:hAnsi="Arial"/>
          <w:b w:val="true"/>
          <w:sz w:val="22"/>
        </w:rPr>
        <w:t>功能:</w:t>
      </w:r>
      <w:r>
        <w:rPr>
          <w:rFonts w:eastAsia="等线" w:ascii="Arial" w:cs="Arial" w:hAnsi="Arial"/>
          <w:sz w:val="22"/>
        </w:rPr>
        <w:t xml:space="preserve"> 推出高级订阅，包含完整数据库、“最大化”算法、高级搜索和无限制的自定义配方。为配方添加私人笔记功能。</w:t>
      </w:r>
    </w:p>
    <w:p>
      <w:pPr>
        <w:numPr>
          <w:numId w:val="134"/>
        </w:numPr>
        <w:spacing w:before="120" w:after="120" w:line="288" w:lineRule="auto"/>
        <w:ind w:left="0"/>
        <w:jc w:val="left"/>
      </w:pPr>
      <w:r>
        <w:rPr>
          <w:rFonts w:eastAsia="等线" w:ascii="Arial" w:cs="Arial" w:hAnsi="Arial"/>
          <w:b w:val="true"/>
          <w:sz w:val="22"/>
        </w:rPr>
        <w:t>第三阶段: 扩张与创新 - 有生命力的平台</w:t>
      </w:r>
    </w:p>
    <w:p>
      <w:pPr>
        <w:numPr>
          <w:numId w:val="135"/>
        </w:numPr>
        <w:spacing w:before="120" w:after="120" w:line="288" w:lineRule="auto"/>
        <w:ind w:left="453"/>
        <w:jc w:val="left"/>
      </w:pPr>
      <w:r>
        <w:rPr>
          <w:rFonts w:eastAsia="等线" w:ascii="Arial" w:cs="Arial" w:hAnsi="Arial"/>
          <w:b w:val="true"/>
          <w:sz w:val="22"/>
        </w:rPr>
        <w:t>目标:</w:t>
      </w:r>
      <w:r>
        <w:rPr>
          <w:rFonts w:eastAsia="等线" w:ascii="Arial" w:cs="Arial" w:hAnsi="Arial"/>
          <w:sz w:val="22"/>
        </w:rPr>
        <w:t xml:space="preserve"> 成为鸡尾酒爱好者不可或缺的工具和社区。</w:t>
      </w:r>
    </w:p>
    <w:p>
      <w:pPr>
        <w:numPr>
          <w:numId w:val="136"/>
        </w:numPr>
        <w:spacing w:before="120" w:after="120" w:line="288" w:lineRule="auto"/>
        <w:ind w:left="453"/>
        <w:jc w:val="left"/>
      </w:pPr>
      <w:r>
        <w:rPr>
          <w:rFonts w:eastAsia="等线" w:ascii="Arial" w:cs="Arial" w:hAnsi="Arial"/>
          <w:b w:val="true"/>
          <w:sz w:val="22"/>
        </w:rPr>
        <w:t>功能:</w:t>
      </w:r>
      <w:r>
        <w:rPr>
          <w:rFonts w:eastAsia="等线" w:ascii="Arial" w:cs="Arial" w:hAnsi="Arial"/>
          <w:sz w:val="22"/>
        </w:rPr>
        <w:t xml:space="preserve"> 实现实用计算器（ABV、批量）。引入AI拍照扫描功能。构建社交功能（公开个人资料、配方分享）。探索电商API集成。</w:t>
      </w: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31411">
    <w:lvl>
      <w:numFmt w:val="bullet"/>
      <w:suff w:val="tab"/>
      <w:lvlText w:val="•"/>
      <w:rPr>
        <w:color w:val="3370ff"/>
      </w:rPr>
    </w:lvl>
  </w:abstractNum>
  <w:abstractNum w:abstractNumId="231412">
    <w:lvl>
      <w:numFmt w:val="bullet"/>
      <w:suff w:val="tab"/>
      <w:lvlText w:val="￮"/>
      <w:rPr>
        <w:color w:val="3370ff"/>
      </w:rPr>
    </w:lvl>
  </w:abstractNum>
  <w:abstractNum w:abstractNumId="231413">
    <w:lvl>
      <w:numFmt w:val="bullet"/>
      <w:suff w:val="tab"/>
      <w:lvlText w:val="￮"/>
      <w:rPr>
        <w:color w:val="3370ff"/>
      </w:rPr>
    </w:lvl>
  </w:abstractNum>
  <w:abstractNum w:abstractNumId="231414">
    <w:lvl>
      <w:numFmt w:val="bullet"/>
      <w:suff w:val="tab"/>
      <w:lvlText w:val="￮"/>
      <w:rPr>
        <w:color w:val="3370ff"/>
      </w:rPr>
    </w:lvl>
  </w:abstractNum>
  <w:abstractNum w:abstractNumId="231415">
    <w:lvl>
      <w:numFmt w:val="bullet"/>
      <w:suff w:val="tab"/>
      <w:lvlText w:val="•"/>
      <w:rPr>
        <w:color w:val="3370ff"/>
      </w:rPr>
    </w:lvl>
  </w:abstractNum>
  <w:abstractNum w:abstractNumId="231416">
    <w:lvl>
      <w:numFmt w:val="bullet"/>
      <w:suff w:val="tab"/>
      <w:lvlText w:val="￮"/>
      <w:rPr>
        <w:color w:val="3370ff"/>
      </w:rPr>
    </w:lvl>
  </w:abstractNum>
  <w:abstractNum w:abstractNumId="231417">
    <w:lvl>
      <w:numFmt w:val="bullet"/>
      <w:suff w:val="tab"/>
      <w:lvlText w:val="￮"/>
      <w:rPr>
        <w:color w:val="3370ff"/>
      </w:rPr>
    </w:lvl>
  </w:abstractNum>
  <w:abstractNum w:abstractNumId="231418">
    <w:lvl>
      <w:numFmt w:val="bullet"/>
      <w:suff w:val="tab"/>
      <w:lvlText w:val="￮"/>
      <w:rPr>
        <w:color w:val="3370ff"/>
      </w:rPr>
    </w:lvl>
  </w:abstractNum>
  <w:abstractNum w:abstractNumId="231419">
    <w:lvl>
      <w:numFmt w:val="bullet"/>
      <w:suff w:val="tab"/>
      <w:lvlText w:val="•"/>
      <w:rPr>
        <w:color w:val="3370ff"/>
      </w:rPr>
    </w:lvl>
  </w:abstractNum>
  <w:abstractNum w:abstractNumId="231420">
    <w:lvl>
      <w:numFmt w:val="bullet"/>
      <w:suff w:val="tab"/>
      <w:lvlText w:val="￮"/>
      <w:rPr>
        <w:color w:val="3370ff"/>
      </w:rPr>
    </w:lvl>
  </w:abstractNum>
  <w:abstractNum w:abstractNumId="231421">
    <w:lvl>
      <w:numFmt w:val="bullet"/>
      <w:suff w:val="tab"/>
      <w:lvlText w:val="￮"/>
      <w:rPr>
        <w:color w:val="3370ff"/>
      </w:rPr>
    </w:lvl>
  </w:abstractNum>
  <w:abstractNum w:abstractNumId="231422">
    <w:lvl>
      <w:numFmt w:val="bullet"/>
      <w:suff w:val="tab"/>
      <w:lvlText w:val="￮"/>
      <w:rPr>
        <w:color w:val="3370ff"/>
      </w:rPr>
    </w:lvl>
  </w:abstractNum>
  <w:abstractNum w:abstractNumId="231423">
    <w:lvl>
      <w:numFmt w:val="bullet"/>
      <w:suff w:val="tab"/>
      <w:lvlText w:val="•"/>
      <w:rPr>
        <w:color w:val="3370ff"/>
      </w:rPr>
    </w:lvl>
  </w:abstractNum>
  <w:abstractNum w:abstractNumId="231424">
    <w:lvl>
      <w:numFmt w:val="bullet"/>
      <w:suff w:val="tab"/>
      <w:lvlText w:val="￮"/>
      <w:rPr>
        <w:color w:val="3370ff"/>
      </w:rPr>
    </w:lvl>
  </w:abstractNum>
  <w:abstractNum w:abstractNumId="231425">
    <w:lvl>
      <w:numFmt w:val="bullet"/>
      <w:suff w:val="tab"/>
      <w:lvlText w:val="•"/>
      <w:rPr>
        <w:color w:val="3370ff"/>
      </w:rPr>
    </w:lvl>
  </w:abstractNum>
  <w:abstractNum w:abstractNumId="231426">
    <w:lvl>
      <w:numFmt w:val="bullet"/>
      <w:suff w:val="tab"/>
      <w:lvlText w:val="￮"/>
      <w:rPr>
        <w:color w:val="3370ff"/>
      </w:rPr>
    </w:lvl>
  </w:abstractNum>
  <w:abstractNum w:abstractNumId="231427">
    <w:lvl>
      <w:numFmt w:val="bullet"/>
      <w:suff w:val="tab"/>
      <w:lvlText w:val="￮"/>
      <w:rPr>
        <w:color w:val="3370ff"/>
      </w:rPr>
    </w:lvl>
  </w:abstractNum>
  <w:abstractNum w:abstractNumId="231428">
    <w:lvl>
      <w:numFmt w:val="bullet"/>
      <w:suff w:val="tab"/>
      <w:lvlText w:val="￮"/>
      <w:rPr>
        <w:color w:val="3370ff"/>
      </w:rPr>
    </w:lvl>
  </w:abstractNum>
  <w:abstractNum w:abstractNumId="231429">
    <w:lvl>
      <w:numFmt w:val="bullet"/>
      <w:suff w:val="tab"/>
      <w:lvlText w:val="•"/>
      <w:rPr>
        <w:color w:val="3370ff"/>
      </w:rPr>
    </w:lvl>
  </w:abstractNum>
  <w:abstractNum w:abstractNumId="231430">
    <w:lvl>
      <w:numFmt w:val="bullet"/>
      <w:suff w:val="tab"/>
      <w:lvlText w:val="￮"/>
      <w:rPr>
        <w:color w:val="3370ff"/>
      </w:rPr>
    </w:lvl>
  </w:abstractNum>
  <w:abstractNum w:abstractNumId="231431">
    <w:lvl>
      <w:numFmt w:val="bullet"/>
      <w:suff w:val="tab"/>
      <w:lvlText w:val="￮"/>
      <w:rPr>
        <w:color w:val="3370ff"/>
      </w:rPr>
    </w:lvl>
  </w:abstractNum>
  <w:abstractNum w:abstractNumId="231432">
    <w:lvl>
      <w:numFmt w:val="bullet"/>
      <w:suff w:val="tab"/>
      <w:lvlText w:val="•"/>
      <w:rPr>
        <w:color w:val="3370ff"/>
      </w:rPr>
    </w:lvl>
  </w:abstractNum>
  <w:abstractNum w:abstractNumId="231433">
    <w:lvl>
      <w:numFmt w:val="bullet"/>
      <w:suff w:val="tab"/>
      <w:lvlText w:val="•"/>
      <w:rPr>
        <w:color w:val="3370ff"/>
      </w:rPr>
    </w:lvl>
  </w:abstractNum>
  <w:abstractNum w:abstractNumId="231434">
    <w:lvl>
      <w:numFmt w:val="bullet"/>
      <w:suff w:val="tab"/>
      <w:lvlText w:val="•"/>
      <w:rPr>
        <w:color w:val="3370ff"/>
      </w:rPr>
    </w:lvl>
  </w:abstractNum>
  <w:abstractNum w:abstractNumId="231435">
    <w:lvl>
      <w:numFmt w:val="bullet"/>
      <w:suff w:val="tab"/>
      <w:lvlText w:val="•"/>
      <w:rPr>
        <w:color w:val="3370ff"/>
      </w:rPr>
    </w:lvl>
  </w:abstractNum>
  <w:abstractNum w:abstractNumId="231436">
    <w:lvl>
      <w:numFmt w:val="bullet"/>
      <w:suff w:val="tab"/>
      <w:lvlText w:val="•"/>
      <w:rPr>
        <w:color w:val="3370ff"/>
      </w:rPr>
    </w:lvl>
  </w:abstractNum>
  <w:abstractNum w:abstractNumId="231437">
    <w:lvl>
      <w:numFmt w:val="bullet"/>
      <w:suff w:val="tab"/>
      <w:lvlText w:val="•"/>
      <w:rPr>
        <w:color w:val="3370ff"/>
      </w:rPr>
    </w:lvl>
  </w:abstractNum>
  <w:abstractNum w:abstractNumId="231438">
    <w:lvl>
      <w:numFmt w:val="bullet"/>
      <w:suff w:val="tab"/>
      <w:lvlText w:val="•"/>
      <w:rPr>
        <w:color w:val="3370ff"/>
      </w:rPr>
    </w:lvl>
  </w:abstractNum>
  <w:abstractNum w:abstractNumId="231439">
    <w:lvl>
      <w:numFmt w:val="bullet"/>
      <w:suff w:val="tab"/>
      <w:lvlText w:val="•"/>
      <w:rPr>
        <w:color w:val="3370ff"/>
      </w:rPr>
    </w:lvl>
  </w:abstractNum>
  <w:abstractNum w:abstractNumId="231440">
    <w:lvl>
      <w:numFmt w:val="bullet"/>
      <w:suff w:val="tab"/>
      <w:lvlText w:val="•"/>
      <w:rPr>
        <w:color w:val="3370ff"/>
      </w:rPr>
    </w:lvl>
  </w:abstractNum>
  <w:abstractNum w:abstractNumId="231441">
    <w:lvl>
      <w:numFmt w:val="bullet"/>
      <w:suff w:val="tab"/>
      <w:lvlText w:val="•"/>
      <w:rPr>
        <w:color w:val="3370ff"/>
      </w:rPr>
    </w:lvl>
  </w:abstractNum>
  <w:abstractNum w:abstractNumId="231442">
    <w:lvl>
      <w:numFmt w:val="bullet"/>
      <w:suff w:val="tab"/>
      <w:lvlText w:val="•"/>
      <w:rPr>
        <w:color w:val="3370ff"/>
      </w:rPr>
    </w:lvl>
  </w:abstractNum>
  <w:abstractNum w:abstractNumId="231443">
    <w:lvl>
      <w:numFmt w:val="bullet"/>
      <w:suff w:val="tab"/>
      <w:lvlText w:val="•"/>
      <w:rPr>
        <w:color w:val="3370ff"/>
      </w:rPr>
    </w:lvl>
  </w:abstractNum>
  <w:abstractNum w:abstractNumId="231444">
    <w:lvl>
      <w:numFmt w:val="bullet"/>
      <w:suff w:val="tab"/>
      <w:lvlText w:val="•"/>
      <w:rPr>
        <w:color w:val="3370ff"/>
      </w:rPr>
    </w:lvl>
  </w:abstractNum>
  <w:abstractNum w:abstractNumId="231445">
    <w:lvl>
      <w:numFmt w:val="bullet"/>
      <w:suff w:val="tab"/>
      <w:lvlText w:val="￮"/>
      <w:rPr>
        <w:color w:val="3370ff"/>
      </w:rPr>
    </w:lvl>
  </w:abstractNum>
  <w:abstractNum w:abstractNumId="231446">
    <w:lvl>
      <w:numFmt w:val="bullet"/>
      <w:suff w:val="tab"/>
      <w:lvlText w:val="•"/>
      <w:rPr>
        <w:color w:val="3370ff"/>
      </w:rPr>
    </w:lvl>
  </w:abstractNum>
  <w:abstractNum w:abstractNumId="231447">
    <w:lvl>
      <w:numFmt w:val="bullet"/>
      <w:suff w:val="tab"/>
      <w:lvlText w:val="￮"/>
      <w:rPr>
        <w:color w:val="3370ff"/>
      </w:rPr>
    </w:lvl>
  </w:abstractNum>
  <w:abstractNum w:abstractNumId="231448">
    <w:lvl>
      <w:numFmt w:val="bullet"/>
      <w:suff w:val="tab"/>
      <w:lvlText w:val="•"/>
      <w:rPr>
        <w:color w:val="3370ff"/>
      </w:rPr>
    </w:lvl>
  </w:abstractNum>
  <w:abstractNum w:abstractNumId="231449">
    <w:lvl>
      <w:numFmt w:val="bullet"/>
      <w:suff w:val="tab"/>
      <w:lvlText w:val="￮"/>
      <w:rPr>
        <w:color w:val="3370ff"/>
      </w:rPr>
    </w:lvl>
  </w:abstractNum>
  <w:abstractNum w:abstractNumId="231450">
    <w:lvl>
      <w:numFmt w:val="bullet"/>
      <w:suff w:val="tab"/>
      <w:lvlText w:val="•"/>
      <w:rPr>
        <w:color w:val="3370ff"/>
      </w:rPr>
    </w:lvl>
  </w:abstractNum>
  <w:abstractNum w:abstractNumId="231451">
    <w:lvl>
      <w:numFmt w:val="bullet"/>
      <w:suff w:val="tab"/>
      <w:lvlText w:val="•"/>
      <w:rPr>
        <w:color w:val="3370ff"/>
      </w:rPr>
    </w:lvl>
  </w:abstractNum>
  <w:abstractNum w:abstractNumId="231452">
    <w:lvl>
      <w:numFmt w:val="bullet"/>
      <w:suff w:val="tab"/>
      <w:lvlText w:val="•"/>
      <w:rPr>
        <w:color w:val="3370ff"/>
      </w:rPr>
    </w:lvl>
  </w:abstractNum>
  <w:abstractNum w:abstractNumId="231453">
    <w:lvl>
      <w:numFmt w:val="bullet"/>
      <w:suff w:val="tab"/>
      <w:lvlText w:val="•"/>
      <w:rPr>
        <w:color w:val="3370ff"/>
      </w:rPr>
    </w:lvl>
  </w:abstractNum>
  <w:abstractNum w:abstractNumId="231454">
    <w:lvl>
      <w:start w:val="1"/>
      <w:numFmt w:val="lowerLetter"/>
      <w:suff w:val="tab"/>
      <w:lvlText w:val="%1."/>
      <w:rPr>
        <w:color w:val="3370ff"/>
      </w:rPr>
    </w:lvl>
  </w:abstractNum>
  <w:abstractNum w:abstractNumId="231455">
    <w:lvl>
      <w:start w:val="2"/>
      <w:numFmt w:val="lowerLetter"/>
      <w:suff w:val="tab"/>
      <w:lvlText w:val="%1."/>
      <w:rPr>
        <w:color w:val="3370ff"/>
      </w:rPr>
    </w:lvl>
  </w:abstractNum>
  <w:abstractNum w:abstractNumId="231456">
    <w:lvl>
      <w:start w:val="3"/>
      <w:numFmt w:val="lowerLetter"/>
      <w:suff w:val="tab"/>
      <w:lvlText w:val="%1."/>
      <w:rPr>
        <w:color w:val="3370ff"/>
      </w:rPr>
    </w:lvl>
  </w:abstractNum>
  <w:abstractNum w:abstractNumId="231457">
    <w:lvl>
      <w:start w:val="4"/>
      <w:numFmt w:val="lowerLetter"/>
      <w:suff w:val="tab"/>
      <w:lvlText w:val="%1."/>
      <w:rPr>
        <w:color w:val="3370ff"/>
      </w:rPr>
    </w:lvl>
  </w:abstractNum>
  <w:abstractNum w:abstractNumId="231458">
    <w:lvl>
      <w:numFmt w:val="bullet"/>
      <w:suff w:val="tab"/>
      <w:lvlText w:val="▪"/>
      <w:rPr>
        <w:color w:val="3370ff"/>
        <w:sz w:val="11"/>
      </w:rPr>
    </w:lvl>
  </w:abstractNum>
  <w:abstractNum w:abstractNumId="231459">
    <w:lvl>
      <w:numFmt w:val="bullet"/>
      <w:suff w:val="tab"/>
      <w:lvlText w:val="▪"/>
      <w:rPr>
        <w:color w:val="3370ff"/>
        <w:sz w:val="11"/>
      </w:rPr>
    </w:lvl>
  </w:abstractNum>
  <w:abstractNum w:abstractNumId="231460">
    <w:lvl>
      <w:numFmt w:val="bullet"/>
      <w:suff w:val="tab"/>
      <w:lvlText w:val="▪"/>
      <w:rPr>
        <w:color w:val="3370ff"/>
        <w:sz w:val="11"/>
      </w:rPr>
    </w:lvl>
  </w:abstractNum>
  <w:abstractNum w:abstractNumId="231461">
    <w:lvl>
      <w:numFmt w:val="bullet"/>
      <w:suff w:val="tab"/>
      <w:lvlText w:val="•"/>
      <w:rPr>
        <w:color w:val="3370ff"/>
      </w:rPr>
    </w:lvl>
  </w:abstractNum>
  <w:abstractNum w:abstractNumId="231462">
    <w:lvl>
      <w:numFmt w:val="bullet"/>
      <w:suff w:val="tab"/>
      <w:lvlText w:val="▪"/>
      <w:rPr>
        <w:color w:val="3370ff"/>
        <w:sz w:val="11"/>
      </w:rPr>
    </w:lvl>
  </w:abstractNum>
  <w:abstractNum w:abstractNumId="231463">
    <w:lvl>
      <w:numFmt w:val="bullet"/>
      <w:suff w:val="tab"/>
      <w:lvlText w:val="•"/>
      <w:rPr>
        <w:color w:val="3370ff"/>
      </w:rPr>
    </w:lvl>
  </w:abstractNum>
  <w:abstractNum w:abstractNumId="231464">
    <w:lvl>
      <w:start w:val="5"/>
      <w:numFmt w:val="lowerLetter"/>
      <w:suff w:val="tab"/>
      <w:lvlText w:val="%1."/>
      <w:rPr>
        <w:color w:val="3370ff"/>
      </w:rPr>
    </w:lvl>
  </w:abstractNum>
  <w:abstractNum w:abstractNumId="231465">
    <w:lvl>
      <w:start w:val="6"/>
      <w:numFmt w:val="lowerLetter"/>
      <w:suff w:val="tab"/>
      <w:lvlText w:val="%1."/>
      <w:rPr>
        <w:color w:val="3370ff"/>
      </w:rPr>
    </w:lvl>
  </w:abstractNum>
  <w:abstractNum w:abstractNumId="231466">
    <w:lvl>
      <w:numFmt w:val="bullet"/>
      <w:suff w:val="tab"/>
      <w:lvlText w:val="•"/>
      <w:rPr>
        <w:color w:val="3370ff"/>
      </w:rPr>
    </w:lvl>
  </w:abstractNum>
  <w:abstractNum w:abstractNumId="231467">
    <w:lvl>
      <w:numFmt w:val="bullet"/>
      <w:suff w:val="tab"/>
      <w:lvlText w:val="￮"/>
      <w:rPr>
        <w:color w:val="3370ff"/>
      </w:rPr>
    </w:lvl>
  </w:abstractNum>
  <w:abstractNum w:abstractNumId="231468">
    <w:lvl>
      <w:numFmt w:val="bullet"/>
      <w:suff w:val="tab"/>
      <w:lvlText w:val="￮"/>
      <w:rPr>
        <w:color w:val="3370ff"/>
      </w:rPr>
    </w:lvl>
  </w:abstractNum>
  <w:abstractNum w:abstractNumId="231469">
    <w:lvl>
      <w:numFmt w:val="bullet"/>
      <w:suff w:val="tab"/>
      <w:lvlText w:val="￮"/>
      <w:rPr>
        <w:color w:val="3370ff"/>
      </w:rPr>
    </w:lvl>
  </w:abstractNum>
  <w:abstractNum w:abstractNumId="231470">
    <w:lvl>
      <w:numFmt w:val="bullet"/>
      <w:suff w:val="tab"/>
      <w:lvlText w:val="￮"/>
      <w:rPr>
        <w:color w:val="3370ff"/>
      </w:rPr>
    </w:lvl>
  </w:abstractNum>
  <w:abstractNum w:abstractNumId="231471">
    <w:lvl>
      <w:numFmt w:val="bullet"/>
      <w:suff w:val="tab"/>
      <w:lvlText w:val="•"/>
      <w:rPr>
        <w:color w:val="3370ff"/>
      </w:rPr>
    </w:lvl>
  </w:abstractNum>
  <w:abstractNum w:abstractNumId="231472">
    <w:lvl>
      <w:numFmt w:val="bullet"/>
      <w:suff w:val="tab"/>
      <w:lvlText w:val="•"/>
      <w:rPr>
        <w:color w:val="3370ff"/>
      </w:rPr>
    </w:lvl>
  </w:abstractNum>
  <w:abstractNum w:abstractNumId="231473">
    <w:lvl>
      <w:numFmt w:val="bullet"/>
      <w:suff w:val="tab"/>
      <w:lvlText w:val="•"/>
      <w:rPr>
        <w:color w:val="3370ff"/>
      </w:rPr>
    </w:lvl>
  </w:abstractNum>
  <w:abstractNum w:abstractNumId="231474">
    <w:lvl>
      <w:numFmt w:val="bullet"/>
      <w:suff w:val="tab"/>
      <w:lvlText w:val="•"/>
      <w:rPr>
        <w:color w:val="3370ff"/>
      </w:rPr>
    </w:lvl>
  </w:abstractNum>
  <w:abstractNum w:abstractNumId="231475">
    <w:lvl>
      <w:numFmt w:val="bullet"/>
      <w:suff w:val="tab"/>
      <w:lvlText w:val="•"/>
      <w:rPr>
        <w:color w:val="3370ff"/>
      </w:rPr>
    </w:lvl>
  </w:abstractNum>
  <w:abstractNum w:abstractNumId="231476">
    <w:lvl>
      <w:numFmt w:val="bullet"/>
      <w:suff w:val="tab"/>
      <w:lvlText w:val="￮"/>
      <w:rPr>
        <w:color w:val="3370ff"/>
      </w:rPr>
    </w:lvl>
  </w:abstractNum>
  <w:abstractNum w:abstractNumId="231477">
    <w:lvl>
      <w:numFmt w:val="bullet"/>
      <w:suff w:val="tab"/>
      <w:lvlText w:val="￮"/>
      <w:rPr>
        <w:color w:val="3370ff"/>
      </w:rPr>
    </w:lvl>
  </w:abstractNum>
  <w:abstractNum w:abstractNumId="231478">
    <w:lvl>
      <w:numFmt w:val="bullet"/>
      <w:suff w:val="tab"/>
      <w:lvlText w:val="￮"/>
      <w:rPr>
        <w:color w:val="3370ff"/>
      </w:rPr>
    </w:lvl>
  </w:abstractNum>
  <w:abstractNum w:abstractNumId="231479">
    <w:lvl>
      <w:numFmt w:val="bullet"/>
      <w:suff w:val="tab"/>
      <w:lvlText w:val="￮"/>
      <w:rPr>
        <w:color w:val="3370ff"/>
      </w:rPr>
    </w:lvl>
  </w:abstractNum>
  <w:abstractNum w:abstractNumId="231480">
    <w:lvl>
      <w:numFmt w:val="bullet"/>
      <w:suff w:val="tab"/>
      <w:lvlText w:val="￮"/>
      <w:rPr>
        <w:color w:val="3370ff"/>
      </w:rPr>
    </w:lvl>
  </w:abstractNum>
  <w:abstractNum w:abstractNumId="231481">
    <w:lvl>
      <w:numFmt w:val="bullet"/>
      <w:suff w:val="tab"/>
      <w:lvlText w:val="￮"/>
      <w:rPr>
        <w:color w:val="3370ff"/>
      </w:rPr>
    </w:lvl>
  </w:abstractNum>
  <w:abstractNum w:abstractNumId="231482">
    <w:lvl>
      <w:numFmt w:val="bullet"/>
      <w:suff w:val="tab"/>
      <w:lvlText w:val="￮"/>
      <w:rPr>
        <w:color w:val="3370ff"/>
      </w:rPr>
    </w:lvl>
  </w:abstractNum>
  <w:abstractNum w:abstractNumId="231483">
    <w:lvl>
      <w:numFmt w:val="bullet"/>
      <w:suff w:val="tab"/>
      <w:lvlText w:val="•"/>
      <w:rPr>
        <w:color w:val="3370ff"/>
      </w:rPr>
    </w:lvl>
  </w:abstractNum>
  <w:abstractNum w:abstractNumId="231484">
    <w:lvl>
      <w:numFmt w:val="bullet"/>
      <w:suff w:val="tab"/>
      <w:lvlText w:val="•"/>
      <w:rPr>
        <w:color w:val="3370ff"/>
      </w:rPr>
    </w:lvl>
  </w:abstractNum>
  <w:abstractNum w:abstractNumId="231485">
    <w:lvl>
      <w:numFmt w:val="bullet"/>
      <w:suff w:val="tab"/>
      <w:lvlText w:val="•"/>
      <w:rPr>
        <w:color w:val="3370ff"/>
      </w:rPr>
    </w:lvl>
  </w:abstractNum>
  <w:abstractNum w:abstractNumId="231486">
    <w:lvl>
      <w:numFmt w:val="bullet"/>
      <w:suff w:val="tab"/>
      <w:lvlText w:val="•"/>
      <w:rPr>
        <w:color w:val="3370ff"/>
      </w:rPr>
    </w:lvl>
  </w:abstractNum>
  <w:abstractNum w:abstractNumId="231487">
    <w:lvl>
      <w:numFmt w:val="bullet"/>
      <w:suff w:val="tab"/>
      <w:lvlText w:val="￮"/>
      <w:rPr>
        <w:color w:val="3370ff"/>
      </w:rPr>
    </w:lvl>
  </w:abstractNum>
  <w:abstractNum w:abstractNumId="231488">
    <w:lvl>
      <w:numFmt w:val="bullet"/>
      <w:suff w:val="tab"/>
      <w:lvlText w:val="￮"/>
      <w:rPr>
        <w:color w:val="3370ff"/>
      </w:rPr>
    </w:lvl>
  </w:abstractNum>
  <w:abstractNum w:abstractNumId="231489">
    <w:lvl>
      <w:numFmt w:val="bullet"/>
      <w:suff w:val="tab"/>
      <w:lvlText w:val="￮"/>
      <w:rPr>
        <w:color w:val="3370ff"/>
      </w:rPr>
    </w:lvl>
  </w:abstractNum>
  <w:abstractNum w:abstractNumId="231490">
    <w:lvl>
      <w:numFmt w:val="bullet"/>
      <w:suff w:val="tab"/>
      <w:lvlText w:val="•"/>
      <w:rPr>
        <w:color w:val="3370ff"/>
      </w:rPr>
    </w:lvl>
  </w:abstractNum>
  <w:abstractNum w:abstractNumId="231491">
    <w:lvl>
      <w:numFmt w:val="bullet"/>
      <w:suff w:val="tab"/>
      <w:lvlText w:val="•"/>
      <w:rPr>
        <w:color w:val="3370ff"/>
      </w:rPr>
    </w:lvl>
  </w:abstractNum>
  <w:abstractNum w:abstractNumId="231492">
    <w:lvl>
      <w:numFmt w:val="bullet"/>
      <w:suff w:val="tab"/>
      <w:lvlText w:val="•"/>
      <w:rPr>
        <w:color w:val="3370ff"/>
      </w:rPr>
    </w:lvl>
  </w:abstractNum>
  <w:abstractNum w:abstractNumId="231493">
    <w:lvl>
      <w:numFmt w:val="bullet"/>
      <w:suff w:val="tab"/>
      <w:lvlText w:val="•"/>
      <w:rPr>
        <w:color w:val="3370ff"/>
      </w:rPr>
    </w:lvl>
  </w:abstractNum>
  <w:abstractNum w:abstractNumId="231494">
    <w:lvl>
      <w:numFmt w:val="bullet"/>
      <w:suff w:val="tab"/>
      <w:lvlText w:val="•"/>
      <w:rPr>
        <w:color w:val="3370ff"/>
      </w:rPr>
    </w:lvl>
  </w:abstractNum>
  <w:abstractNum w:abstractNumId="231495">
    <w:lvl>
      <w:numFmt w:val="bullet"/>
      <w:suff w:val="tab"/>
      <w:lvlText w:val="￮"/>
      <w:rPr>
        <w:color w:val="3370ff"/>
      </w:rPr>
    </w:lvl>
  </w:abstractNum>
  <w:abstractNum w:abstractNumId="231496">
    <w:lvl>
      <w:numFmt w:val="bullet"/>
      <w:suff w:val="tab"/>
      <w:lvlText w:val="•"/>
      <w:rPr>
        <w:color w:val="3370ff"/>
      </w:rPr>
    </w:lvl>
  </w:abstractNum>
  <w:abstractNum w:abstractNumId="231497">
    <w:lvl>
      <w:numFmt w:val="bullet"/>
      <w:suff w:val="tab"/>
      <w:lvlText w:val="•"/>
      <w:rPr>
        <w:color w:val="3370ff"/>
      </w:rPr>
    </w:lvl>
  </w:abstractNum>
  <w:abstractNum w:abstractNumId="231498">
    <w:lvl>
      <w:numFmt w:val="bullet"/>
      <w:suff w:val="tab"/>
      <w:lvlText w:val="•"/>
      <w:rPr>
        <w:color w:val="3370ff"/>
      </w:rPr>
    </w:lvl>
  </w:abstractNum>
  <w:abstractNum w:abstractNumId="231499">
    <w:lvl>
      <w:numFmt w:val="bullet"/>
      <w:suff w:val="tab"/>
      <w:lvlText w:val="•"/>
      <w:rPr>
        <w:color w:val="3370ff"/>
      </w:rPr>
    </w:lvl>
  </w:abstractNum>
  <w:abstractNum w:abstractNumId="231500">
    <w:lvl>
      <w:numFmt w:val="bullet"/>
      <w:suff w:val="tab"/>
      <w:lvlText w:val="•"/>
      <w:rPr>
        <w:color w:val="3370ff"/>
      </w:rPr>
    </w:lvl>
  </w:abstractNum>
  <w:abstractNum w:abstractNumId="231501">
    <w:lvl>
      <w:numFmt w:val="bullet"/>
      <w:suff w:val="tab"/>
      <w:lvlText w:val="•"/>
      <w:rPr>
        <w:color w:val="3370ff"/>
      </w:rPr>
    </w:lvl>
  </w:abstractNum>
  <w:abstractNum w:abstractNumId="231502">
    <w:lvl>
      <w:numFmt w:val="bullet"/>
      <w:suff w:val="tab"/>
      <w:lvlText w:val="￮"/>
      <w:rPr>
        <w:color w:val="3370ff"/>
      </w:rPr>
    </w:lvl>
  </w:abstractNum>
  <w:abstractNum w:abstractNumId="231503">
    <w:lvl>
      <w:numFmt w:val="bullet"/>
      <w:suff w:val="tab"/>
      <w:lvlText w:val="￮"/>
      <w:rPr>
        <w:color w:val="3370ff"/>
      </w:rPr>
    </w:lvl>
  </w:abstractNum>
  <w:abstractNum w:abstractNumId="231504">
    <w:lvl>
      <w:numFmt w:val="bullet"/>
      <w:suff w:val="tab"/>
      <w:lvlText w:val="￮"/>
      <w:rPr>
        <w:color w:val="3370ff"/>
      </w:rPr>
    </w:lvl>
  </w:abstractNum>
  <w:abstractNum w:abstractNumId="231505">
    <w:lvl>
      <w:numFmt w:val="bullet"/>
      <w:suff w:val="tab"/>
      <w:lvlText w:val="•"/>
      <w:rPr>
        <w:color w:val="3370ff"/>
      </w:rPr>
    </w:lvl>
  </w:abstractNum>
  <w:abstractNum w:abstractNumId="231506">
    <w:lvl>
      <w:numFmt w:val="bullet"/>
      <w:suff w:val="tab"/>
      <w:lvlText w:val="•"/>
      <w:rPr>
        <w:color w:val="3370ff"/>
      </w:rPr>
    </w:lvl>
  </w:abstractNum>
  <w:abstractNum w:abstractNumId="231507">
    <w:lvl>
      <w:numFmt w:val="bullet"/>
      <w:suff w:val="tab"/>
      <w:lvlText w:val="•"/>
      <w:rPr>
        <w:color w:val="3370ff"/>
      </w:rPr>
    </w:lvl>
  </w:abstractNum>
  <w:abstractNum w:abstractNumId="231508">
    <w:lvl>
      <w:numFmt w:val="bullet"/>
      <w:suff w:val="tab"/>
      <w:lvlText w:val="•"/>
      <w:rPr>
        <w:color w:val="3370ff"/>
      </w:rPr>
    </w:lvl>
  </w:abstractNum>
  <w:abstractNum w:abstractNumId="231509">
    <w:lvl>
      <w:numFmt w:val="bullet"/>
      <w:suff w:val="tab"/>
      <w:lvlText w:val="•"/>
      <w:rPr>
        <w:color w:val="3370ff"/>
      </w:rPr>
    </w:lvl>
  </w:abstractNum>
  <w:abstractNum w:abstractNumId="231510">
    <w:lvl>
      <w:numFmt w:val="bullet"/>
      <w:suff w:val="tab"/>
      <w:lvlText w:val="•"/>
      <w:rPr>
        <w:color w:val="3370ff"/>
      </w:rPr>
    </w:lvl>
  </w:abstractNum>
  <w:abstractNum w:abstractNumId="231511">
    <w:lvl>
      <w:numFmt w:val="bullet"/>
      <w:suff w:val="tab"/>
      <w:lvlText w:val="•"/>
      <w:rPr>
        <w:color w:val="3370ff"/>
      </w:rPr>
    </w:lvl>
  </w:abstractNum>
  <w:abstractNum w:abstractNumId="231512">
    <w:lvl>
      <w:numFmt w:val="bullet"/>
      <w:suff w:val="tab"/>
      <w:lvlText w:val="•"/>
      <w:rPr>
        <w:color w:val="3370ff"/>
      </w:rPr>
    </w:lvl>
  </w:abstractNum>
  <w:abstractNum w:abstractNumId="231513">
    <w:lvl>
      <w:numFmt w:val="bullet"/>
      <w:suff w:val="tab"/>
      <w:lvlText w:val="•"/>
      <w:rPr>
        <w:color w:val="3370ff"/>
      </w:rPr>
    </w:lvl>
  </w:abstractNum>
  <w:abstractNum w:abstractNumId="231514">
    <w:lvl>
      <w:numFmt w:val="bullet"/>
      <w:suff w:val="tab"/>
      <w:lvlText w:val="•"/>
      <w:rPr>
        <w:color w:val="3370ff"/>
      </w:rPr>
    </w:lvl>
  </w:abstractNum>
  <w:abstractNum w:abstractNumId="231515">
    <w:lvl>
      <w:numFmt w:val="bullet"/>
      <w:suff w:val="tab"/>
      <w:lvlText w:val="￮"/>
      <w:rPr>
        <w:color w:val="3370ff"/>
      </w:rPr>
    </w:lvl>
  </w:abstractNum>
  <w:abstractNum w:abstractNumId="231516">
    <w:lvl>
      <w:numFmt w:val="bullet"/>
      <w:suff w:val="tab"/>
      <w:lvlText w:val="￮"/>
      <w:rPr>
        <w:color w:val="3370ff"/>
      </w:rPr>
    </w:lvl>
  </w:abstractNum>
  <w:abstractNum w:abstractNumId="231517">
    <w:lvl>
      <w:numFmt w:val="bullet"/>
      <w:suff w:val="tab"/>
      <w:lvlText w:val="￮"/>
      <w:rPr>
        <w:color w:val="3370ff"/>
      </w:rPr>
    </w:lvl>
  </w:abstractNum>
  <w:abstractNum w:abstractNumId="231518">
    <w:lvl>
      <w:numFmt w:val="bullet"/>
      <w:suff w:val="tab"/>
      <w:lvlText w:val="￮"/>
      <w:rPr>
        <w:color w:val="3370ff"/>
      </w:rPr>
    </w:lvl>
  </w:abstractNum>
  <w:abstractNum w:abstractNumId="231519">
    <w:lvl>
      <w:numFmt w:val="bullet"/>
      <w:suff w:val="tab"/>
      <w:lvlText w:val="￮"/>
      <w:rPr>
        <w:color w:val="3370ff"/>
      </w:rPr>
    </w:lvl>
  </w:abstractNum>
  <w:abstractNum w:abstractNumId="231520">
    <w:lvl>
      <w:numFmt w:val="bullet"/>
      <w:suff w:val="tab"/>
      <w:lvlText w:val="•"/>
      <w:rPr>
        <w:color w:val="3370ff"/>
      </w:rPr>
    </w:lvl>
  </w:abstractNum>
  <w:abstractNum w:abstractNumId="231521">
    <w:lvl>
      <w:numFmt w:val="bullet"/>
      <w:suff w:val="tab"/>
      <w:lvlText w:val="￮"/>
      <w:rPr>
        <w:color w:val="3370ff"/>
      </w:rPr>
    </w:lvl>
  </w:abstractNum>
  <w:abstractNum w:abstractNumId="231522">
    <w:lvl>
      <w:numFmt w:val="bullet"/>
      <w:suff w:val="tab"/>
      <w:lvlText w:val="￮"/>
      <w:rPr>
        <w:color w:val="3370ff"/>
      </w:rPr>
    </w:lvl>
  </w:abstractNum>
  <w:abstractNum w:abstractNumId="231523">
    <w:lvl>
      <w:numFmt w:val="bullet"/>
      <w:suff w:val="tab"/>
      <w:lvlText w:val="￮"/>
      <w:rPr>
        <w:color w:val="3370ff"/>
      </w:rPr>
    </w:lvl>
  </w:abstractNum>
  <w:abstractNum w:abstractNumId="231524">
    <w:lvl>
      <w:numFmt w:val="bullet"/>
      <w:suff w:val="tab"/>
      <w:lvlText w:val="￮"/>
      <w:rPr>
        <w:color w:val="3370ff"/>
      </w:rPr>
    </w:lvl>
  </w:abstractNum>
  <w:abstractNum w:abstractNumId="231525">
    <w:lvl>
      <w:numFmt w:val="bullet"/>
      <w:suff w:val="tab"/>
      <w:lvlText w:val="￮"/>
      <w:rPr>
        <w:color w:val="3370ff"/>
      </w:rPr>
    </w:lvl>
  </w:abstractNum>
  <w:abstractNum w:abstractNumId="231526">
    <w:lvl>
      <w:numFmt w:val="bullet"/>
      <w:suff w:val="tab"/>
      <w:lvlText w:val="￮"/>
      <w:rPr>
        <w:color w:val="3370ff"/>
      </w:rPr>
    </w:lvl>
  </w:abstractNum>
  <w:abstractNum w:abstractNumId="231527">
    <w:lvl>
      <w:numFmt w:val="bullet"/>
      <w:suff w:val="tab"/>
      <w:lvlText w:val="￮"/>
      <w:rPr>
        <w:color w:val="3370ff"/>
      </w:rPr>
    </w:lvl>
  </w:abstractNum>
  <w:abstractNum w:abstractNumId="231528">
    <w:lvl>
      <w:numFmt w:val="bullet"/>
      <w:suff w:val="tab"/>
      <w:lvlText w:val="•"/>
      <w:rPr>
        <w:color w:val="3370ff"/>
      </w:rPr>
    </w:lvl>
  </w:abstractNum>
  <w:abstractNum w:abstractNumId="231529">
    <w:lvl>
      <w:numFmt w:val="bullet"/>
      <w:suff w:val="tab"/>
      <w:lvlText w:val="•"/>
      <w:rPr>
        <w:color w:val="3370ff"/>
      </w:rPr>
    </w:lvl>
  </w:abstractNum>
  <w:abstractNum w:abstractNumId="231530">
    <w:lvl>
      <w:numFmt w:val="bullet"/>
      <w:suff w:val="tab"/>
      <w:lvlText w:val="•"/>
      <w:rPr>
        <w:color w:val="3370ff"/>
      </w:rPr>
    </w:lvl>
  </w:abstractNum>
  <w:abstractNum w:abstractNumId="231531">
    <w:lvl>
      <w:numFmt w:val="bullet"/>
      <w:suff w:val="tab"/>
      <w:lvlText w:val="•"/>
      <w:rPr>
        <w:color w:val="3370ff"/>
      </w:rPr>
    </w:lvl>
  </w:abstractNum>
  <w:abstractNum w:abstractNumId="231532">
    <w:lvl>
      <w:numFmt w:val="bullet"/>
      <w:suff w:val="tab"/>
      <w:lvlText w:val="•"/>
      <w:rPr>
        <w:color w:val="3370ff"/>
      </w:rPr>
    </w:lvl>
  </w:abstractNum>
  <w:abstractNum w:abstractNumId="231533">
    <w:lvl>
      <w:numFmt w:val="bullet"/>
      <w:suff w:val="tab"/>
      <w:lvlText w:val="•"/>
      <w:rPr>
        <w:color w:val="3370ff"/>
      </w:rPr>
    </w:lvl>
  </w:abstractNum>
  <w:abstractNum w:abstractNumId="231534">
    <w:lvl>
      <w:numFmt w:val="bullet"/>
      <w:suff w:val="tab"/>
      <w:lvlText w:val="•"/>
      <w:rPr>
        <w:color w:val="3370ff"/>
      </w:rPr>
    </w:lvl>
  </w:abstractNum>
  <w:abstractNum w:abstractNumId="231535">
    <w:lvl>
      <w:numFmt w:val="bullet"/>
      <w:suff w:val="tab"/>
      <w:lvlText w:val="•"/>
      <w:rPr>
        <w:color w:val="3370ff"/>
      </w:rPr>
    </w:lvl>
  </w:abstractNum>
  <w:abstractNum w:abstractNumId="231536">
    <w:lvl>
      <w:numFmt w:val="bullet"/>
      <w:suff w:val="tab"/>
      <w:lvlText w:val="•"/>
      <w:rPr>
        <w:color w:val="3370ff"/>
      </w:rPr>
    </w:lvl>
  </w:abstractNum>
  <w:abstractNum w:abstractNumId="231537">
    <w:lvl>
      <w:numFmt w:val="bullet"/>
      <w:suff w:val="tab"/>
      <w:lvlText w:val="•"/>
      <w:rPr>
        <w:color w:val="3370ff"/>
      </w:rPr>
    </w:lvl>
  </w:abstractNum>
  <w:abstractNum w:abstractNumId="231538">
    <w:lvl>
      <w:numFmt w:val="bullet"/>
      <w:suff w:val="tab"/>
      <w:lvlText w:val="•"/>
      <w:rPr>
        <w:color w:val="3370ff"/>
      </w:rPr>
    </w:lvl>
  </w:abstractNum>
  <w:abstractNum w:abstractNumId="231539">
    <w:lvl>
      <w:numFmt w:val="bullet"/>
      <w:suff w:val="tab"/>
      <w:lvlText w:val="￮"/>
      <w:rPr>
        <w:color w:val="3370ff"/>
      </w:rPr>
    </w:lvl>
  </w:abstractNum>
  <w:abstractNum w:abstractNumId="231540">
    <w:lvl>
      <w:numFmt w:val="bullet"/>
      <w:suff w:val="tab"/>
      <w:lvlText w:val="￮"/>
      <w:rPr>
        <w:color w:val="3370ff"/>
      </w:rPr>
    </w:lvl>
  </w:abstractNum>
  <w:abstractNum w:abstractNumId="231541">
    <w:lvl>
      <w:numFmt w:val="bullet"/>
      <w:suff w:val="tab"/>
      <w:lvlText w:val="•"/>
      <w:rPr>
        <w:color w:val="3370ff"/>
      </w:rPr>
    </w:lvl>
  </w:abstractNum>
  <w:abstractNum w:abstractNumId="231542">
    <w:lvl>
      <w:numFmt w:val="bullet"/>
      <w:suff w:val="tab"/>
      <w:lvlText w:val="￮"/>
      <w:rPr>
        <w:color w:val="3370ff"/>
      </w:rPr>
    </w:lvl>
  </w:abstractNum>
  <w:abstractNum w:abstractNumId="231543">
    <w:lvl>
      <w:numFmt w:val="bullet"/>
      <w:suff w:val="tab"/>
      <w:lvlText w:val="￮"/>
      <w:rPr>
        <w:color w:val="3370ff"/>
      </w:rPr>
    </w:lvl>
  </w:abstractNum>
  <w:abstractNum w:abstractNumId="231544">
    <w:lvl>
      <w:numFmt w:val="bullet"/>
      <w:suff w:val="tab"/>
      <w:lvlText w:val="•"/>
      <w:rPr>
        <w:color w:val="3370ff"/>
      </w:rPr>
    </w:lvl>
  </w:abstractNum>
  <w:abstractNum w:abstractNumId="231545">
    <w:lvl>
      <w:numFmt w:val="bullet"/>
      <w:suff w:val="tab"/>
      <w:lvlText w:val="￮"/>
      <w:rPr>
        <w:color w:val="3370ff"/>
      </w:rPr>
    </w:lvl>
  </w:abstractNum>
  <w:abstractNum w:abstractNumId="231546">
    <w:lvl>
      <w:numFmt w:val="bullet"/>
      <w:suff w:val="tab"/>
      <w:lvlText w:val="￮"/>
      <w:rPr>
        <w:color w:val="3370ff"/>
      </w:rPr>
    </w:lvl>
  </w:abstractNum>
  <w:num w:numId="1">
    <w:abstractNumId w:val="231411"/>
  </w:num>
  <w:num w:numId="2">
    <w:abstractNumId w:val="231412"/>
  </w:num>
  <w:num w:numId="3">
    <w:abstractNumId w:val="231413"/>
  </w:num>
  <w:num w:numId="4">
    <w:abstractNumId w:val="231414"/>
  </w:num>
  <w:num w:numId="5">
    <w:abstractNumId w:val="231415"/>
  </w:num>
  <w:num w:numId="6">
    <w:abstractNumId w:val="231416"/>
  </w:num>
  <w:num w:numId="7">
    <w:abstractNumId w:val="231417"/>
  </w:num>
  <w:num w:numId="8">
    <w:abstractNumId w:val="231418"/>
  </w:num>
  <w:num w:numId="9">
    <w:abstractNumId w:val="231419"/>
  </w:num>
  <w:num w:numId="10">
    <w:abstractNumId w:val="231420"/>
  </w:num>
  <w:num w:numId="11">
    <w:abstractNumId w:val="231421"/>
  </w:num>
  <w:num w:numId="12">
    <w:abstractNumId w:val="231422"/>
  </w:num>
  <w:num w:numId="13">
    <w:abstractNumId w:val="231423"/>
  </w:num>
  <w:num w:numId="14">
    <w:abstractNumId w:val="231424"/>
  </w:num>
  <w:num w:numId="15">
    <w:abstractNumId w:val="231425"/>
  </w:num>
  <w:num w:numId="16">
    <w:abstractNumId w:val="231426"/>
  </w:num>
  <w:num w:numId="17">
    <w:abstractNumId w:val="231427"/>
  </w:num>
  <w:num w:numId="18">
    <w:abstractNumId w:val="231428"/>
  </w:num>
  <w:num w:numId="19">
    <w:abstractNumId w:val="231429"/>
  </w:num>
  <w:num w:numId="20">
    <w:abstractNumId w:val="231430"/>
  </w:num>
  <w:num w:numId="21">
    <w:abstractNumId w:val="231431"/>
  </w:num>
  <w:num w:numId="22">
    <w:abstractNumId w:val="231432"/>
  </w:num>
  <w:num w:numId="23">
    <w:abstractNumId w:val="231433"/>
  </w:num>
  <w:num w:numId="24">
    <w:abstractNumId w:val="231434"/>
  </w:num>
  <w:num w:numId="25">
    <w:abstractNumId w:val="231435"/>
  </w:num>
  <w:num w:numId="26">
    <w:abstractNumId w:val="231436"/>
  </w:num>
  <w:num w:numId="27">
    <w:abstractNumId w:val="231437"/>
  </w:num>
  <w:num w:numId="28">
    <w:abstractNumId w:val="231438"/>
  </w:num>
  <w:num w:numId="29">
    <w:abstractNumId w:val="231439"/>
  </w:num>
  <w:num w:numId="30">
    <w:abstractNumId w:val="231440"/>
  </w:num>
  <w:num w:numId="31">
    <w:abstractNumId w:val="231441"/>
  </w:num>
  <w:num w:numId="32">
    <w:abstractNumId w:val="231442"/>
  </w:num>
  <w:num w:numId="33">
    <w:abstractNumId w:val="231443"/>
  </w:num>
  <w:num w:numId="34">
    <w:abstractNumId w:val="231444"/>
  </w:num>
  <w:num w:numId="35">
    <w:abstractNumId w:val="231445"/>
  </w:num>
  <w:num w:numId="36">
    <w:abstractNumId w:val="231446"/>
  </w:num>
  <w:num w:numId="37">
    <w:abstractNumId w:val="231447"/>
  </w:num>
  <w:num w:numId="38">
    <w:abstractNumId w:val="231448"/>
  </w:num>
  <w:num w:numId="39">
    <w:abstractNumId w:val="231449"/>
  </w:num>
  <w:num w:numId="40">
    <w:abstractNumId w:val="231450"/>
  </w:num>
  <w:num w:numId="41">
    <w:abstractNumId w:val="231451"/>
  </w:num>
  <w:num w:numId="42">
    <w:abstractNumId w:val="231452"/>
  </w:num>
  <w:num w:numId="43">
    <w:abstractNumId w:val="231453"/>
  </w:num>
  <w:num w:numId="44">
    <w:abstractNumId w:val="231454"/>
  </w:num>
  <w:num w:numId="45">
    <w:abstractNumId w:val="231455"/>
  </w:num>
  <w:num w:numId="46">
    <w:abstractNumId w:val="231456"/>
  </w:num>
  <w:num w:numId="47">
    <w:abstractNumId w:val="231457"/>
  </w:num>
  <w:num w:numId="48">
    <w:abstractNumId w:val="231458"/>
  </w:num>
  <w:num w:numId="49">
    <w:abstractNumId w:val="231459"/>
  </w:num>
  <w:num w:numId="50">
    <w:abstractNumId w:val="231460"/>
  </w:num>
  <w:num w:numId="51">
    <w:abstractNumId w:val="231461"/>
  </w:num>
  <w:num w:numId="52">
    <w:abstractNumId w:val="231462"/>
  </w:num>
  <w:num w:numId="53">
    <w:abstractNumId w:val="231463"/>
  </w:num>
  <w:num w:numId="54">
    <w:abstractNumId w:val="231464"/>
  </w:num>
  <w:num w:numId="55">
    <w:abstractNumId w:val="231465"/>
  </w:num>
  <w:num w:numId="56">
    <w:abstractNumId w:val="231466"/>
  </w:num>
  <w:num w:numId="57">
    <w:abstractNumId w:val="231467"/>
  </w:num>
  <w:num w:numId="58">
    <w:abstractNumId w:val="231468"/>
  </w:num>
  <w:num w:numId="59">
    <w:abstractNumId w:val="231469"/>
  </w:num>
  <w:num w:numId="60">
    <w:abstractNumId w:val="231470"/>
  </w:num>
  <w:num w:numId="61">
    <w:abstractNumId w:val="231471"/>
  </w:num>
  <w:num w:numId="62">
    <w:abstractNumId w:val="231472"/>
  </w:num>
  <w:num w:numId="63">
    <w:abstractNumId w:val="231473"/>
  </w:num>
  <w:num w:numId="64">
    <w:abstractNumId w:val="231474"/>
  </w:num>
  <w:num w:numId="65">
    <w:abstractNumId w:val="231475"/>
  </w:num>
  <w:num w:numId="66">
    <w:abstractNumId w:val="231476"/>
  </w:num>
  <w:num w:numId="67">
    <w:abstractNumId w:val="231477"/>
  </w:num>
  <w:num w:numId="68">
    <w:abstractNumId w:val="231478"/>
  </w:num>
  <w:num w:numId="69">
    <w:abstractNumId w:val="231479"/>
  </w:num>
  <w:num w:numId="70">
    <w:abstractNumId w:val="231480"/>
  </w:num>
  <w:num w:numId="71">
    <w:abstractNumId w:val="231481"/>
  </w:num>
  <w:num w:numId="72">
    <w:abstractNumId w:val="231482"/>
  </w:num>
  <w:num w:numId="73">
    <w:abstractNumId w:val="231483"/>
  </w:num>
  <w:num w:numId="74">
    <w:abstractNumId w:val="231484"/>
  </w:num>
  <w:num w:numId="75">
    <w:abstractNumId w:val="231485"/>
  </w:num>
  <w:num w:numId="76">
    <w:abstractNumId w:val="231486"/>
  </w:num>
  <w:num w:numId="77">
    <w:abstractNumId w:val="231487"/>
  </w:num>
  <w:num w:numId="78">
    <w:abstractNumId w:val="231488"/>
  </w:num>
  <w:num w:numId="79">
    <w:abstractNumId w:val="231489"/>
  </w:num>
  <w:num w:numId="80">
    <w:abstractNumId w:val="231490"/>
  </w:num>
  <w:num w:numId="81">
    <w:abstractNumId w:val="231491"/>
  </w:num>
  <w:num w:numId="82">
    <w:abstractNumId w:val="231492"/>
  </w:num>
  <w:num w:numId="83">
    <w:abstractNumId w:val="231493"/>
  </w:num>
  <w:num w:numId="84">
    <w:abstractNumId w:val="231494"/>
  </w:num>
  <w:num w:numId="85">
    <w:abstractNumId w:val="231495"/>
  </w:num>
  <w:num w:numId="86">
    <w:abstractNumId w:val="231496"/>
  </w:num>
  <w:num w:numId="87">
    <w:abstractNumId w:val="231497"/>
  </w:num>
  <w:num w:numId="88">
    <w:abstractNumId w:val="231498"/>
  </w:num>
  <w:num w:numId="89">
    <w:abstractNumId w:val="231499"/>
  </w:num>
  <w:num w:numId="90">
    <w:abstractNumId w:val="231500"/>
  </w:num>
  <w:num w:numId="91">
    <w:abstractNumId w:val="231501"/>
  </w:num>
  <w:num w:numId="92">
    <w:abstractNumId w:val="231502"/>
  </w:num>
  <w:num w:numId="93">
    <w:abstractNumId w:val="231503"/>
  </w:num>
  <w:num w:numId="94">
    <w:abstractNumId w:val="231504"/>
  </w:num>
  <w:num w:numId="95">
    <w:abstractNumId w:val="231505"/>
  </w:num>
  <w:num w:numId="96">
    <w:abstractNumId w:val="231506"/>
  </w:num>
  <w:num w:numId="97">
    <w:abstractNumId w:val="231507"/>
  </w:num>
  <w:num w:numId="98">
    <w:abstractNumId w:val="231508"/>
  </w:num>
  <w:num w:numId="99">
    <w:abstractNumId w:val="231509"/>
  </w:num>
  <w:num w:numId="100">
    <w:abstractNumId w:val="231510"/>
  </w:num>
  <w:num w:numId="101">
    <w:abstractNumId w:val="231511"/>
  </w:num>
  <w:num w:numId="102">
    <w:abstractNumId w:val="231512"/>
  </w:num>
  <w:num w:numId="103">
    <w:abstractNumId w:val="231513"/>
  </w:num>
  <w:num w:numId="104">
    <w:abstractNumId w:val="231514"/>
  </w:num>
  <w:num w:numId="105">
    <w:abstractNumId w:val="231515"/>
  </w:num>
  <w:num w:numId="106">
    <w:abstractNumId w:val="231516"/>
  </w:num>
  <w:num w:numId="107">
    <w:abstractNumId w:val="231517"/>
  </w:num>
  <w:num w:numId="108">
    <w:abstractNumId w:val="231518"/>
  </w:num>
  <w:num w:numId="109">
    <w:abstractNumId w:val="231519"/>
  </w:num>
  <w:num w:numId="110">
    <w:abstractNumId w:val="231520"/>
  </w:num>
  <w:num w:numId="111">
    <w:abstractNumId w:val="231521"/>
  </w:num>
  <w:num w:numId="112">
    <w:abstractNumId w:val="231522"/>
  </w:num>
  <w:num w:numId="113">
    <w:abstractNumId w:val="231523"/>
  </w:num>
  <w:num w:numId="114">
    <w:abstractNumId w:val="231524"/>
  </w:num>
  <w:num w:numId="115">
    <w:abstractNumId w:val="231525"/>
  </w:num>
  <w:num w:numId="116">
    <w:abstractNumId w:val="231526"/>
  </w:num>
  <w:num w:numId="117">
    <w:abstractNumId w:val="231527"/>
  </w:num>
  <w:num w:numId="118">
    <w:abstractNumId w:val="231528"/>
  </w:num>
  <w:num w:numId="119">
    <w:abstractNumId w:val="231529"/>
  </w:num>
  <w:num w:numId="120">
    <w:abstractNumId w:val="231530"/>
  </w:num>
  <w:num w:numId="121">
    <w:abstractNumId w:val="231531"/>
  </w:num>
  <w:num w:numId="122">
    <w:abstractNumId w:val="231532"/>
  </w:num>
  <w:num w:numId="123">
    <w:abstractNumId w:val="231533"/>
  </w:num>
  <w:num w:numId="124">
    <w:abstractNumId w:val="231534"/>
  </w:num>
  <w:num w:numId="125">
    <w:abstractNumId w:val="231535"/>
  </w:num>
  <w:num w:numId="126">
    <w:abstractNumId w:val="231536"/>
  </w:num>
  <w:num w:numId="127">
    <w:abstractNumId w:val="231537"/>
  </w:num>
  <w:num w:numId="128">
    <w:abstractNumId w:val="231538"/>
  </w:num>
  <w:num w:numId="129">
    <w:abstractNumId w:val="231539"/>
  </w:num>
  <w:num w:numId="130">
    <w:abstractNumId w:val="231540"/>
  </w:num>
  <w:num w:numId="131">
    <w:abstractNumId w:val="231541"/>
  </w:num>
  <w:num w:numId="132">
    <w:abstractNumId w:val="231542"/>
  </w:num>
  <w:num w:numId="133">
    <w:abstractNumId w:val="231543"/>
  </w:num>
  <w:num w:numId="134">
    <w:abstractNumId w:val="231544"/>
  </w:num>
  <w:num w:numId="135">
    <w:abstractNumId w:val="231545"/>
  </w:num>
  <w:num w:numId="136">
    <w:abstractNumId w:val="23154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embeddings/Microsoft_Excel_Worksheet1.xlsx" Type="http://schemas.openxmlformats.org/officeDocument/2006/relationships/package"/><Relationship Id="rId6" Target="media/image1.png" Type="http://schemas.openxmlformats.org/officeDocument/2006/relationships/image"/><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2025-07-12T06:09:52Z</dcterms:created>
  <dc:creator>Apache POI</dc:creator>
</cp:coreProperties>
</file>