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A085" w14:textId="36057081" w:rsidR="00B8766A" w:rsidRDefault="00B8766A">
      <w:pPr>
        <w:rPr>
          <w:b/>
          <w:bCs/>
        </w:rPr>
      </w:pPr>
      <w:r w:rsidRPr="00B8766A">
        <w:rPr>
          <w:rFonts w:hint="eastAsia"/>
          <w:b/>
          <w:bCs/>
        </w:rPr>
        <w:t>작가들의 상호 간 질문</w:t>
      </w:r>
    </w:p>
    <w:p w14:paraId="43BC423B" w14:textId="3F2E0614" w:rsidR="00B8766A" w:rsidRPr="00B8766A" w:rsidRDefault="00B8766A">
      <w:pPr>
        <w:rPr>
          <w:b/>
          <w:bCs/>
        </w:rPr>
      </w:pPr>
      <w:r>
        <w:rPr>
          <w:rFonts w:hint="eastAsia"/>
          <w:b/>
          <w:bCs/>
        </w:rPr>
        <w:t>흙의 숨(유경수), 세상은 보이지 않는 끈으로 연결되어 있다(</w:t>
      </w:r>
      <w:proofErr w:type="spellStart"/>
      <w:r>
        <w:rPr>
          <w:rFonts w:hint="eastAsia"/>
          <w:b/>
          <w:bCs/>
        </w:rPr>
        <w:t>최원형</w:t>
      </w:r>
      <w:proofErr w:type="spellEnd"/>
      <w:r>
        <w:rPr>
          <w:rFonts w:hint="eastAsia"/>
          <w:b/>
          <w:bCs/>
        </w:rPr>
        <w:t>)</w:t>
      </w:r>
    </w:p>
    <w:tbl>
      <w:tblPr>
        <w:tblStyle w:val="aa"/>
        <w:tblW w:w="0" w:type="auto"/>
        <w:tblLook w:val="04A0" w:firstRow="1" w:lastRow="0" w:firstColumn="1" w:lastColumn="0" w:noHBand="0" w:noVBand="1"/>
      </w:tblPr>
      <w:tblGrid>
        <w:gridCol w:w="1696"/>
        <w:gridCol w:w="1701"/>
        <w:gridCol w:w="5619"/>
      </w:tblGrid>
      <w:tr w:rsidR="00B8766A" w14:paraId="62758798" w14:textId="77777777" w:rsidTr="00B8766A">
        <w:tc>
          <w:tcPr>
            <w:tcW w:w="1696" w:type="dxa"/>
          </w:tcPr>
          <w:p w14:paraId="71A1D851" w14:textId="3DB67933" w:rsidR="00B8766A" w:rsidRDefault="00B8766A">
            <w:r>
              <w:rPr>
                <w:rFonts w:hint="eastAsia"/>
              </w:rPr>
              <w:t>질문하는 작가</w:t>
            </w:r>
          </w:p>
        </w:tc>
        <w:tc>
          <w:tcPr>
            <w:tcW w:w="1701" w:type="dxa"/>
          </w:tcPr>
          <w:p w14:paraId="68F47EA1" w14:textId="5687087D" w:rsidR="00B8766A" w:rsidRDefault="00B8766A">
            <w:proofErr w:type="spellStart"/>
            <w:r>
              <w:rPr>
                <w:rFonts w:hint="eastAsia"/>
              </w:rPr>
              <w:t>질문받는</w:t>
            </w:r>
            <w:proofErr w:type="spellEnd"/>
            <w:r>
              <w:rPr>
                <w:rFonts w:hint="eastAsia"/>
              </w:rPr>
              <w:t xml:space="preserve"> 작가</w:t>
            </w:r>
          </w:p>
        </w:tc>
        <w:tc>
          <w:tcPr>
            <w:tcW w:w="5619" w:type="dxa"/>
          </w:tcPr>
          <w:p w14:paraId="06AAD337" w14:textId="38247963" w:rsidR="00B8766A" w:rsidRDefault="00B8766A">
            <w:r>
              <w:rPr>
                <w:rFonts w:hint="eastAsia"/>
              </w:rPr>
              <w:t>질문 내용</w:t>
            </w:r>
          </w:p>
        </w:tc>
      </w:tr>
      <w:tr w:rsidR="00B8766A" w14:paraId="406F8F32" w14:textId="77777777" w:rsidTr="00B8766A">
        <w:tc>
          <w:tcPr>
            <w:tcW w:w="1696" w:type="dxa"/>
          </w:tcPr>
          <w:p w14:paraId="51DFCF46" w14:textId="3403AB83" w:rsidR="00B8766A" w:rsidRDefault="00B8766A">
            <w:r>
              <w:rPr>
                <w:rFonts w:hint="eastAsia"/>
              </w:rPr>
              <w:t>유경수</w:t>
            </w:r>
          </w:p>
        </w:tc>
        <w:tc>
          <w:tcPr>
            <w:tcW w:w="1701" w:type="dxa"/>
          </w:tcPr>
          <w:p w14:paraId="121F9057" w14:textId="2CF2F0D8" w:rsidR="00B8766A" w:rsidRDefault="00B8766A">
            <w:proofErr w:type="spellStart"/>
            <w:r>
              <w:rPr>
                <w:rFonts w:hint="eastAsia"/>
              </w:rPr>
              <w:t>최원형</w:t>
            </w:r>
            <w:proofErr w:type="spellEnd"/>
          </w:p>
        </w:tc>
        <w:tc>
          <w:tcPr>
            <w:tcW w:w="5619" w:type="dxa"/>
          </w:tcPr>
          <w:p w14:paraId="5FF12043" w14:textId="613F76C9" w:rsidR="00B8766A" w:rsidRDefault="00BA550A" w:rsidP="00B8766A">
            <w:pPr>
              <w:jc w:val="both"/>
            </w:pPr>
            <w:r w:rsidRPr="00BA550A">
              <w:t>사람들은 기후위기라고 하면 자동차 배기가스나 공장 굴뚝부터 떠올리지만, 저는 흙의 숨이 무너진 문제도 같은 무게로 봐야 한다고 생각합니다. 숲을 밀어내고, 쟁기질로 흙을 뒤집고, 화학비료에 의존하면서 흙이 품고 있던 탄소가 대기로 빠져나갔으니까요. 그런데 선생님은 왜 사람들이 이런 문제보다 전기와 소비의 문제를 더 늦게 자각한다고 보시나요</w:t>
            </w:r>
            <w:r>
              <w:rPr>
                <w:rFonts w:hint="eastAsia"/>
              </w:rPr>
              <w:t>?</w:t>
            </w:r>
          </w:p>
        </w:tc>
      </w:tr>
      <w:tr w:rsidR="008F10B5" w14:paraId="54A9657E" w14:textId="77777777" w:rsidTr="00B8766A">
        <w:tc>
          <w:tcPr>
            <w:tcW w:w="1696" w:type="dxa"/>
          </w:tcPr>
          <w:p w14:paraId="12D53760" w14:textId="2D82B896" w:rsidR="008F10B5" w:rsidRDefault="008F10B5" w:rsidP="008F10B5">
            <w:r>
              <w:rPr>
                <w:rFonts w:hint="eastAsia"/>
              </w:rPr>
              <w:t>유경수</w:t>
            </w:r>
          </w:p>
        </w:tc>
        <w:tc>
          <w:tcPr>
            <w:tcW w:w="1701" w:type="dxa"/>
          </w:tcPr>
          <w:p w14:paraId="18BA18EC" w14:textId="35F96311" w:rsidR="008F10B5" w:rsidRDefault="008F10B5" w:rsidP="008F10B5">
            <w:proofErr w:type="spellStart"/>
            <w:r>
              <w:rPr>
                <w:rFonts w:hint="eastAsia"/>
              </w:rPr>
              <w:t>최원형</w:t>
            </w:r>
            <w:proofErr w:type="spellEnd"/>
          </w:p>
        </w:tc>
        <w:tc>
          <w:tcPr>
            <w:tcW w:w="5619" w:type="dxa"/>
          </w:tcPr>
          <w:p w14:paraId="365ACE4E" w14:textId="144A98A8" w:rsidR="008F10B5" w:rsidRDefault="008F10B5" w:rsidP="008F10B5">
            <w:pPr>
              <w:jc w:val="both"/>
            </w:pPr>
            <w:r w:rsidRPr="00BA550A">
              <w:t>예전 사람들은 먹고 남은 것을 완전히 쓸모없는 찌꺼기로 보지 않았습니다. 똥오줌조차 흙의 비옥도를 되살리는 자원으로 삼았고, 도시와 농촌을 다시 이어주는 물질의 순환 속에 놓아두었지요. 그런데 오늘의 인간은 왜 순환의 질서 안에서 살아가기보다, 쓰고 버리고 잊어버리는 단절의 방식에 더 익숙해졌다고 보십니까?</w:t>
            </w:r>
          </w:p>
        </w:tc>
      </w:tr>
      <w:tr w:rsidR="008F10B5" w14:paraId="0F09B524" w14:textId="77777777" w:rsidTr="00B8766A">
        <w:tc>
          <w:tcPr>
            <w:tcW w:w="1696" w:type="dxa"/>
          </w:tcPr>
          <w:p w14:paraId="01A786D7" w14:textId="74727B78" w:rsidR="008F10B5" w:rsidRPr="008F10B5" w:rsidRDefault="008F10B5" w:rsidP="008F10B5">
            <w:r>
              <w:rPr>
                <w:rFonts w:hint="eastAsia"/>
              </w:rPr>
              <w:t>유경수</w:t>
            </w:r>
          </w:p>
        </w:tc>
        <w:tc>
          <w:tcPr>
            <w:tcW w:w="1701" w:type="dxa"/>
          </w:tcPr>
          <w:p w14:paraId="12ECA772" w14:textId="66F7A121" w:rsidR="008F10B5" w:rsidRDefault="008F10B5" w:rsidP="008F10B5">
            <w:proofErr w:type="spellStart"/>
            <w:r>
              <w:rPr>
                <w:rFonts w:hint="eastAsia"/>
              </w:rPr>
              <w:t>최원형</w:t>
            </w:r>
            <w:proofErr w:type="spellEnd"/>
          </w:p>
        </w:tc>
        <w:tc>
          <w:tcPr>
            <w:tcW w:w="5619" w:type="dxa"/>
          </w:tcPr>
          <w:p w14:paraId="1BE082E1" w14:textId="02B45715" w:rsidR="008F10B5" w:rsidRDefault="008F10B5" w:rsidP="008F10B5">
            <w:pPr>
              <w:jc w:val="both"/>
            </w:pPr>
            <w:r w:rsidRPr="008F10B5">
              <w:t>인간의 욕망이 문제라고 하면 많은 사람들이 그것을 너무 추상적인 말로 받아들이곤 합니다. 하지만 저는 욕망이 결국 흙과 물, 생명에게 실제 흔적을 남긴다고 생각합니다. 선생님은 불필요한 욕망을 줄인다는 말을, 오늘을 사는 사람들이 어떤 생활의 변화로 받아들여야 한다고 보십니까?</w:t>
            </w:r>
          </w:p>
        </w:tc>
      </w:tr>
    </w:tbl>
    <w:p w14:paraId="3717F9CD" w14:textId="2AF67C35" w:rsidR="00B8766A" w:rsidRDefault="00B8766A"/>
    <w:p w14:paraId="16C833F1" w14:textId="70C15D80" w:rsidR="00B8766A" w:rsidRPr="006F57C0" w:rsidRDefault="00B8766A">
      <w:pPr>
        <w:rPr>
          <w:b/>
          <w:bCs/>
        </w:rPr>
      </w:pPr>
      <w:r w:rsidRPr="006F57C0">
        <w:rPr>
          <w:rFonts w:hint="eastAsia"/>
          <w:b/>
          <w:bCs/>
        </w:rPr>
        <w:t>질문에 대한 답변</w:t>
      </w:r>
    </w:p>
    <w:p w14:paraId="29ED7D22" w14:textId="5A9BACA9" w:rsidR="00B8766A" w:rsidRDefault="00B8766A" w:rsidP="00AA65B1">
      <w:pPr>
        <w:jc w:val="both"/>
      </w:pPr>
      <w:r w:rsidRPr="006F57C0">
        <w:rPr>
          <w:rFonts w:hint="eastAsia"/>
          <w:b/>
          <w:bCs/>
        </w:rPr>
        <w:t>답변1</w:t>
      </w:r>
      <w:r w:rsidR="000B6B84">
        <w:rPr>
          <w:b/>
          <w:bCs/>
        </w:rPr>
        <w:br/>
      </w:r>
      <w:r w:rsidR="00BA550A" w:rsidRPr="00BA550A">
        <w:t xml:space="preserve">전기와 소비의 문제는 너무 편리한 모습으로 우리 앞에 나타나기 때문이라고 생각합니다. 콘센트에 플러그를 꽂는 순간에는 연기도 없고 소음도 없으니, 사람들은 그 뒤에 석탄화력발전소의 연기와 송전탑 갈등, 폭염과 가뭄, 산불 같은 현실이 이어져 있다는 사실을 잊기 쉽지요. 결국 흙이든 </w:t>
      </w:r>
      <w:proofErr w:type="spellStart"/>
      <w:r w:rsidR="00BA550A" w:rsidRPr="00BA550A">
        <w:t>전기든</w:t>
      </w:r>
      <w:proofErr w:type="spellEnd"/>
      <w:r w:rsidR="00BA550A" w:rsidRPr="00BA550A">
        <w:t xml:space="preserve"> 문제는 같습니다. 우리가 누리는 편리함의 대가가 눈앞에서 지워질수록, 인간은 자기 삶이 자연의 균형을 얼마나 흔들고 있는지 늦게 깨닫게 되는 것입니다.</w:t>
      </w:r>
    </w:p>
    <w:p w14:paraId="39B68A20" w14:textId="77777777" w:rsidR="00B8766A" w:rsidRDefault="00B8766A" w:rsidP="00BA550A">
      <w:pPr>
        <w:jc w:val="both"/>
      </w:pPr>
    </w:p>
    <w:p w14:paraId="69AE571F" w14:textId="1E34BD51" w:rsidR="0011005F" w:rsidRDefault="00B8766A" w:rsidP="0011005F">
      <w:pPr>
        <w:jc w:val="both"/>
      </w:pPr>
      <w:r w:rsidRPr="006F57C0">
        <w:rPr>
          <w:rFonts w:hint="eastAsia"/>
          <w:b/>
          <w:bCs/>
        </w:rPr>
        <w:lastRenderedPageBreak/>
        <w:t>답변2</w:t>
      </w:r>
      <w:r w:rsidR="000B6B84">
        <w:rPr>
          <w:b/>
          <w:bCs/>
        </w:rPr>
        <w:br/>
      </w:r>
      <w:r w:rsidR="0011005F" w:rsidRPr="00BA550A">
        <w:t xml:space="preserve">저는 그 출발점에 욕망이 있다고 생각합니다. 사람들은 물건을 소유하는 순간의 편리함과 만족에는 민감하지만, 그것이 어디에서 왔고 어디로 가는지는 잘 보지 않으려 합니다. 그래서 넘쳐 나는 소비는 끝없이 새로운 생산을 부르고, 버려진 물건과 쓰레기는 다시 약한 지역과 생명들에게 고통으로 돌아가지요. 결국 순환을 끊는 것은 기술 그 </w:t>
      </w:r>
      <w:proofErr w:type="spellStart"/>
      <w:r w:rsidR="0011005F" w:rsidRPr="00BA550A">
        <w:t>자체라기보다</w:t>
      </w:r>
      <w:proofErr w:type="spellEnd"/>
      <w:r w:rsidR="0011005F" w:rsidRPr="00BA550A">
        <w:t>, 자연의 허용한도를 잊은 채 더 많이 갖고 더 쉽게 버리려는 인간의 생활방식이라고 생각합니다.</w:t>
      </w:r>
    </w:p>
    <w:p w14:paraId="57D3072B" w14:textId="289D6E48" w:rsidR="000B6B84" w:rsidRPr="000B6B84" w:rsidRDefault="00B8766A" w:rsidP="000B6B84">
      <w:pPr>
        <w:jc w:val="both"/>
      </w:pPr>
      <w:r w:rsidRPr="006F57C0">
        <w:rPr>
          <w:rFonts w:hint="eastAsia"/>
          <w:b/>
          <w:bCs/>
        </w:rPr>
        <w:t>답변3</w:t>
      </w:r>
      <w:r w:rsidR="000B6B84">
        <w:rPr>
          <w:b/>
          <w:bCs/>
        </w:rPr>
        <w:br/>
      </w:r>
      <w:r w:rsidR="000B6B84" w:rsidRPr="000B6B84">
        <w:t>저는 그것이 거창한 금욕이 아니라, 내가 쓰는 것의 끝을 상상하는 습관에서 시작된다고 생각합니다. 꼭 필요하지 않은 물건을 쉽게 사고, 금방 버리고, 편리하다는 이유로 더 많은 에너지를 쓰는 생활이 결국 자연의 부담으로 돌아가기 때문입니다. 그래서 욕망을 줄인다는 것은 무조건 참는 일이 아니라, 소비의 속도를 늦추고, 덜 남기고, 오래 쓰며, 내가 누리는 편리함의 대가를 함께 생각하는 태도를 배우는 일이라고 봅니다.</w:t>
      </w:r>
    </w:p>
    <w:p w14:paraId="56EC5E4D" w14:textId="77777777" w:rsidR="00B8766A" w:rsidRPr="000B6B84" w:rsidRDefault="00B8766A" w:rsidP="00BA550A">
      <w:pPr>
        <w:jc w:val="both"/>
      </w:pPr>
    </w:p>
    <w:p w14:paraId="379D29D9" w14:textId="0A08B852" w:rsidR="00B8766A" w:rsidRPr="006F57C0" w:rsidRDefault="00B8766A">
      <w:pPr>
        <w:rPr>
          <w:b/>
          <w:bCs/>
        </w:rPr>
      </w:pPr>
      <w:r w:rsidRPr="006F57C0">
        <w:rPr>
          <w:rFonts w:hint="eastAsia"/>
          <w:b/>
          <w:bCs/>
        </w:rPr>
        <w:t>기타</w:t>
      </w:r>
    </w:p>
    <w:p w14:paraId="4D3C30E3" w14:textId="18D277E7" w:rsidR="006F57C0" w:rsidRDefault="00FF169E" w:rsidP="00FF169E">
      <w:pPr>
        <w:jc w:val="both"/>
      </w:pPr>
      <w:r w:rsidRPr="00FF169E">
        <w:t xml:space="preserve">이번 작가 간 문답을 정리하며, 기후위기는 흙의 숨, 소비 방식, 생활 습관까지 모두 </w:t>
      </w:r>
      <w:r w:rsidR="007A1C54">
        <w:rPr>
          <w:rFonts w:hint="eastAsia"/>
        </w:rPr>
        <w:t>연계된</w:t>
      </w:r>
      <w:r w:rsidRPr="00FF169E">
        <w:t xml:space="preserve"> 문제라는 점을 다시 느꼈다. 유경수 작가는 흙과 유기물의 순환이 끊어진 현실을 통해 인간이 자연의 질서를 어떻게 무너뜨렸는지 보여 주었고, </w:t>
      </w:r>
      <w:proofErr w:type="spellStart"/>
      <w:r w:rsidRPr="00FF169E">
        <w:t>최원형</w:t>
      </w:r>
      <w:proofErr w:type="spellEnd"/>
      <w:r w:rsidRPr="00FF169E">
        <w:t xml:space="preserve"> 작가는 전기와 소비의 편리함 뒤에 숨은 환경적 대가를 일상적 차원에서 생각</w:t>
      </w:r>
      <w:r w:rsidR="007A1C54">
        <w:rPr>
          <w:rFonts w:hint="eastAsia"/>
        </w:rPr>
        <w:t xml:space="preserve">해볼 수 있었다. </w:t>
      </w:r>
      <w:r w:rsidRPr="00FF169E">
        <w:t>두 작가의 생각을 함께 살펴보며 환경 문제는 거창한 담론이 아니라, 내가 무엇을 쓰고 어떻게 버리며 어떤 삶의 방식을 선택할 것인가와 깊이 연결된 문제라는 점이 인상 깊었다.</w:t>
      </w:r>
    </w:p>
    <w:p w14:paraId="68B4ACE2" w14:textId="77777777" w:rsidR="00132F23" w:rsidRDefault="00132F23">
      <w:pPr>
        <w:rPr>
          <w:rFonts w:hint="eastAsia"/>
        </w:rPr>
      </w:pPr>
    </w:p>
    <w:p w14:paraId="45A3E999" w14:textId="6532FCA9" w:rsidR="00B8766A" w:rsidRPr="006F57C0" w:rsidRDefault="00B8766A">
      <w:pPr>
        <w:rPr>
          <w:b/>
          <w:bCs/>
        </w:rPr>
      </w:pPr>
      <w:r w:rsidRPr="006F57C0">
        <w:rPr>
          <w:rFonts w:hint="eastAsia"/>
          <w:b/>
          <w:bCs/>
        </w:rPr>
        <w:t>심화 탐색(답변을 위해 검색한 정보들)</w:t>
      </w:r>
    </w:p>
    <w:p w14:paraId="1247E9D1" w14:textId="37353578" w:rsidR="00FC07B9" w:rsidRDefault="00FC07B9" w:rsidP="00C25FE8">
      <w:pPr>
        <w:jc w:val="both"/>
      </w:pPr>
      <w:r w:rsidRPr="00FC07B9">
        <w:rPr>
          <w:b/>
          <w:bCs/>
        </w:rPr>
        <w:t>유기농업</w:t>
      </w:r>
      <w:r w:rsidR="006A67BF">
        <w:rPr>
          <w:rFonts w:hint="eastAsia"/>
          <w:b/>
          <w:bCs/>
        </w:rPr>
        <w:t>의</w:t>
      </w:r>
      <w:r w:rsidRPr="00FC07B9">
        <w:rPr>
          <w:b/>
          <w:bCs/>
        </w:rPr>
        <w:t xml:space="preserve"> 장기 효과</w:t>
      </w:r>
      <w:r w:rsidRPr="00FC07B9">
        <w:t>-농촌진흥청이 2015년부터 10년간 유기농업과 일반농업을 비교한 결과, 유기농업은 토양 건강과 탄소 저장 능력을 크게 높이는 것으로 나타났다.</w:t>
      </w:r>
    </w:p>
    <w:p w14:paraId="5C44DBE5" w14:textId="77777777" w:rsidR="00FC07B9" w:rsidRDefault="00FC07B9" w:rsidP="00C25FE8">
      <w:pPr>
        <w:jc w:val="both"/>
      </w:pPr>
      <w:r w:rsidRPr="00FC07B9">
        <w:rPr>
          <w:b/>
          <w:bCs/>
        </w:rPr>
        <w:t>토양 산도 개선</w:t>
      </w:r>
      <w:r w:rsidRPr="00FC07B9">
        <w:t>-유기농업 적용 토양은 작물과 미생물 활동에 유리한 pH 6~7 수준으로 개선된 반면, 일반농업 토양은 산도가 낮아 추가 개량이 필요했다.</w:t>
      </w:r>
    </w:p>
    <w:p w14:paraId="0F95B4C8" w14:textId="2F4956B4" w:rsidR="00FC07B9" w:rsidRDefault="00FC07B9" w:rsidP="00C25FE8">
      <w:pPr>
        <w:jc w:val="both"/>
      </w:pPr>
      <w:r w:rsidRPr="00FC07B9">
        <w:rPr>
          <w:b/>
          <w:bCs/>
        </w:rPr>
        <w:t>유기물 증가</w:t>
      </w:r>
      <w:r w:rsidR="005B1580">
        <w:rPr>
          <w:rFonts w:hint="eastAsia"/>
          <w:b/>
          <w:bCs/>
        </w:rPr>
        <w:t xml:space="preserve"> 효과</w:t>
      </w:r>
      <w:r w:rsidRPr="00FC07B9">
        <w:t>-유기농업 토양의 유기물 함량은 49~154% 늘어나 일반농업의 48% 증가보다 훨씬 높았고, 이는 토양 비옥도와 양분 흡수 환경 개선으로 이어졌다.</w:t>
      </w:r>
    </w:p>
    <w:p w14:paraId="72EFCAB8" w14:textId="39C7DC12" w:rsidR="00FC07B9" w:rsidRDefault="00FC07B9" w:rsidP="00C25FE8">
      <w:pPr>
        <w:jc w:val="both"/>
      </w:pPr>
      <w:r w:rsidRPr="00FC07B9">
        <w:rPr>
          <w:b/>
          <w:bCs/>
        </w:rPr>
        <w:t>미생물 활성 증가</w:t>
      </w:r>
      <w:r w:rsidR="005B1580">
        <w:rPr>
          <w:rFonts w:hint="eastAsia"/>
          <w:b/>
          <w:bCs/>
        </w:rPr>
        <w:t xml:space="preserve"> 효과</w:t>
      </w:r>
      <w:r w:rsidRPr="00FC07B9">
        <w:t>-유기물이 늘면서 미생물 양도 33~110% 증가해 토양 속 양분순환이 더욱 활발해졌다.</w:t>
      </w:r>
    </w:p>
    <w:p w14:paraId="1A3C092F" w14:textId="77777777" w:rsidR="0047310F" w:rsidRDefault="00FC07B9" w:rsidP="00C25FE8">
      <w:pPr>
        <w:jc w:val="both"/>
      </w:pPr>
      <w:r w:rsidRPr="00FC07B9">
        <w:rPr>
          <w:b/>
          <w:bCs/>
        </w:rPr>
        <w:lastRenderedPageBreak/>
        <w:t>수확량 안정성</w:t>
      </w:r>
      <w:r w:rsidRPr="00FC07B9">
        <w:t>-옥수수 수확량은 일반농업 대비 87~102% 수준으로 유지되어, 유기농업도 안정적인 생산이 가능함을 보여 주었다.</w:t>
      </w:r>
    </w:p>
    <w:p w14:paraId="1DF3C91F" w14:textId="5222C067" w:rsidR="00E5684D" w:rsidRDefault="00FC07B9" w:rsidP="00C25FE8">
      <w:pPr>
        <w:jc w:val="both"/>
      </w:pPr>
      <w:r w:rsidRPr="00FC07B9">
        <w:rPr>
          <w:b/>
          <w:bCs/>
        </w:rPr>
        <w:t>탄소 저장 능력 향상</w:t>
      </w:r>
      <w:r w:rsidRPr="00FC07B9">
        <w:t>-유기농업 토양의 탄소 저장 능력은 31~123% 증가해 일반농업의 13% 증가보다 훨씬 높았으며, 특히 돌려짓기(윤작)가 효과적이었다.</w:t>
      </w:r>
    </w:p>
    <w:p w14:paraId="7C837064" w14:textId="411FDD53" w:rsidR="002C7136" w:rsidRPr="002C7136" w:rsidRDefault="002C7136" w:rsidP="002C7136">
      <w:pPr>
        <w:jc w:val="both"/>
      </w:pPr>
      <w:proofErr w:type="spellStart"/>
      <w:r>
        <w:rPr>
          <w:rFonts w:hint="eastAsia"/>
        </w:rPr>
        <w:t>국소희</w:t>
      </w:r>
      <w:proofErr w:type="spellEnd"/>
      <w:r w:rsidRPr="002C7136">
        <w:rPr>
          <w:rFonts w:hint="eastAsia"/>
        </w:rPr>
        <w:t xml:space="preserve">, </w:t>
      </w:r>
      <w:r w:rsidRPr="002C7136">
        <w:t>10년 유기농업 “토양 건강 좋아지고 탄소저장 능력 늘어”</w:t>
      </w:r>
      <w:r w:rsidRPr="002C7136">
        <w:rPr>
          <w:rFonts w:hint="eastAsia"/>
        </w:rPr>
        <w:t>, 농촌진흥청, 2024</w:t>
      </w:r>
    </w:p>
    <w:sectPr w:rsidR="002C7136" w:rsidRPr="002C713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6A"/>
    <w:rsid w:val="000B6B84"/>
    <w:rsid w:val="0011005F"/>
    <w:rsid w:val="00132F23"/>
    <w:rsid w:val="00233935"/>
    <w:rsid w:val="0028322E"/>
    <w:rsid w:val="002C7136"/>
    <w:rsid w:val="00465BF8"/>
    <w:rsid w:val="0047310F"/>
    <w:rsid w:val="005B1580"/>
    <w:rsid w:val="006A67BF"/>
    <w:rsid w:val="006F0242"/>
    <w:rsid w:val="006F57C0"/>
    <w:rsid w:val="007A1C54"/>
    <w:rsid w:val="008F10B5"/>
    <w:rsid w:val="00990B6A"/>
    <w:rsid w:val="00AA65B1"/>
    <w:rsid w:val="00B40C4C"/>
    <w:rsid w:val="00B8766A"/>
    <w:rsid w:val="00BA550A"/>
    <w:rsid w:val="00C25FE8"/>
    <w:rsid w:val="00E5684D"/>
    <w:rsid w:val="00FC07B9"/>
    <w:rsid w:val="00FF1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C88C"/>
  <w15:chartTrackingRefBased/>
  <w15:docId w15:val="{6081ADF0-407D-4C5E-8D69-6B16473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876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876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876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876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876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876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876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876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876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8766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8766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8766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8766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8766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8766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8766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8766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8766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8766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8766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76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8766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8766A"/>
    <w:pPr>
      <w:spacing w:before="160"/>
      <w:jc w:val="center"/>
    </w:pPr>
    <w:rPr>
      <w:i/>
      <w:iCs/>
      <w:color w:val="404040" w:themeColor="text1" w:themeTint="BF"/>
    </w:rPr>
  </w:style>
  <w:style w:type="character" w:customStyle="1" w:styleId="Char1">
    <w:name w:val="인용 Char"/>
    <w:basedOn w:val="a0"/>
    <w:link w:val="a5"/>
    <w:uiPriority w:val="29"/>
    <w:rsid w:val="00B8766A"/>
    <w:rPr>
      <w:i/>
      <w:iCs/>
      <w:color w:val="404040" w:themeColor="text1" w:themeTint="BF"/>
    </w:rPr>
  </w:style>
  <w:style w:type="paragraph" w:styleId="a6">
    <w:name w:val="List Paragraph"/>
    <w:basedOn w:val="a"/>
    <w:uiPriority w:val="34"/>
    <w:qFormat/>
    <w:rsid w:val="00B8766A"/>
    <w:pPr>
      <w:ind w:left="720"/>
      <w:contextualSpacing/>
    </w:pPr>
  </w:style>
  <w:style w:type="character" w:styleId="a7">
    <w:name w:val="Intense Emphasis"/>
    <w:basedOn w:val="a0"/>
    <w:uiPriority w:val="21"/>
    <w:qFormat/>
    <w:rsid w:val="00B8766A"/>
    <w:rPr>
      <w:i/>
      <w:iCs/>
      <w:color w:val="0F4761" w:themeColor="accent1" w:themeShade="BF"/>
    </w:rPr>
  </w:style>
  <w:style w:type="paragraph" w:styleId="a8">
    <w:name w:val="Intense Quote"/>
    <w:basedOn w:val="a"/>
    <w:next w:val="a"/>
    <w:link w:val="Char2"/>
    <w:uiPriority w:val="30"/>
    <w:qFormat/>
    <w:rsid w:val="00B8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8766A"/>
    <w:rPr>
      <w:i/>
      <w:iCs/>
      <w:color w:val="0F4761" w:themeColor="accent1" w:themeShade="BF"/>
    </w:rPr>
  </w:style>
  <w:style w:type="character" w:styleId="a9">
    <w:name w:val="Intense Reference"/>
    <w:basedOn w:val="a0"/>
    <w:uiPriority w:val="32"/>
    <w:qFormat/>
    <w:rsid w:val="00B8766A"/>
    <w:rPr>
      <w:b/>
      <w:bCs/>
      <w:smallCaps/>
      <w:color w:val="0F4761" w:themeColor="accent1" w:themeShade="BF"/>
      <w:spacing w:val="5"/>
    </w:rPr>
  </w:style>
  <w:style w:type="table" w:styleId="aa">
    <w:name w:val="Table Grid"/>
    <w:basedOn w:val="a1"/>
    <w:uiPriority w:val="39"/>
    <w:rsid w:val="00B876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332</Words>
  <Characters>1896</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chanho kim</dc:creator>
  <cp:keywords/>
  <dc:description/>
  <cp:lastModifiedBy>chanho kim</cp:lastModifiedBy>
  <cp:revision>17</cp:revision>
  <dcterms:created xsi:type="dcterms:W3CDTF">2026-03-23T11:23:00Z</dcterms:created>
  <dcterms:modified xsi:type="dcterms:W3CDTF">2026-03-23T12:34:00Z</dcterms:modified>
</cp:coreProperties>
</file>