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함초롬바탕" w:hAnsi="함초롬바탕" w:eastAsia="함초롬바탕"/>
          <w:b/>
          <w:sz w:val="26"/>
        </w:rPr>
        <w:t>메디랩 토론 보고서</w:t>
      </w:r>
    </w:p>
    <w:tbl>
      <w:tblPr>
        <w:tblW w:type="dxa" w:w="1065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9008"/>
      </w:tblGrid>
      <w:tr>
        <w:trPr>
          <w:trHeight w:val="408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학번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7"/>
              </w:rPr>
              <w:t>DJ9370</w:t>
            </w:r>
          </w:p>
        </w:tc>
      </w:tr>
      <w:tr>
        <w:trPr>
          <w:trHeight w:val="408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이름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7"/>
              </w:rPr>
              <w:t>이경원</w:t>
            </w:r>
          </w:p>
        </w:tc>
      </w:tr>
      <w:tr>
        <w:trPr>
          <w:trHeight w:val="879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토론 주제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7"/>
              </w:rPr>
              <w:t>첨단 반도체 기술에 대한 국가의 수출 통제는 정당하다.</w:t>
            </w:r>
          </w:p>
        </w:tc>
      </w:tr>
      <w:tr>
        <w:trPr>
          <w:trHeight w:val="1531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핵심 쟁점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5"/>
              </w:rPr>
              <w:t>반도체 기술은 안보와 관련되지만, 설계·장비·소재·제조·시장이 국제적으로 나뉘어 움직인다. 쟁점은 수출 통제가 기술 보호보다 공급망 불안과 기업 부담을 더 키우는가이다.</w:t>
            </w:r>
          </w:p>
        </w:tc>
      </w:tr>
      <w:tr>
        <w:trPr>
          <w:trHeight w:val="1531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주장 1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7"/>
              </w:rPr>
              <w:t>첨단 반도체 기술에 대한 넓은 수출 통제는 정당하지 않다. 반도체는 한 국가가 홀로 완성하는 기술이 아니라 여러 나라의 연구, 장비, 소재, 생산 능력이 함께 작동해야 발전하기 때문이다.</w:t>
            </w:r>
          </w:p>
        </w:tc>
      </w:tr>
      <w:tr>
        <w:trPr>
          <w:trHeight w:val="1531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근거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5"/>
              </w:rPr>
              <w:t>『반도체 오디세이』는 반도체를 설계·장비·제조·시장 전략이 함께 움직이는 산업으로 설명한다. 전자공학적으로도 회로 설계, 공정 제어, 소재 특성, 열 관리가 함께 개선되어야 성능이 높아진다. 따라서 특정 기술의 이동을 정치적으로 넓게 막으면 관련 연구와 생산이 함께 흔들린다.</w:t>
            </w:r>
          </w:p>
        </w:tc>
      </w:tr>
      <w:tr>
        <w:trPr>
          <w:trHeight w:val="1531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주장 2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7"/>
              </w:rPr>
              <w:t>수출 통제 강화는 기술 질서를 안정시키기보다 미·중 갈등과 공급망 불안을 키운다. 한국처럼 세계 반도체 공급망에 깊이 참여하는 국가는 기업 활동과 기술 개발에서 더 큰 부담을 받는다.</w:t>
            </w:r>
          </w:p>
        </w:tc>
      </w:tr>
      <w:tr>
        <w:trPr>
          <w:trHeight w:val="1531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근거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5"/>
              </w:rPr>
              <w:t>대외경제정책연구원은 미·중 반도체 패권 경쟁이 한국 반도체 산업의 공급망 위험에도 영향을 준다고 분석한다. 통제를 받은 국가는 자체 기술 개발에 더 많은 자원을 투입해 장기적으로 새 경쟁자가 될 수 있다. 한국도 장비, 소재, 시스템 반도체 분야에서는 여러 나라의 기술과 시장에 기대므로 수출 통제 확대는 기업 부담으로 이어진다.</w:t>
            </w:r>
          </w:p>
        </w:tc>
      </w:tr>
      <w:tr>
        <w:trPr>
          <w:trHeight w:val="1531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반론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7"/>
              </w:rPr>
              <w:t>찬성 측은 첨단 반도체가 군사 기술이나 전략 산업에 쓰이므로 국가가 강하게 통제해야 한다고 볼 수 있다. 그러나 안보 목적이 있다고 해서 모든 첨단 기술 이동을 넓게 막는 방식이 정당해지는 것은 아니다. 군사적 전용 가능성이 뚜렷한 범위는 관리하되, 연구 협력과 정상적인 기업 활동까지 위축시키는 통제는 줄여야 한다.</w:t>
            </w:r>
          </w:p>
        </w:tc>
      </w:tr>
      <w:tr>
        <w:trPr>
          <w:trHeight w:val="1531" w:hRule="atLeast"/>
        </w:trPr>
        <w:tc>
          <w:tcPr>
            <w:tcW w:type="dxa" w:w="16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0"/>
              </w:rPr>
              <w:t>결론 및 느낀점</w:t>
            </w:r>
          </w:p>
        </w:tc>
        <w:tc>
          <w:tcPr>
            <w:tcW w:type="dxa" w:w="900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함초롬바탕" w:hAnsi="함초롬바탕" w:eastAsia="함초롬바탕"/>
                <w:b w:val="0"/>
                <w:sz w:val="17"/>
              </w:rPr>
              <w:t>나는 첨단 반도체 기술 보호의 필요성은 인정하지만, 국가의 넓은 수출 통제를 정당하다고 보기는 어렵다고 판단했다. 『반도체 오디세이』를 읽으며 반도체가 한 나라의 기술이 아니라 세계적 분업 속에서 발전한 산업임을 알게 되었다. 앞으로 전자공학을 공부할 때 기술 자체뿐 아니라 공급망, 국가 정책, 기업 전략까지 함께 보아야겠다고 느꼈다.</w:t>
            </w:r>
          </w:p>
        </w:tc>
      </w:tr>
    </w:tbl>
    <w:sectPr w:rsidR="00FC693F" w:rsidRPr="0006063C" w:rsidSect="00034616">
      <w:pgSz w:w="11906" w:h="16838"/>
      <w:pgMar w:top="340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함초롬바탕" w:hAnsi="함초롬바탕" w:eastAsia="함초롬바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