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0C06F" w14:textId="77777777" w:rsidR="009B1457" w:rsidRPr="00391766" w:rsidRDefault="00391766" w:rsidP="00391766">
      <w:pPr>
        <w:jc w:val="center"/>
        <w:rPr>
          <w:rFonts w:ascii="Malgun Gothic" w:eastAsia="Malgun Gothic" w:hAnsi="Malgun Gothic"/>
          <w:b/>
          <w:bCs/>
          <w:sz w:val="30"/>
          <w:szCs w:val="30"/>
          <w:lang w:eastAsia="ko-KR"/>
        </w:rPr>
      </w:pP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역사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 xml:space="preserve"> </w:t>
      </w: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주제의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 xml:space="preserve"> </w:t>
      </w: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맥락에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 xml:space="preserve"> </w:t>
      </w: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부합되게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 xml:space="preserve"> </w:t>
      </w: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노래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 xml:space="preserve"> </w:t>
      </w: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개사하기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>[</w:t>
      </w: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실제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 xml:space="preserve"> </w:t>
      </w:r>
      <w:r w:rsidRPr="00391766">
        <w:rPr>
          <w:rFonts w:ascii="Malgun Gothic" w:eastAsia="Malgun Gothic" w:hAnsi="Malgun Gothic" w:cs="Malgun Gothic" w:hint="eastAsia"/>
          <w:b/>
          <w:bCs/>
          <w:sz w:val="30"/>
          <w:szCs w:val="30"/>
          <w:lang w:eastAsia="ko-KR"/>
        </w:rPr>
        <w:t>평가용</w:t>
      </w:r>
      <w:r w:rsidRPr="00391766">
        <w:rPr>
          <w:rFonts w:ascii="Malgun Gothic" w:eastAsia="Malgun Gothic" w:hAnsi="Malgun Gothic"/>
          <w:b/>
          <w:bCs/>
          <w:sz w:val="30"/>
          <w:szCs w:val="30"/>
          <w:lang w:eastAsia="ko-KR"/>
        </w:rPr>
        <w:t>]</w:t>
      </w:r>
    </w:p>
    <w:p w14:paraId="017323E4" w14:textId="28B36EDB" w:rsidR="009B1457" w:rsidRDefault="00391766" w:rsidP="00391766">
      <w:pPr>
        <w:jc w:val="right"/>
        <w:rPr>
          <w:lang w:eastAsia="ko-KR"/>
        </w:rPr>
      </w:pPr>
      <w:r>
        <w:rPr>
          <w:rFonts w:ascii="Malgun Gothic" w:hAnsi="Malgun Gothic"/>
          <w:lang w:eastAsia="ko-KR"/>
        </w:rPr>
        <w:t>2</w:t>
      </w:r>
      <w:proofErr w:type="gramStart"/>
      <w:r>
        <w:rPr>
          <w:rFonts w:ascii="Malgun Gothic" w:eastAsia="Malgun Gothic" w:hAnsi="Malgun Gothic" w:cs="Malgun Gothic" w:hint="eastAsia"/>
          <w:lang w:eastAsia="ko-KR"/>
        </w:rPr>
        <w:t>학년</w:t>
      </w:r>
      <w:r>
        <w:rPr>
          <w:rFonts w:ascii="Malgun Gothic" w:hAnsi="Malgun Gothic"/>
          <w:lang w:eastAsia="ko-KR"/>
        </w:rPr>
        <w:t xml:space="preserve">  8</w:t>
      </w:r>
      <w:proofErr w:type="gramEnd"/>
      <w:r>
        <w:rPr>
          <w:rFonts w:ascii="Malgun Gothic" w:hAnsi="Malgun Gothic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반</w:t>
      </w:r>
      <w:r>
        <w:rPr>
          <w:rFonts w:ascii="Malgun Gothic" w:hAnsi="Malgun Gothic"/>
          <w:lang w:eastAsia="ko-KR"/>
        </w:rPr>
        <w:t xml:space="preserve">   30</w:t>
      </w:r>
      <w:r>
        <w:rPr>
          <w:rFonts w:ascii="Malgun Gothic" w:eastAsia="Malgun Gothic" w:hAnsi="Malgun Gothic" w:cs="Malgun Gothic" w:hint="eastAsia"/>
          <w:lang w:eastAsia="ko-KR"/>
        </w:rPr>
        <w:t>번</w:t>
      </w:r>
      <w:r>
        <w:rPr>
          <w:rFonts w:ascii="Malgun Gothic" w:hAnsi="Malgun Gothic"/>
          <w:lang w:eastAsia="ko-KR"/>
        </w:rPr>
        <w:t xml:space="preserve">  </w:t>
      </w:r>
      <w:r>
        <w:rPr>
          <w:rFonts w:ascii="Malgun Gothic" w:eastAsia="Malgun Gothic" w:hAnsi="Malgun Gothic" w:cs="Malgun Gothic" w:hint="eastAsia"/>
          <w:lang w:eastAsia="ko-KR"/>
        </w:rPr>
        <w:t>이름</w:t>
      </w:r>
      <w:r>
        <w:rPr>
          <w:rFonts w:ascii="Malgun Gothic" w:hAnsi="Malgun Gothic"/>
          <w:lang w:eastAsia="ko-KR"/>
        </w:rPr>
        <w:t xml:space="preserve">: </w:t>
      </w:r>
      <w:r>
        <w:rPr>
          <w:rFonts w:ascii="Malgun Gothic" w:eastAsia="Malgun Gothic" w:hAnsi="Malgun Gothic" w:cs="Malgun Gothic" w:hint="eastAsia"/>
          <w:lang w:eastAsia="ko-KR"/>
        </w:rPr>
        <w:t>장준영</w:t>
      </w:r>
      <w:r>
        <w:rPr>
          <w:rFonts w:ascii="Malgun Gothic" w:hAnsi="Malgun Gothic"/>
          <w:lang w:eastAsia="ko-KR"/>
        </w:rPr>
        <w:t xml:space="preserve"> </w:t>
      </w:r>
    </w:p>
    <w:tbl>
      <w:tblPr>
        <w:tblStyle w:val="af9"/>
        <w:tblW w:w="9000" w:type="dxa"/>
        <w:tblLook w:val="04A0" w:firstRow="1" w:lastRow="0" w:firstColumn="1" w:lastColumn="0" w:noHBand="0" w:noVBand="1"/>
      </w:tblPr>
      <w:tblGrid>
        <w:gridCol w:w="1400"/>
        <w:gridCol w:w="7600"/>
      </w:tblGrid>
      <w:tr w:rsidR="009B1457" w14:paraId="4676C230" w14:textId="77777777">
        <w:tc>
          <w:tcPr>
            <w:tcW w:w="1400" w:type="dxa"/>
            <w:shd w:val="clear" w:color="auto" w:fill="D9D9D9"/>
            <w:vAlign w:val="center"/>
          </w:tcPr>
          <w:p w14:paraId="393492D5" w14:textId="77777777" w:rsidR="009B1457" w:rsidRDefault="00391766">
            <w:pPr>
              <w:jc w:val="center"/>
            </w:pP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</w:rPr>
              <w:t>탐구</w:t>
            </w:r>
            <w:proofErr w:type="spellEnd"/>
            <w:r>
              <w:rPr>
                <w:rFonts w:ascii="Malgun Gothic" w:hAnsi="Malgun Gothic"/>
                <w:b/>
                <w:sz w:val="20"/>
              </w:rPr>
              <w:br/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</w:rPr>
              <w:t>주제</w:t>
            </w:r>
            <w:proofErr w:type="spellEnd"/>
          </w:p>
        </w:tc>
        <w:tc>
          <w:tcPr>
            <w:tcW w:w="7600" w:type="dxa"/>
          </w:tcPr>
          <w:p w14:paraId="30F1C747" w14:textId="77777777" w:rsidR="009B1457" w:rsidRDefault="00391766" w:rsidP="00391766">
            <w:pPr>
              <w:jc w:val="both"/>
              <w:rPr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산업혁명기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문제와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사회주의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사상의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등장</w:t>
            </w:r>
          </w:p>
        </w:tc>
      </w:tr>
      <w:tr w:rsidR="009B1457" w14:paraId="5D20C553" w14:textId="77777777">
        <w:tc>
          <w:tcPr>
            <w:tcW w:w="1400" w:type="dxa"/>
            <w:shd w:val="clear" w:color="auto" w:fill="D9D9D9"/>
            <w:vAlign w:val="center"/>
          </w:tcPr>
          <w:p w14:paraId="55048BA5" w14:textId="77777777" w:rsidR="009B1457" w:rsidRDefault="00391766">
            <w:pPr>
              <w:jc w:val="center"/>
            </w:pP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</w:rPr>
              <w:t>선정</w:t>
            </w:r>
            <w:proofErr w:type="spellEnd"/>
            <w:r>
              <w:rPr>
                <w:rFonts w:ascii="Malgun Gothic" w:hAnsi="Malgun Gothic"/>
                <w:b/>
                <w:sz w:val="20"/>
              </w:rPr>
              <w:br/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</w:rPr>
              <w:t>이유</w:t>
            </w:r>
            <w:proofErr w:type="spellEnd"/>
          </w:p>
        </w:tc>
        <w:tc>
          <w:tcPr>
            <w:tcW w:w="7600" w:type="dxa"/>
          </w:tcPr>
          <w:p w14:paraId="2A6E1B79" w14:textId="77777777" w:rsidR="009B1457" w:rsidRDefault="00391766" w:rsidP="00391766">
            <w:pPr>
              <w:jc w:val="both"/>
              <w:rPr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산업혁명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공장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노동자들은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저임금과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장시간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,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아동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노동이라는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가혹한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현실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속에서도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스스로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조직을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만들고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권리를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요구하며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사회를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바꿔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나갔다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.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과정은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어떤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역경에도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꺾이지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않고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오히려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강해진다는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르세라핌의</w:t>
            </w:r>
            <w:proofErr w:type="spellEnd"/>
            <w:r>
              <w:rPr>
                <w:rFonts w:ascii="Malgun Gothic" w:hAnsi="Malgun Gothic"/>
                <w:sz w:val="20"/>
                <w:lang w:eastAsia="ko-KR"/>
              </w:rPr>
              <w:t xml:space="preserve"> "ANTIFRAGILE"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담고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있는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메시지와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맞닿아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있다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.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억압받을수록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뭉쳐서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세상을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바꿔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나간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노동자들의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이야기를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곡의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에너지에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실어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표현하고자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노래를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선정했다</w:t>
            </w:r>
            <w:r>
              <w:rPr>
                <w:rFonts w:ascii="Malgun Gothic" w:hAnsi="Malgun Gothic"/>
                <w:sz w:val="20"/>
                <w:lang w:eastAsia="ko-KR"/>
              </w:rPr>
              <w:t>.</w:t>
            </w:r>
          </w:p>
        </w:tc>
      </w:tr>
      <w:tr w:rsidR="009B1457" w14:paraId="0BA1B2C9" w14:textId="77777777">
        <w:tc>
          <w:tcPr>
            <w:tcW w:w="1400" w:type="dxa"/>
            <w:shd w:val="clear" w:color="auto" w:fill="D9D9D9"/>
            <w:vAlign w:val="center"/>
          </w:tcPr>
          <w:p w14:paraId="4D3EEF39" w14:textId="77777777" w:rsidR="009B1457" w:rsidRDefault="00391766">
            <w:pPr>
              <w:jc w:val="center"/>
            </w:pP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</w:rPr>
              <w:t>탐구</w:t>
            </w:r>
            <w:proofErr w:type="spellEnd"/>
            <w:r>
              <w:rPr>
                <w:rFonts w:ascii="Malgun Gothic" w:hAnsi="Malgun Gothic"/>
                <w:b/>
                <w:sz w:val="20"/>
              </w:rPr>
              <w:br/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20"/>
              </w:rPr>
              <w:t>내용</w:t>
            </w:r>
            <w:proofErr w:type="spellEnd"/>
          </w:p>
        </w:tc>
        <w:tc>
          <w:tcPr>
            <w:tcW w:w="7600" w:type="dxa"/>
          </w:tcPr>
          <w:p w14:paraId="10933A8E" w14:textId="77777777" w:rsidR="00391766" w:rsidRDefault="00391766" w:rsidP="00391766">
            <w:pPr>
              <w:jc w:val="both"/>
              <w:rPr>
                <w:rFonts w:ascii="Malgun Gothic" w:hAnsi="Malgun Gothic"/>
                <w:sz w:val="20"/>
                <w:lang w:eastAsia="ko-KR"/>
              </w:rPr>
            </w:pPr>
            <w:r>
              <w:rPr>
                <w:rFonts w:ascii="Malgun Gothic" w:hAnsi="Malgun Gothic"/>
                <w:sz w:val="20"/>
                <w:lang w:eastAsia="ko-KR"/>
              </w:rPr>
              <w:t>18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세기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후반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영국에서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시작된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산업혁명은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대량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생산의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시대를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열었지만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,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노동자들의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삶은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극도로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피폐해졌다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.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도시로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몰려든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사람들은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공장의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임금노동자가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되어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하루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14~16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시간씩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일하면서도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낮은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임금을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받았다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.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새들러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위원회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보고서</w:t>
            </w:r>
            <w:r>
              <w:rPr>
                <w:rFonts w:ascii="Malgun Gothic" w:hAnsi="Malgun Gothic"/>
                <w:sz w:val="20"/>
                <w:lang w:eastAsia="ko-KR"/>
              </w:rPr>
              <w:t>(1831~1832)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증언에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따르면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,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다섯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살밖에</w:t>
            </w:r>
            <w:proofErr w:type="spellEnd"/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안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아이들까지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공장에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투입되어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새벽부터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밤까지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일했다</w:t>
            </w:r>
            <w:r>
              <w:rPr>
                <w:rFonts w:ascii="Malgun Gothic" w:hAnsi="Malgun Gothic"/>
                <w:sz w:val="20"/>
                <w:lang w:eastAsia="ko-KR"/>
              </w:rPr>
              <w:t>.</w:t>
            </w:r>
          </w:p>
          <w:p w14:paraId="026C3108" w14:textId="7B3A09B0" w:rsidR="009B1457" w:rsidRDefault="00391766" w:rsidP="00391766">
            <w:pPr>
              <w:jc w:val="both"/>
              <w:rPr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이에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맞서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노동자들은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목소리를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내기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시작했다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.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러다이트</w:t>
            </w:r>
            <w:proofErr w:type="spellEnd"/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운동으로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기계를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파괴하고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,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차티스트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운동을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통해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보통선거권을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요구하며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정치적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권리를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주장했다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.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노동조합이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결성되었고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,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의회는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공장법을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제정하여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아동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규제하기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시작했다</w:t>
            </w:r>
            <w:r>
              <w:rPr>
                <w:rFonts w:ascii="Malgun Gothic" w:hAnsi="Malgun Gothic"/>
                <w:sz w:val="20"/>
                <w:lang w:eastAsia="ko-KR"/>
              </w:rPr>
              <w:t>.</w:t>
            </w:r>
            <w:r>
              <w:rPr>
                <w:rFonts w:ascii="Malgun Gothic" w:hAnsi="Malgun Gothic"/>
                <w:sz w:val="20"/>
                <w:lang w:eastAsia="ko-KR"/>
              </w:rPr>
              <w:br/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한편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오웬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,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생시몽</w:t>
            </w:r>
            <w:proofErr w:type="spellEnd"/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등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공상적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사회주의자들은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이상적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공동체를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구상했고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,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마르크스와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엥겔스는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hAnsi="Malgun Gothic"/>
                <w:sz w:val="20"/>
                <w:lang w:eastAsia="ko-KR"/>
              </w:rPr>
              <w:t>「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공산당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선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언</w:t>
            </w:r>
            <w:r>
              <w:rPr>
                <w:rFonts w:ascii="MS Mincho" w:eastAsia="MS Mincho" w:hAnsi="MS Mincho" w:cs="MS Mincho" w:hint="eastAsia"/>
                <w:sz w:val="20"/>
                <w:lang w:eastAsia="ko-KR"/>
              </w:rPr>
              <w:t>」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을</w:t>
            </w:r>
            <w:proofErr w:type="spellEnd"/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통해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계급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갈등을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분석하며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노동자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해방을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주장했다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.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이들의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과학적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사회주의는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이후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세계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노동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운동에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깊은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영향을</w:t>
            </w:r>
            <w:r>
              <w:rPr>
                <w:rFonts w:ascii="Malgun Gothic" w:hAnsi="Malgun Gothic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20"/>
                <w:lang w:eastAsia="ko-KR"/>
              </w:rPr>
              <w:t>미쳤다</w:t>
            </w:r>
            <w:r>
              <w:rPr>
                <w:rFonts w:ascii="Malgun Gothic" w:hAnsi="Malgun Gothic"/>
                <w:sz w:val="20"/>
                <w:lang w:eastAsia="ko-KR"/>
              </w:rPr>
              <w:t>.</w:t>
            </w:r>
          </w:p>
        </w:tc>
      </w:tr>
    </w:tbl>
    <w:p w14:paraId="5554894F" w14:textId="77777777" w:rsidR="009B1457" w:rsidRDefault="00391766">
      <w:pPr>
        <w:rPr>
          <w:lang w:eastAsia="ko-KR"/>
        </w:rPr>
      </w:pPr>
      <w:r>
        <w:rPr>
          <w:sz w:val="12"/>
          <w:lang w:eastAsia="ko-KR"/>
        </w:rPr>
        <w:t xml:space="preserve"> </w:t>
      </w:r>
    </w:p>
    <w:tbl>
      <w:tblPr>
        <w:tblStyle w:val="af9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9B1457" w14:paraId="77648FFF" w14:textId="77777777">
        <w:tc>
          <w:tcPr>
            <w:tcW w:w="4500" w:type="dxa"/>
            <w:shd w:val="clear" w:color="auto" w:fill="D9D9D9"/>
            <w:vAlign w:val="center"/>
          </w:tcPr>
          <w:p w14:paraId="272486B0" w14:textId="77777777" w:rsidR="009B1457" w:rsidRDefault="00391766">
            <w:pPr>
              <w:jc w:val="center"/>
            </w:pPr>
            <w:r>
              <w:rPr>
                <w:rFonts w:ascii="Malgun Gothic" w:hAnsi="Malgun Gothic"/>
                <w:b/>
              </w:rPr>
              <w:t>[</w:t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</w:rPr>
              <w:t>원곡</w:t>
            </w:r>
            <w:proofErr w:type="spellEnd"/>
            <w:r>
              <w:rPr>
                <w:rFonts w:ascii="Malgun Gothic" w:hAnsi="Malgun Gothic"/>
                <w:b/>
              </w:rPr>
              <w:t>]</w:t>
            </w:r>
          </w:p>
        </w:tc>
        <w:tc>
          <w:tcPr>
            <w:tcW w:w="4500" w:type="dxa"/>
            <w:shd w:val="clear" w:color="auto" w:fill="D9D9D9"/>
            <w:vAlign w:val="center"/>
          </w:tcPr>
          <w:p w14:paraId="3F4FE72D" w14:textId="77777777" w:rsidR="009B1457" w:rsidRDefault="00391766">
            <w:pPr>
              <w:jc w:val="center"/>
            </w:pPr>
            <w:r>
              <w:rPr>
                <w:rFonts w:ascii="Malgun Gothic" w:hAnsi="Malgun Gothic"/>
                <w:b/>
              </w:rPr>
              <w:t>[</w:t>
            </w:r>
            <w:r>
              <w:rPr>
                <w:rFonts w:ascii="Malgun Gothic" w:eastAsia="Malgun Gothic" w:hAnsi="Malgun Gothic" w:cs="Malgun Gothic" w:hint="eastAsia"/>
                <w:b/>
              </w:rPr>
              <w:t>개사</w:t>
            </w:r>
            <w:r>
              <w:rPr>
                <w:rFonts w:ascii="Malgun Gothic" w:hAnsi="Malgun Gothic"/>
                <w:b/>
              </w:rPr>
              <w:t>]</w:t>
            </w:r>
          </w:p>
        </w:tc>
      </w:tr>
      <w:tr w:rsidR="009B1457" w14:paraId="462DBE15" w14:textId="77777777">
        <w:tc>
          <w:tcPr>
            <w:tcW w:w="4500" w:type="dxa"/>
          </w:tcPr>
          <w:p w14:paraId="67F523FE" w14:textId="77777777" w:rsidR="009B1457" w:rsidRDefault="00391766" w:rsidP="00391766">
            <w:r>
              <w:rPr>
                <w:rFonts w:ascii="Malgun Gothic" w:eastAsia="Malgun Gothic" w:hAnsi="Malgun Gothic" w:cs="Malgun Gothic" w:hint="eastAsia"/>
                <w:b/>
                <w:sz w:val="18"/>
              </w:rPr>
              <w:t>가수</w:t>
            </w:r>
            <w:r>
              <w:rPr>
                <w:rFonts w:ascii="Malgun Gothic" w:hAnsi="Malgun Gothic"/>
                <w:b/>
                <w:sz w:val="18"/>
              </w:rPr>
              <w:t>/</w:t>
            </w:r>
            <w:r>
              <w:rPr>
                <w:rFonts w:ascii="Malgun Gothic" w:eastAsia="Malgun Gothic" w:hAnsi="Malgun Gothic" w:cs="Malgun Gothic" w:hint="eastAsia"/>
                <w:b/>
                <w:sz w:val="18"/>
              </w:rPr>
              <w:t>제목</w:t>
            </w:r>
            <w:r>
              <w:rPr>
                <w:rFonts w:ascii="Malgun Gothic" w:hAnsi="Malgun Gothic"/>
                <w:b/>
                <w:sz w:val="18"/>
              </w:rPr>
              <w:t>: LE SSERAFIM(</w:t>
            </w:r>
            <w:r>
              <w:rPr>
                <w:rFonts w:ascii="Malgun Gothic" w:eastAsia="Malgun Gothic" w:hAnsi="Malgun Gothic" w:cs="Malgun Gothic" w:hint="eastAsia"/>
                <w:b/>
                <w:sz w:val="18"/>
              </w:rPr>
              <w:t>르세라핌</w:t>
            </w:r>
            <w:r>
              <w:rPr>
                <w:rFonts w:ascii="Malgun Gothic" w:hAnsi="Malgun Gothic"/>
                <w:b/>
                <w:sz w:val="18"/>
              </w:rPr>
              <w:t>) - ANTIFRAGILE (2022)</w:t>
            </w:r>
          </w:p>
        </w:tc>
        <w:tc>
          <w:tcPr>
            <w:tcW w:w="4500" w:type="dxa"/>
          </w:tcPr>
          <w:p w14:paraId="4272B8F1" w14:textId="25945B93" w:rsidR="009B1457" w:rsidRDefault="00391766" w:rsidP="00391766">
            <w:r>
              <w:rPr>
                <w:rFonts w:ascii="Malgun Gothic" w:eastAsia="Malgun Gothic" w:hAnsi="Malgun Gothic" w:cs="Malgun Gothic" w:hint="eastAsia"/>
                <w:b/>
                <w:sz w:val="18"/>
              </w:rPr>
              <w:t>가수</w:t>
            </w:r>
            <w:r>
              <w:rPr>
                <w:rFonts w:ascii="Malgun Gothic" w:hAnsi="Malgun Gothic"/>
                <w:b/>
                <w:sz w:val="18"/>
              </w:rPr>
              <w:t>/</w:t>
            </w:r>
            <w:r>
              <w:rPr>
                <w:rFonts w:ascii="Malgun Gothic" w:eastAsia="Malgun Gothic" w:hAnsi="Malgun Gothic" w:cs="Malgun Gothic" w:hint="eastAsia"/>
                <w:b/>
                <w:sz w:val="18"/>
              </w:rPr>
              <w:t>제목</w:t>
            </w:r>
            <w:r>
              <w:rPr>
                <w:rFonts w:ascii="Malgun Gothic" w:hAnsi="Malgun Gothic"/>
                <w:b/>
                <w:sz w:val="18"/>
              </w:rPr>
              <w:t>: RUSSIA</w:t>
            </w:r>
            <w:r>
              <w:rPr>
                <w:rFonts w:ascii="Malgun Gothic" w:hAnsi="Malgun Gothic"/>
                <w:b/>
                <w:sz w:val="18"/>
              </w:rPr>
              <w:t>FIM(</w:t>
            </w:r>
            <w:r>
              <w:rPr>
                <w:rFonts w:ascii="Malgun Gothic" w:eastAsia="Malgun Gothic" w:hAnsi="Malgun Gothic" w:cs="Malgun Gothic" w:hint="eastAsia"/>
                <w:b/>
                <w:sz w:val="18"/>
                <w:lang w:eastAsia="ko-KR"/>
              </w:rPr>
              <w:t>러시아</w:t>
            </w:r>
            <w:r>
              <w:rPr>
                <w:rFonts w:ascii="Malgun Gothic" w:eastAsia="Malgun Gothic" w:hAnsi="Malgun Gothic" w:cs="Malgun Gothic" w:hint="eastAsia"/>
                <w:b/>
                <w:sz w:val="18"/>
              </w:rPr>
              <w:t>핌</w:t>
            </w:r>
            <w:r>
              <w:rPr>
                <w:rFonts w:ascii="Malgun Gothic" w:hAnsi="Malgun Gothic"/>
                <w:b/>
                <w:sz w:val="18"/>
              </w:rPr>
              <w:t xml:space="preserve">) - ANTIFRAGILE </w:t>
            </w:r>
          </w:p>
        </w:tc>
      </w:tr>
      <w:tr w:rsidR="009B1457" w14:paraId="24A809B7" w14:textId="77777777">
        <w:tc>
          <w:tcPr>
            <w:tcW w:w="4500" w:type="dxa"/>
          </w:tcPr>
          <w:p w14:paraId="63E1FEDF" w14:textId="77777777" w:rsidR="009B1457" w:rsidRDefault="00391766" w:rsidP="00391766">
            <w:r>
              <w:rPr>
                <w:rFonts w:ascii="Malgun Gothic" w:eastAsia="Malgun Gothic" w:hAnsi="Malgun Gothic" w:cs="Malgun Gothic" w:hint="eastAsia"/>
                <w:sz w:val="18"/>
              </w:rPr>
              <w:t>가시밤길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위로</w:t>
            </w:r>
            <w:r>
              <w:rPr>
                <w:rFonts w:ascii="Malgun Gothic" w:hAnsi="Malgun Gothic"/>
                <w:sz w:val="18"/>
              </w:rPr>
              <w:t xml:space="preserve"> riding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질투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섞인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눈빛</w:t>
            </w:r>
            <w:r>
              <w:rPr>
                <w:rFonts w:ascii="Malgun Gothic" w:hAnsi="Malgun Gothic"/>
                <w:sz w:val="18"/>
              </w:rPr>
              <w:t xml:space="preserve"> I like it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꽃길이란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없어</w:t>
            </w:r>
            <w:r>
              <w:rPr>
                <w:rFonts w:ascii="Malgun Gothic" w:hAnsi="Malgun Gothic"/>
                <w:sz w:val="18"/>
              </w:rPr>
              <w:t xml:space="preserve"> I'm a fighter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거짓으로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가득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틀을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깨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시험해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봐</w:t>
            </w:r>
            <w:r>
              <w:rPr>
                <w:rFonts w:ascii="Malgun Gothic" w:hAnsi="Malgun Gothic"/>
                <w:sz w:val="18"/>
              </w:rPr>
              <w:t xml:space="preserve"> (ha!)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한겨울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추위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앞에서도</w:t>
            </w:r>
            <w:r>
              <w:rPr>
                <w:rFonts w:ascii="Malgun Gothic" w:hAnsi="Malgun Gothic"/>
                <w:sz w:val="18"/>
              </w:rPr>
              <w:t xml:space="preserve"> (no!)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절대로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꺾이지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않아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lastRenderedPageBreak/>
              <w:t>I'm antifragile, antifragile</w:t>
            </w:r>
            <w:r>
              <w:rPr>
                <w:rFonts w:ascii="Malgun Gothic" w:hAnsi="Malgun Gothic"/>
                <w:sz w:val="18"/>
              </w:rPr>
              <w:br/>
              <w:t xml:space="preserve">Gotta be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거침없이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빳어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가둔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없으니까</w:t>
            </w:r>
            <w:r>
              <w:rPr>
                <w:rFonts w:ascii="Malgun Gothic" w:hAnsi="Malgun Gothic"/>
                <w:sz w:val="18"/>
              </w:rPr>
              <w:br/>
              <w:t>Antifragile, antifragile</w:t>
            </w:r>
            <w:r>
              <w:rPr>
                <w:rFonts w:ascii="Malgun Gothic" w:hAnsi="Malgun Gothic"/>
                <w:sz w:val="18"/>
              </w:rPr>
              <w:br/>
              <w:t xml:space="preserve">Whatever, whatever, whatever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부서져봐</w:t>
            </w:r>
            <w:r>
              <w:rPr>
                <w:rFonts w:ascii="Malgun Gothic" w:hAnsi="Malgun Gothic"/>
                <w:sz w:val="18"/>
              </w:rPr>
              <w:t xml:space="preserve"> I'm antifragile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  <w:t>I could break a wall (break)</w:t>
            </w:r>
            <w:r>
              <w:rPr>
                <w:rFonts w:ascii="Malgun Gothic" w:hAnsi="Malgun Gothic"/>
                <w:sz w:val="18"/>
              </w:rPr>
              <w:br/>
              <w:t>I don't need a key (key, key)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자유로운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나로</w:t>
            </w:r>
            <w:r>
              <w:rPr>
                <w:rFonts w:ascii="Malgun Gothic" w:hAnsi="Malgun Gothic"/>
                <w:sz w:val="18"/>
              </w:rPr>
              <w:t xml:space="preserve"> flying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바닥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끝에서부터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높이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시험해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봐</w:t>
            </w:r>
            <w:r>
              <w:rPr>
                <w:rFonts w:ascii="Malgun Gothic" w:hAnsi="Malgun Gothic"/>
                <w:sz w:val="18"/>
              </w:rPr>
              <w:t xml:space="preserve"> (ha!)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나를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보는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차가운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눈</w:t>
            </w:r>
            <w:r>
              <w:rPr>
                <w:rFonts w:ascii="Malgun Gothic" w:hAnsi="Malgun Gothic"/>
                <w:sz w:val="18"/>
              </w:rPr>
              <w:t xml:space="preserve"> (no!)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절대로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꺾이지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않아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  <w:t>I'm antifragile, antifragile</w:t>
            </w:r>
            <w:r>
              <w:rPr>
                <w:rFonts w:ascii="Malgun Gothic" w:hAnsi="Malgun Gothic"/>
                <w:sz w:val="18"/>
              </w:rPr>
              <w:br/>
              <w:t xml:space="preserve">Gotta be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거침없이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빳어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가둔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없으니까</w:t>
            </w:r>
            <w:r>
              <w:rPr>
                <w:rFonts w:ascii="Malgun Gothic" w:hAnsi="Malgun Gothic"/>
                <w:sz w:val="18"/>
              </w:rPr>
              <w:br/>
              <w:t>Antifragile, antifragile</w:t>
            </w:r>
            <w:r>
              <w:rPr>
                <w:rFonts w:ascii="Malgun Gothic" w:hAnsi="Malgun Gothic"/>
                <w:sz w:val="18"/>
              </w:rPr>
              <w:br/>
              <w:t xml:space="preserve">Whatever, whatever, whatever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부서져봐</w:t>
            </w:r>
            <w:r>
              <w:rPr>
                <w:rFonts w:ascii="Malgun Gothic" w:hAnsi="Malgun Gothic"/>
                <w:sz w:val="18"/>
              </w:rPr>
              <w:t xml:space="preserve"> I'm antifragile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  <w:t>Anti-ti-ti-ti-fragile, fragile</w:t>
            </w:r>
            <w:r>
              <w:rPr>
                <w:rFonts w:ascii="Malgun Gothic" w:hAnsi="Malgun Gothic"/>
                <w:sz w:val="18"/>
              </w:rPr>
              <w:br/>
              <w:t>Anti-ti-ti-ti-</w:t>
            </w:r>
            <w:r>
              <w:rPr>
                <w:rFonts w:ascii="Malgun Gothic" w:hAnsi="Malgun Gothic"/>
                <w:sz w:val="18"/>
              </w:rPr>
              <w:t>fragile, fragile</w:t>
            </w:r>
            <w:r>
              <w:rPr>
                <w:rFonts w:ascii="Malgun Gothic" w:hAnsi="Malgun Gothic"/>
                <w:sz w:val="18"/>
              </w:rPr>
              <w:br/>
              <w:t>Anti-ti-ti-ti-fragile, fragile</w:t>
            </w:r>
            <w:r>
              <w:rPr>
                <w:rFonts w:ascii="Malgun Gothic" w:hAnsi="Malgun Gothic"/>
                <w:sz w:val="18"/>
              </w:rPr>
              <w:br/>
              <w:t xml:space="preserve">Oh,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강해져만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가</w:t>
            </w:r>
          </w:p>
        </w:tc>
        <w:tc>
          <w:tcPr>
            <w:tcW w:w="4500" w:type="dxa"/>
          </w:tcPr>
          <w:p w14:paraId="6FFBA9A5" w14:textId="7B7C3435" w:rsidR="009B1457" w:rsidRDefault="00391766" w:rsidP="00391766">
            <w:proofErr w:type="spellStart"/>
            <w:r>
              <w:rPr>
                <w:rFonts w:ascii="Malgun Gothic" w:eastAsia="Malgun Gothic" w:hAnsi="Malgun Gothic" w:cs="Malgun Gothic" w:hint="eastAsia"/>
                <w:sz w:val="18"/>
              </w:rPr>
              <w:lastRenderedPageBreak/>
              <w:t>공장</w:t>
            </w:r>
            <w:proofErr w:type="spellEnd"/>
            <w:r>
              <w:rPr>
                <w:rFonts w:ascii="Malgun Gothic" w:hAnsi="Malgun Gothic"/>
                <w:sz w:val="18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18"/>
              </w:rPr>
              <w:t>안에</w:t>
            </w:r>
            <w:proofErr w:type="spellEnd"/>
            <w:r>
              <w:rPr>
                <w:rFonts w:ascii="Malgun Gothic" w:hAnsi="Malgun Gothic"/>
                <w:sz w:val="18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18"/>
              </w:rPr>
              <w:t>갇혀</w:t>
            </w:r>
            <w:proofErr w:type="spellEnd"/>
            <w:r>
              <w:rPr>
                <w:rFonts w:ascii="Malgun Gothic" w:hAnsi="Malgun Gothic"/>
                <w:sz w:val="18"/>
              </w:rPr>
              <w:t xml:space="preserve"> working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자본가의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착취</w:t>
            </w:r>
            <w:r>
              <w:rPr>
                <w:rFonts w:ascii="Malgun Gothic" w:hAnsi="Malgun Gothic"/>
                <w:sz w:val="18"/>
              </w:rPr>
              <w:t xml:space="preserve"> I fight it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쉬는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날이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없어</w:t>
            </w:r>
            <w:r>
              <w:rPr>
                <w:rFonts w:ascii="Malgun Gothic" w:hAnsi="Malgun Gothic"/>
                <w:sz w:val="18"/>
              </w:rPr>
              <w:t xml:space="preserve"> I'm a worker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불공정한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세상의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틀을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깨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억압해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봐</w:t>
            </w:r>
            <w:r>
              <w:rPr>
                <w:rFonts w:ascii="Malgun Gothic" w:hAnsi="Malgun Gothic"/>
                <w:sz w:val="18"/>
              </w:rPr>
              <w:t xml:space="preserve"> (ha!)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열여섯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시간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일해도</w:t>
            </w:r>
            <w:r>
              <w:rPr>
                <w:rFonts w:ascii="Malgun Gothic" w:hAnsi="Malgun Gothic"/>
                <w:sz w:val="18"/>
              </w:rPr>
              <w:t xml:space="preserve"> (no!)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절대로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꺾이지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않아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lastRenderedPageBreak/>
              <w:t>We're antifragile, antifragile</w:t>
            </w:r>
            <w:r>
              <w:rPr>
                <w:rFonts w:ascii="Malgun Gothic" w:hAnsi="Malgun Gothic"/>
                <w:sz w:val="18"/>
              </w:rPr>
              <w:br/>
              <w:t xml:space="preserve">Gotta be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거침없이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외쳐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우릴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막을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없으니까</w:t>
            </w:r>
            <w:r>
              <w:rPr>
                <w:rFonts w:ascii="Malgun Gothic" w:hAnsi="Malgun Gothic"/>
                <w:sz w:val="18"/>
              </w:rPr>
              <w:br/>
              <w:t xml:space="preserve">Antifragile, </w:t>
            </w:r>
            <w:r>
              <w:rPr>
                <w:rFonts w:ascii="Malgun Gothic" w:hAnsi="Malgun Gothic"/>
                <w:sz w:val="18"/>
              </w:rPr>
              <w:t>antifragile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노동조합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결성해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뭉쳐봐</w:t>
            </w:r>
            <w:r>
              <w:rPr>
                <w:rFonts w:ascii="Malgun Gothic" w:hAnsi="Malgun Gothic"/>
                <w:sz w:val="18"/>
              </w:rPr>
              <w:t xml:space="preserve"> We're antifragile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  <w:t>We could break the wall (break)</w:t>
            </w:r>
            <w:r>
              <w:rPr>
                <w:rFonts w:ascii="Malgun Gothic" w:hAnsi="Malgun Gothic"/>
                <w:sz w:val="18"/>
              </w:rPr>
              <w:br/>
              <w:t>We don't need these chains (chains, chains)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평등한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세상</w:t>
            </w:r>
            <w:r>
              <w:rPr>
                <w:rFonts w:ascii="Malgun Gothic" w:hAnsi="Malgun Gothic"/>
                <w:sz w:val="18"/>
              </w:rPr>
              <w:t xml:space="preserve"> finding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차티스트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외쳐봐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높이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억압해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봐</w:t>
            </w:r>
            <w:r>
              <w:rPr>
                <w:rFonts w:ascii="Malgun Gothic" w:hAnsi="Malgun Gothic"/>
                <w:sz w:val="18"/>
              </w:rPr>
              <w:t xml:space="preserve"> (ha!)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  <w:lang w:eastAsia="ko-KR"/>
              </w:rPr>
              <w:t>일하다가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18"/>
              </w:rPr>
              <w:t>쓰러져도</w:t>
            </w:r>
            <w:proofErr w:type="spellEnd"/>
            <w:r>
              <w:rPr>
                <w:rFonts w:ascii="Malgun Gothic" w:hAnsi="Malgun Gothic"/>
                <w:sz w:val="18"/>
              </w:rPr>
              <w:t xml:space="preserve"> (no!)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절대로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꺾이지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않아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  <w:t>We're antifragile, antifragile</w:t>
            </w:r>
            <w:r>
              <w:rPr>
                <w:rFonts w:ascii="Malgun Gothic" w:hAnsi="Malgun Gothic"/>
                <w:sz w:val="18"/>
              </w:rPr>
              <w:br/>
              <w:t xml:space="preserve">Gotta be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거침없이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외쳐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우릴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막을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없으니까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Antifragile, antifragile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마르크스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엥겔스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선언해</w:t>
            </w:r>
            <w:r>
              <w:rPr>
                <w:rFonts w:ascii="Malgun Gothic" w:hAnsi="Malgun Gothic"/>
                <w:sz w:val="18"/>
              </w:rPr>
              <w:t xml:space="preserve"> We're antifragile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br/>
              <w:t>Anti-ti-ti-ti-fragile, fragile</w:t>
            </w:r>
            <w:r>
              <w:rPr>
                <w:rFonts w:ascii="Malgun Gothic" w:hAnsi="Malgun Gothic"/>
                <w:sz w:val="18"/>
              </w:rPr>
              <w:br/>
              <w:t>Anti-ti-ti-ti-fragile, fragile</w:t>
            </w:r>
            <w:r>
              <w:rPr>
                <w:rFonts w:ascii="Malgun Gothic" w:hAnsi="Malgun Gothic"/>
                <w:sz w:val="18"/>
              </w:rPr>
              <w:br/>
              <w:t>Anti-ti-ti-ti-fragile, fragile</w:t>
            </w:r>
            <w:r>
              <w:rPr>
                <w:rFonts w:ascii="Malgun Gothic" w:hAnsi="Malgun Gothic"/>
                <w:sz w:val="18"/>
              </w:rPr>
              <w:br/>
              <w:t xml:space="preserve">Oh,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뭉쳐져만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sz w:val="18"/>
              </w:rPr>
              <w:t>가</w:t>
            </w:r>
          </w:p>
        </w:tc>
      </w:tr>
    </w:tbl>
    <w:p w14:paraId="5D89852D" w14:textId="77777777" w:rsidR="009B1457" w:rsidRDefault="00391766">
      <w:r>
        <w:rPr>
          <w:sz w:val="12"/>
        </w:rPr>
        <w:lastRenderedPageBreak/>
        <w:t xml:space="preserve"> </w:t>
      </w:r>
    </w:p>
    <w:p w14:paraId="786AEE41" w14:textId="3AAC6B78" w:rsidR="009B1457" w:rsidRDefault="009B1457">
      <w:pPr>
        <w:rPr>
          <w:lang w:eastAsia="ko-KR"/>
        </w:rPr>
      </w:pPr>
    </w:p>
    <w:sectPr w:rsidR="009B1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766"/>
    <w:rsid w:val="009B14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506DD"/>
  <w14:defaultImageDpi w14:val="300"/>
  <w15:docId w15:val="{169E2F71-D8C3-4BFF-96BC-F70AF7AA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91766"/>
  </w:style>
  <w:style w:type="paragraph" w:styleId="1">
    <w:name w:val="heading 1"/>
    <w:basedOn w:val="a1"/>
    <w:next w:val="a1"/>
    <w:link w:val="1Char"/>
    <w:uiPriority w:val="9"/>
    <w:qFormat/>
    <w:rsid w:val="00391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3917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3917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391766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391766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391766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3917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39176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3917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391766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3917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제목 2 Char"/>
    <w:basedOn w:val="a2"/>
    <w:link w:val="21"/>
    <w:uiPriority w:val="9"/>
    <w:rsid w:val="0039176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Char">
    <w:name w:val="제목 3 Char"/>
    <w:basedOn w:val="a2"/>
    <w:link w:val="31"/>
    <w:uiPriority w:val="9"/>
    <w:rsid w:val="0039176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a8">
    <w:name w:val="Title"/>
    <w:basedOn w:val="a1"/>
    <w:next w:val="a1"/>
    <w:link w:val="Char1"/>
    <w:uiPriority w:val="10"/>
    <w:qFormat/>
    <w:rsid w:val="003917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1">
    <w:name w:val="제목 Char"/>
    <w:basedOn w:val="a2"/>
    <w:link w:val="a8"/>
    <w:uiPriority w:val="10"/>
    <w:rsid w:val="0039176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9">
    <w:name w:val="Subtitle"/>
    <w:basedOn w:val="a1"/>
    <w:next w:val="a1"/>
    <w:link w:val="Char2"/>
    <w:uiPriority w:val="11"/>
    <w:qFormat/>
    <w:rsid w:val="0039176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2">
    <w:name w:val="부제 Char"/>
    <w:basedOn w:val="a2"/>
    <w:link w:val="a9"/>
    <w:uiPriority w:val="11"/>
    <w:rsid w:val="00391766"/>
    <w:rPr>
      <w:color w:val="5A5A5A" w:themeColor="text1" w:themeTint="A5"/>
      <w:spacing w:val="15"/>
    </w:rPr>
  </w:style>
  <w:style w:type="paragraph" w:styleId="aa">
    <w:name w:val="List Paragraph"/>
    <w:basedOn w:val="a1"/>
    <w:uiPriority w:val="34"/>
    <w:qFormat/>
    <w:rsid w:val="00391766"/>
    <w:pPr>
      <w:ind w:leftChars="400" w:left="800"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39176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5">
    <w:name w:val="인용 Char"/>
    <w:basedOn w:val="a2"/>
    <w:link w:val="af"/>
    <w:uiPriority w:val="29"/>
    <w:rsid w:val="00391766"/>
    <w:rPr>
      <w:i/>
      <w:iCs/>
      <w:color w:val="404040" w:themeColor="text1" w:themeTint="BF"/>
    </w:rPr>
  </w:style>
  <w:style w:type="character" w:customStyle="1" w:styleId="4Char">
    <w:name w:val="제목 4 Char"/>
    <w:basedOn w:val="a2"/>
    <w:link w:val="4"/>
    <w:uiPriority w:val="9"/>
    <w:semiHidden/>
    <w:rsid w:val="00391766"/>
    <w:rPr>
      <w:i/>
      <w:iCs/>
    </w:rPr>
  </w:style>
  <w:style w:type="character" w:customStyle="1" w:styleId="5Char">
    <w:name w:val="제목 5 Char"/>
    <w:basedOn w:val="a2"/>
    <w:link w:val="5"/>
    <w:uiPriority w:val="9"/>
    <w:semiHidden/>
    <w:rsid w:val="00391766"/>
    <w:rPr>
      <w:color w:val="365F91" w:themeColor="accent1" w:themeShade="BF"/>
    </w:rPr>
  </w:style>
  <w:style w:type="character" w:customStyle="1" w:styleId="6Char">
    <w:name w:val="제목 6 Char"/>
    <w:basedOn w:val="a2"/>
    <w:link w:val="6"/>
    <w:uiPriority w:val="9"/>
    <w:semiHidden/>
    <w:rsid w:val="00391766"/>
    <w:rPr>
      <w:color w:val="244061" w:themeColor="accent1" w:themeShade="80"/>
    </w:rPr>
  </w:style>
  <w:style w:type="character" w:customStyle="1" w:styleId="7Char">
    <w:name w:val="제목 7 Char"/>
    <w:basedOn w:val="a2"/>
    <w:link w:val="7"/>
    <w:uiPriority w:val="9"/>
    <w:semiHidden/>
    <w:rsid w:val="0039176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Char">
    <w:name w:val="제목 8 Char"/>
    <w:basedOn w:val="a2"/>
    <w:link w:val="8"/>
    <w:uiPriority w:val="9"/>
    <w:semiHidden/>
    <w:rsid w:val="00391766"/>
    <w:rPr>
      <w:color w:val="262626" w:themeColor="text1" w:themeTint="D9"/>
      <w:sz w:val="21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39176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0">
    <w:name w:val="caption"/>
    <w:basedOn w:val="a1"/>
    <w:next w:val="a1"/>
    <w:uiPriority w:val="35"/>
    <w:semiHidden/>
    <w:unhideWhenUsed/>
    <w:qFormat/>
    <w:rsid w:val="0039176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2"/>
    <w:uiPriority w:val="22"/>
    <w:qFormat/>
    <w:rsid w:val="00391766"/>
    <w:rPr>
      <w:b/>
      <w:bCs/>
      <w:color w:val="auto"/>
    </w:rPr>
  </w:style>
  <w:style w:type="character" w:styleId="af2">
    <w:name w:val="Emphasis"/>
    <w:basedOn w:val="a2"/>
    <w:uiPriority w:val="20"/>
    <w:qFormat/>
    <w:rsid w:val="00391766"/>
    <w:rPr>
      <w:i/>
      <w:iCs/>
      <w:color w:val="auto"/>
    </w:rPr>
  </w:style>
  <w:style w:type="paragraph" w:styleId="af3">
    <w:name w:val="Intense Quote"/>
    <w:basedOn w:val="a1"/>
    <w:next w:val="a1"/>
    <w:link w:val="Char6"/>
    <w:uiPriority w:val="30"/>
    <w:qFormat/>
    <w:rsid w:val="0039176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391766"/>
    <w:rPr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391766"/>
    <w:rPr>
      <w:i/>
      <w:iCs/>
      <w:color w:val="404040" w:themeColor="text1" w:themeTint="BF"/>
    </w:rPr>
  </w:style>
  <w:style w:type="character" w:styleId="af5">
    <w:name w:val="Intense Emphasis"/>
    <w:basedOn w:val="a2"/>
    <w:uiPriority w:val="21"/>
    <w:qFormat/>
    <w:rsid w:val="00391766"/>
    <w:rPr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391766"/>
    <w:rPr>
      <w:smallCaps/>
      <w:color w:val="404040" w:themeColor="text1" w:themeTint="BF"/>
    </w:rPr>
  </w:style>
  <w:style w:type="character" w:styleId="af7">
    <w:name w:val="Intense Reference"/>
    <w:basedOn w:val="a2"/>
    <w:uiPriority w:val="32"/>
    <w:qFormat/>
    <w:rsid w:val="00391766"/>
    <w:rPr>
      <w:b/>
      <w:bCs/>
      <w:smallCaps/>
      <w:color w:val="4F81BD" w:themeColor="accent1"/>
      <w:spacing w:val="5"/>
    </w:rPr>
  </w:style>
  <w:style w:type="character" w:styleId="af8">
    <w:name w:val="Book Title"/>
    <w:basedOn w:val="a2"/>
    <w:uiPriority w:val="33"/>
    <w:qFormat/>
    <w:rsid w:val="00391766"/>
    <w:rPr>
      <w:b/>
      <w:bCs/>
      <w:i/>
      <w:iC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391766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2026-04-01T09:22:00Z</dcterms:modified>
  <cp:category/>
</cp:coreProperties>
</file>