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FinProof RAG 지식문서 보강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B8A"/>
          <w:sz w:val="40"/>
          <w:szCs w:val="40"/>
        </w:rPr>
        <w:t xml:space="preserve">딥리서치 보고서 (2차)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현재 미등록 P0 22건 · P1 14건 · P2 18건  |  대체 권장 3건  |  미확인 6건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2026년 5월 30일  |  기준: law.go.kr · fsc.go.kr · 각 협회 공식 사이트</w:t>
      </w:r>
    </w:p>
    <w:p>
      <w:r>
        <w:t xml:space="preserve"/>
      </w:r>
    </w:p>
    <w:p>
      <w:r>
        <w:t xml:space="preserve"/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7"/>
        <w:gridCol w:w="2688"/>
        <w:gridCol w:w="2688"/>
        <w:gridCol w:w="2687"/>
      </w:tblGrid>
      <w:tr>
        <w:tc>
          <w:tcPr>
            <w:tcW w:type="dxa" w:w="26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P0 – 즉시 등록 필수</w:t>
            </w:r>
          </w:p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22건 (전업권 법령·협회 규정)</w:t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P1 – 판단 정확도 제고</w:t>
            </w:r>
          </w:p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14건 (가이드라인·세칙·실무)</w:t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P2 – 예시 학습·검증</w:t>
            </w:r>
          </w:p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18건 (상품설명서·약관·공시)</w:t>
            </w:r>
          </w:p>
        </w:tc>
        <w:tc>
          <w:tcPr>
            <w:tcW w:type="dxa" w:w="26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기존 문서 대체 권장</w:t>
            </w:r>
          </w:p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3건 (최신본으로 교체 필요)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FinProof RAG 지식문서 보강 우선순위 테이블 (전체)</w:t>
      </w:r>
    </w:p>
    <w:p>
      <w:r>
        <w:rPr>
          <w:rFonts w:ascii="Arial" w:cs="Arial" w:eastAsia="Arial" w:hAnsi="Arial"/>
          <w:color w:val="555555"/>
          <w:sz w:val="17"/>
          <w:szCs w:val="17"/>
        </w:rPr>
        <w:t xml:space="preserve">■ 우선순위: P0 = 심의 판단 필수·현재 누락, P1 = 판단 정확도 대폭 향상, P2 = 상품 사실검증·예시 학습</w:t>
      </w:r>
    </w:p>
    <w:p>
      <w:r>
        <w:rPr>
          <w:rFonts w:ascii="Arial" w:cs="Arial" w:eastAsia="Arial" w:hAnsi="Arial"/>
          <w:color w:val="555555"/>
          <w:sz w:val="17"/>
          <w:szCs w:val="17"/>
        </w:rPr>
        <w:t xml:space="preserve">■ 공식 출처(law.go.kr·협회·금감원)만 수록. 블로그·뉴스·AI요약 제외.</w:t>
      </w:r>
    </w:p>
    <w:p>
      <w:r>
        <w:rPr>
          <w:rFonts w:ascii="Arial" w:cs="Arial" w:eastAsia="Arial" w:hAnsi="Arial"/>
          <w:b/>
          <w:bCs/>
          <w:color w:val="CC4400"/>
          <w:sz w:val="17"/>
          <w:szCs w:val="17"/>
        </w:rPr>
        <w:t xml:space="preserve">■ '대체 권장' 항목: 기존 등록 문서보다 최신본 또는 더 정확한 원문이 확인된 경우</w:t>
      </w:r>
    </w:p>
    <w:p>
      <w:r>
        <w:t xml:space="preserve"/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700"/>
        <w:gridCol w:w="620"/>
        <w:gridCol w:w="720"/>
        <w:gridCol w:w="1900"/>
        <w:gridCol w:w="900"/>
        <w:gridCol w:w="2100"/>
        <w:gridCol w:w="730"/>
        <w:gridCol w:w="700"/>
      </w:tblGrid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카테고리</w:t>
            </w:r>
          </w:p>
        </w:tc>
        <w:tc>
          <w:tcPr>
            <w:tcW w:type="dxa" w:w="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상품군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문서유형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문서명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기관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공식 URL</w:t>
            </w:r>
          </w:p>
        </w:tc>
        <w:tc>
          <w:tcPr>
            <w:tcW w:type="dxa" w:w="7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시행/개정일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FinProof 보강 필요성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 보호에 관한 법률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https://www.law.go.kr/LSW/lsInfoP.do?lsiSeq=245869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2024.09.10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광고 필수사항 범위·협회심의 위탁 조건 등 법적 근거. 금소법과 세트로 필수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 보호에 관한 감독규정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https://www.law.go.kr/LSW/admRulLsInfoP.do?admRulSeq=2100000265200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2026.01.01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광고 문구·매체별 세부 기준, 내부심의 절차 법적 근거. 현재 누락 → P0 최우선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감독규정세칙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금융소비자보호에 관한 감독규정 시행세칙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https://www.law.go.kr/LSW/admRulLsInfoP.do?admRulSeq=2200000103807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2024.12.06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감독규정의 세부집행기준. 위반 판단 체크포인트 포함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법률·시행령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표시·광고의 공정화에 관한 법률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https://www.law.go.kr/LSW/lsInfoP.do?lsId=002011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금소법 이전 표시광고 기본법. 과장·허위광고 법적 판단 기준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표시·광고의 공정화에 관한 법률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https://www.law.go.kr/LSW/lsInfoP.do?lsiSeq=91927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표시광고법 집행 세칙. 비교광고 요건 등 포함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행정규칙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추천·보증 등에 관한 표시·광고 심사지침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https://www.law.go.kr/LSW/admRulInfoP.do?admRulSeq=2100000190311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2024.12.01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인플루언서·유투버 추천광고 판단기준. SNS 금융광고 심의 필수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행정규칙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방송광고심의에 관한 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방송통신심의위원회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https://www.law.go.kr/LSW/admRulLsInfoP.do?admRulSeq=2200000076850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TV·라디오 금융광고 심의기준. 방송광고 업종 필수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보험업법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https://www.law.go.kr/LSW/lsInfoP.do?lsId=003654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2024.10.25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보험광고·모집 법적 기준. 생보/손보 공통 필수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보험업감독규정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https://www.law.go.kr/admRulLsInfoP.do?admRulSeq=2100000272420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2026.01.02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보험광고 필수고지·금지사항 세부기준. 현재 누락 → P0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생명보험 광고에 관한 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https://www.klia.or.kr/member/insurRegul/selfRegul/list.do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생보 광고심의 핵심 자율규제. 심의기준·필수문구 직접 근거. 현재 누락 → P0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https://www.law.go.kr/%EB%B2%95%EB%A0%B9/%EC%97%AC%EC%8B%A0%EC%A0%84%EB%AC%B8%EA%B8%88%EC%9C%B5%EC%97%85%EB%B2%95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카드·할부금융 광고 법적 근거.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https://www.law.go.kr/%EB%B2%95%EB%A0%B9/%EC%97%AC%EC%8B%A0%EC%A0%84%EB%AC%B8%EA%B8%88%EC%9C%B5%EC%97%85%EB%B2%95%EC%8B%9C%ED%96%89%EB%A0%B9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카드광고 세부기준 위임근거. P0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자율규제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 신용카드 표준약관 등 자율규제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https://m.crefia.or.kr/mobile/infocenter/regulation/selfRegulation.xx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 약관·광고심의규정 포함 여부 확인 필요.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예금/대출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은행법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https://www.law.go.kr/%EB%B2%95%EB%A0%B9/%EC%9D%80%ED%96%89%EB%B2%95%20%EC%8B%9C%ED%96%89%EB%A0%B9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 상품광고·공시 법적 근거.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예금/대출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은행업감독규정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https://www.law.go.kr/%ED%96%89%EC%A0%95%EA%B7%9C%EC%B9%99/%EC%9D%80%ED%96%89%EC%97%85%EA%B0%90%EB%8F%85%EA%B7%9C%EC%A0%95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 대출광고·예금광고 세부기준 포함.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펀드/증권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자본시장과 금융투자업에 관한 법률 (광고·투자권유 관련 조항)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https://www.law.go.kr/LSW/lsInfoP.do?lsiSeq=140570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투자광고 법적 정의·금지행위 근거.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펀드/증권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자본시장법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https://www.law.go.kr/LSW/lsInfoP.do?lsiSeq=141415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2026.03.17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투자광고 세부 허용·금지 기준.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펀드/증권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금융투자업규정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https://www.law.go.kr/admRulLsInfoP.do?admRulSeq=2100000237228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2025.07.01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투자광고 심사기준 직접 규정. 현재 누락 → P0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 등의 등록 및 금융이용자 보호에 관한 법률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https://www.law.go.kr/LSW/lsInfoP.do?lsId=009348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2025.07.22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 광고 금지·필수사항 법적 근거. 현재 안내페이지만 → P0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법률시행령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대부업법 시행령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https://www.law.go.kr/LSW/lsInfoP.do?lsId=009365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대부업광고 세부 기준 위임근거.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상호저축은행법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https://www.law.go.kr/%EB%B2%95%EB%A0%B9/%EC%83%81%ED%98%B8%EC%A0%80%EC%B6%95%EC%9D%80%ED%96%89%EB%B2%95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 광고 적용 기본법. 현재 누락</w:t>
            </w:r>
          </w:p>
        </w:tc>
      </w:tr>
      <w:tr>
        <w:tc>
          <w:tcPr>
            <w:tcW w:type="dxa" w:w="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6"/>
                <w:szCs w:val="16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 표준약관·광고심의규정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https://www.fsb.or.kr/cominfo_0101.act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 광고심의 자율규제. 현재 누락 → P0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가이드라인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온라인 설명의무 가이드라인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https://www.fsc.go.kr/comm/getFile?srvcId=BBSTY1&amp;upperNo=78276&amp;fileTy=ATTACH&amp;fileNo=6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2022년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온라인·비대면 판매 시 설명의무 기준. 기존 설명의무 가이드라인 보완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가이드라인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플랫폼 광고와 금소법상 금융상품광고·업무광고 구분 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https://better.fsc.go.kr/fsc_new/replyCase/LawreqDetail.do?stNo=11&amp;muNo=171&amp;muGpNo=75&amp;lawreqIdx=3933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SNS·유튜브·플랫폼 금융광고 구분기준. FinTech 광고 심의에 필수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자율규제 변경공고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https://www.klia.or.kr/member/insurRegul/selfRegulNoti/list.do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 업데이트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규정 최신 개정이력 추적용. 변경공고 목록 자체를 RAG 소스로 활용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보험업감독업무시행세칙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https://www.law.go.kr/admRulLsInfoP.do?admRulSeq=2200000080687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보험광고 세부집행 기준. 감독규정과 세트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GA/설계사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가이드라인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모집종사자 광고 관련 기준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https://www.klia.or.kr/member/insurProduct/advio/list.do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GA·설계사 SNS 광고 심의 적용 기준. 금소법 제22조 시행 이후 확대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전투자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모범규준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금융투자회사 컴플라이언스 매뉴얼 공통·증권·선물편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https://law.kofia.or.kr/service/law/lawFullScreenContent.do?seq=284&amp;historySeq=858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광고심사 사례·기준 실무 참고. 현재 등록된 광고선전규정과 세트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자산운용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모범규준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금융투자회사 컴플라이언스 매뉴얼 Ⅲ편(자산운용)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https://law.kofia.or.kr/service/law/lawFullScreenContent.do?seq=262&amp;historySeq=1404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2024.12.31 개정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펀드광고 심사 세부기준. 자산운용 광고 판단 실무서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펀드/증권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감독규정세칙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금융투자업규정시행세칙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https://law.go.kr/LSW/admRulLsInfoP.do?admRulSeq=2200000108571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2026.03.13 시행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금융투자업규정 세부집행 기준. P0 금융투자업규정과 세트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협회자율규제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 자율규제 제·개정 공고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https://www.crefia.or.kr/portal/board/boardDataList.do?boardid=bbs057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카드광고 자율규제 최신 개정이력 추적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예금/대출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소비자포털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 소비자포털 부당광고 신고 안내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https://portal.kfb.or.kr/minwon/fake_advertisement_notify.php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 부당광고 판단 기준 설명자료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한국대부금융협회 광고심의 안내페이지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대부금융협회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https://www.clfa.or.kr/advertising_review/task_information.asp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기존 등록 자료(규정PDF)의 보완 설명자료. 대체 아닌 추가 등록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협회자료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 소비자포털 법규자료 표준약관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https://www.fsb.or.kr/coslegianno_0100.act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 여신거래기본약관 등 포함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약관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상호저축은행 여신거래기본약관 (PDF)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https://www.fsb.or.kr/view/comm/file/FileDown.jsp?SAVE_FILE_NM=27808374920243710112859.pdf&amp;ORCP_FILE_NM=%EC%83%81%ED%98%B8%EC%A0%80%EC%B6%95%EC%9D%80%ED%96%89%EC%97%AC%EC%8B%A0%EA%B1%B0%EB%9E%98%EA%B8%B0%EB%B3%B8%EC%95%BD%EA%B4%80.pdf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 대출광고 검증용 약관 실물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 광고·선전에 관한 규정 (신) 최신본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https://www.knia.or.kr/file-manager/103146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기존 등록 규정(103144) 대체 권장 후보. 버전 비교 필수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가이드라인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금융감독원 불완전판매·적합성·적정성 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https://acct.fss.or.kr/fss/consumer/flguide/beware/faq/list.jsp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심의 판단 시 적합성·적정성 위반 여부 검증 참고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행정규칙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 규정목록 (전체)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https://www.knia.or.kr/m/data/regulation/regulation01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손보 전체 자율규제 규정 목록. 추가 문서 탐색용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보험료예시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 다모은 건강보험 상품설명서 (2403)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cdn.prod.website-files.com/638be8b99d4abb0bb101827b/665f211f4bfe002f2e510e46_%E1%84%83%E1%85%A1%E1%84%86%E1%85%A9%E1%84%8B%E1%85%B3%E1%86%AB%20%E1%84%80%E1%85%A5%E1%86%AB%E1%84%80%E1%85%A1%E1%86%BC%E1%84%87%E1%85%A9%E1%84%92%E1%85%A5%E1%86%B7(2403,%20%E1%84%86%E1%85%AE%E1%84%87%E1%85%A2%E1%84%83%E1%85%A1%E1%86%BC)%20S2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 광고 문구 검증용 상품설명서 실물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약관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 실손의료비보험 약관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https://www.samsungfire.com/publication/pdf/ZPB293050_0_20250101_file1.pdf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2025.01.01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보험약관 광고 검증 실물. 기존 등록본 대체 권장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상품설명서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NH농협은행 정기예금 상품설명서 (준법감시인 심의필 포함)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NH농협은행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https://img.nonghyup.com/file/ebank/product/guide/10000961_pi.pdf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2026.01.15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준법감시인 심의필 번호·유효기간 포함. 심의필 표기 기준 학습용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약관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NH농협은행 거래약관 (준법감시인심의필 2024-1862)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NH농협은행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https://img.nonghyup.com/file/ebank/product/article/FreeClause_transactions_240320.pdf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 약관 실물. 심의필 표시 예시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약관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 개인회원 표준약관 (2021.09)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SC제일은행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https://www.standardchartered.co.kr/hp/cms/hp/pdf/a_credit_standard_2109.pdf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2021.09.24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 광고 내용 검증용 약관 실물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여신/카드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신용카드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공시실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신한카드 상품공시실 (약관·설명서 일괄)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신한카드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https://www.shinhancard.com/pconts/html/helpdesk/prdNotice/MOBFM12460/MOBFM12460R01.html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카드사 공시 구조 학습용. 약관·설명서·부속약관 구성 파악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투자설명서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DART 펀드공시 투자설명서 상세검색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 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https://dart.fss.or.kr/dsab005/main.do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공모펀드 투자설명서·간이투자설명서 실물 접근 경로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펀드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투자설명서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피델리티 펀드 간이투자설명서 샘플 (위험등급2)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피델리티자산운용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https://www.fidelityinternational.com/legal/documents/KR-ko/pr.KR-ko.KR.D-43311.pdf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간이투자설명서 구조·위험등급 표기 예시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금리비교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 예금상품금리 비교공시 포털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https://portal.kfb.or.kr/compare/receiving_deposit.php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예금 금리 광고 검증용 공식 비교데이터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금리비교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 대출수수료 비교공시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https://portal.kfb.or.kr/compare/commission_loan.php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대출광고 금리·수수료 표기 검증용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보도자료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금융소비자보호법 계도기간 종료 이후 광고 보도자료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https://www.fsc.go.kr/no010101/76570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2021.09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광고심의 법령 적용 시점 근거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상품설명서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하나은행 주택담보대출 상품설명서 (2022개정)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하나은행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https://image.kebhana.com/cont/download/documents/manual/0000005060901_20221013_m.pdf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2022.10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대출 광고 내용 검증용 실물. 기존 등록 2019년본 대체 권장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공통법령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전업권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행정규칙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상품소개 및 판매방송 심의에 관한 규정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방송통심위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https://www.law.go.kr/LSW/admRulLsInfoP.do?admRulSeq=2200000076851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2019.09.27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홈쇼핑·TV방송 금융상품 판매방송 심의기준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협회규정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한국대부금융협회 대부금융광고심의규정 (2022 개정 전문)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대부금융협회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https://www.clfa.or.kr/doc_files/%EA%B0%9C%EC%A0%95.220811_%EB%8C%80%EB%B6%80%EA%B8%88%EC%9C%B5%EA%B3%A0%EC%8B%AC%EC%9D%98%EA%B7%9C%EC%A0%95.pdf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2022.08.11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기존 안내페이지와 별도로 규정 전문 PDF 등록 권장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전보험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가이드라인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 모집종사자를 위한 금소법 교육자료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손보협회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https://www.knia.or.kr/m/data/news/content?index=88118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모집인 광고 위반 사례 학습용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현재 FinProof 대비 가장 큰 결손 5개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5500"/>
        <w:gridCol w:w="2950"/>
      </w:tblGrid>
      <w:tr>
        <w:tc>
          <w:tcPr>
            <w:tcW w:type="dxa" w:w="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결손 항목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영향</w:t>
            </w:r>
          </w:p>
        </w:tc>
        <w:tc>
          <w:tcPr>
            <w:tcW w:type="dxa" w:w="29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 문서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금소법 시행령·감독규정·시행세칙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광고 필수기재사항·내부심의 절차의 법적 근거가 없어 RAG가 '법적으로 왜 이 문구가 필요한가'를 설명 불가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금소법 시행령+감독규정+시행세칙 3종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보험업법 시행령+보험업감독규정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 광고심의 결과 판단(승인/불승인) 시 법적 기준 부재. 손보·생보 규정만으로는 법령 계층 미완성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보험업감독규정+시행세칙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광고에 관한 규정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생보 광고 필수안내문구·금지사항 직접 기준이 없어 생보 광고 심의 정확도 저하. 손보 규정 대비 불균형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생보 광고규정 전문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자본시장법+금융투자업규정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투자광고 법적 정의·금지행위 근거 없음. 수익률 표시·위험등급 표기 기준 판단 불가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자본시장법+시행령+금융투자업규정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여신전문금융업법+카드광고 자율규제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카드·할부금융 광고에 대한 법령 근거가 전혀 없어 카드업권 광고 심의 지원 불가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여신전문금융업법+시행령+여신협회 자율규제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바로 등록해야 할 P0 문서 목록 (22건)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아래 문서들은 현재 FinProof에 등록되어 있지 않으며, 광고심의 판단의 법적 근거가 되는 핵심 문서입니다. 등록 우선순위 순으로 정렬되어 있습니다.</w:t>
      </w:r>
    </w:p>
    <w:p>
      <w:r>
        <w:t xml:space="preserve"/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1200"/>
        <w:gridCol w:w="5250"/>
        <w:gridCol w:w="1500"/>
      </w:tblGrid>
      <w:tr>
        <w:tc>
          <w:tcPr>
            <w:tcW w:type="dxa" w:w="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문서명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기관</w:t>
            </w:r>
          </w:p>
        </w:tc>
        <w:tc>
          <w:tcPr>
            <w:tcW w:type="dxa" w:w="52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시행일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 보호에 관한 법률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https://www.law.go.kr/LSW/lsInfoP.do?lsiSeq=245869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2024.09.10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 보호에 관한 감독규정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https://www.law.go.kr/LSW/admRulLsInfoP.do?admRulSeq=2100000265200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2026.01.01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금융소비자보호에 관한 감독규정 시행세칙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금감원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https://www.law.go.kr/LSW/admRulLsInfoP.do?admRulSeq=2200000103807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2024.12.06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표시·광고의 공정화에 관한 법률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https://www.law.go.kr/LSW/lsInfoP.do?lsId=002011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표시·광고의 공정화에 관한 법률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https://www.law.go.kr/LSW/lsInfoP.do?lsiSeq=91927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추천·보증 등에 관한 표시·광고 심사지침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https://www.law.go.kr/LSW/admRulInfoP.do?admRulSeq=2100000190311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2024.12.01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방송광고심의에 관한 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방송통심위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https://www.law.go.kr/LSW/admRulLsInfoP.do?admRulSeq=2200000076850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보험업법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https://www.law.go.kr/LSW/lsInfoP.do?lsId=003654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2024.10.25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보험업감독규정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https://www.law.go.kr/admRulLsInfoP.do?admRulSeq=2100000272420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2026.01.02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생명보험 광고에 관한 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생보협회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https://www.klia.or.kr/member/insurRegul/selfRegul/list.do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https://www.law.go.kr/%EB%B2%95%EB%A0%B9/%EC%97%AC%EC%8B%A0%EC%A0%84%EB%AC%B8%EA%B8%88%EC%9C%B5%EC%97%85%EB%B2%95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여신전문금융업법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https://www.law.go.kr/%EB%B2%95%EB%A0%B9/%EC%97%AC%EC%8B%A0%EC%A0%84%EB%AC%B8%EA%B8%88%EC%9C%B5%EC%97%85%EB%B2%95%EC%8B%9C%ED%96%89%EB%A0%B9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 신용카드 표준약관 등 자율규제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여신협회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https://m.crefia.or.kr/mobile/infocenter/regulation/selfRegulation.xx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은행법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https://www.law.go.kr/%EB%B2%95%EB%A0%B9/%EC%9D%80%ED%96%89%EB%B2%95%20%EC%8B%9C%ED%96%89%EB%A0%B9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은행업감독규정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https://www.law.go.kr/%ED%96%89%EC%A0%95%EA%B7%9C%EC%B9%99/%EC%9D%80%ED%96%89%EC%97%85%EA%B0%90%EB%8F%85%EA%B7%9C%EC%A0%95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자본시장과 금융투자업에 관한 법률 (광고·투자권유 조항)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https://www.law.go.kr/LSW/lsInfoP.do?lsiSeq=140570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자본시장법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https://www.law.go.kr/LSW/lsInfoP.do?lsiSeq=141415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2026.03.17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금융투자업규정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https://www.law.go.kr/admRulLsInfoP.do?admRulSeq=2100000237228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2025.07.01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 등의 등록 및 금융이용자 보호에 관한 법률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https://www.law.go.kr/LSW/lsInfoP.do?lsId=009348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2025.07.22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대부업법 시행령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https://www.law.go.kr/LSW/lsInfoP.do?lsId=009365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상호저축은행법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법제처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https://www.law.go.kr/%EB%B2%95%EB%A0%B9/%EC%83%81%ED%98%B8%EC%A0%80%EC%B6%95%EC%9D%80%ED%96%89%EB%B2%95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현행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 표준약관·광고심의규정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저축銀중앙회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https://www.fsb.or.kr/cominfo_0101.act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최신본 확인 필요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P0 등록 시 권장 순서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1단계 (공통): 금소법 시행령 → 감독규정 → 시행세칙 → 표시광고법 → 표시광고법 시행령 → 추천보증심사지침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2단계 (보험): 보험업법 시행령 → 보험업감독규정 → 생명보험협회 광고규정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3단계 (금융투자): 자본시장법 (광고조항) → 자본시장법 시행령 → 금융투자업규정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4단계 (여신/은행): 여신전문금융업법+시행령 → 은행법 시행령 → 은행업감독규정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5단계 (대부/저축은행): 대부업법+시행령 → 상호저축은행법 → 저축은행중앙회 광고심의규정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기존 문서 중 최신본으로 교체해야 할 문서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  <w:gridCol w:w="125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기존 등록 문서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대체 권장 문서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대체 권장 URL</w:t>
            </w:r>
          </w:p>
        </w:tc>
        <w:tc>
          <w:tcPr>
            <w:tcW w:type="dxa" w:w="12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 광고·선전에 관한 규정 (103144)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손해보험협회 광고·선전에 관한 규정 (신, 103146)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https://www.knia.or.kr/file-manager/103146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 규정이 최신본 가능성 높음 – 두 파일 버전 비교 후 최신본으로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신한은행 주택담보대출 상품설명서 (2019)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하나은행 주택담보대출 상품설명서 (2022개정)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https://image.kebhana.com/cont/download/documents/manual/0000005060901_20221013_m.pdf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2019년본은 현재 금리·조건과 다름. 2022년본으로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 약관 (등록버전 확인 필요)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삼성화재 실손의료비보험 약관 (2025.01.01)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https://www.samsungfire.com/publication/pdf/ZPB293050_0_20250101_file1.pdf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2025년 최신본 존재 확인. 보험료 및 보장조건 현행화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HWP/PDF 추출 이슈가 예상되는 문서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525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문서명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기관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파일형식</w:t>
            </w:r>
          </w:p>
        </w:tc>
        <w:tc>
          <w:tcPr>
            <w:tcW w:type="dxa" w:w="52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이슈·대응방법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광고에 관한 규정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생보협회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미확인 (회원사 전용 가능)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로그인 필요 가능성 높음. 협회 직접 요청 또는 공개 게시 시점 확인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 광고심의규정 전문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여신협회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미확인 (HWP 가능성)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자율규제 목록(crefia.or.kr)에서 직접 다운로드 시도. HWP이면 PDF변환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저축은행중앙회 광고심의규정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저축銀중앙회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미확인 (HWP 가능성)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fsb.or.kr/cominfo_0101.act 직접 접속해 파일형식 확인. HWP이면 변환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금융투자협회 법규 HWP 전문 다운로드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금투협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HWP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law.kofia.or.kr에서 HWP전문다운로드 제공. Pandoc 또는 LibreOffice로 PDF변환 후 등록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은행업감독규정 및 시행세칙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금융위·금감원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HTML (law.go.kr)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law.go.kr HTML 버전 직접 크롤링 가능. PDF없으면 HTML 전문 텍스트 추출로 대체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HWP 처리 권장 방법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LibreOffice: soffice --headless --convert-to pdf document.hwp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Pandoc: pandoc document.hwp -o document.md (텍스트 추출용)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law.go.kr HTML 버전이 있는 경우 HTML 직접 크롤링이 가장 안정적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공식 출처를 찾지 못한 문서와 추가 확인 검색어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75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문서명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현황</w:t>
            </w:r>
          </w:p>
        </w:tc>
        <w:tc>
          <w:tcPr>
            <w:tcW w:type="dxa" w:w="4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추가 확인 검색어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생명보험협회 광고심의 세부 시행세칙/가이드라인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klia.or.kr 검색결과 회원사 전용 페이지로 연결. 공개본 미확인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site:klia.or.kr 광고심의 세칙 OR 가이드라인 filetype:pdf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여신금융협회 광고심의규정 전문 (PDF·HWP)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crefia.or.kr 자율규제 목록 확인 필요. 웹검색에서 직접 링크 미발견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site:crefia.or.kr 광고심의규정 filetype:pdf OR hwp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은행연합회 광고·광고심의 관련 모범규준·가이드라인 전문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portal.kfb.or.kr에서 '모범규준' 페이지 존재하나 PDF 링크 확인 안됨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site:kfb.or.kr 광고 모범규준 OR 대출모집인 광고기준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농협·수협·신협·새마을금고 상호금융 광고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각 중앙회 홈페이지 자율규제 섹션 탐색 필요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신협중앙회 광고기준 site:cu.co.kr OR site:nacf.or.kr 광고심의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대부업감독규정 (행정규칙)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law.go.kr 검색 결과 대부업법·시행령 확인, 별도 감독규정 존재 여부 불명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site:law.go.kr 대부업감독규정 OR 대부업 감독규정 행정규칙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보험업감독업무시행세칙 광고 관련 조항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law.go.kr에서 시행세칙 존재 확인, 광고 조항 분량 확인 필요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site:law.go.kr admRulLsInfoP 보험업감독업무시행세칙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추가 권장 검색 액션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생명보험협회 광고심의 담당부서 직접 이메일 요청: klia.or.kr 협회소개 &gt; 조직도에서 담당부서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여신금융협회 정보센터 &gt; 법규 및 규정 &gt; 자율규제(crefia.or.kr) 직접 로그인 또는 열람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농협중앙회(nacf.or.kr), 신협중앙회(cu.co.kr), 새마을금고(kfcc.or.kr) 자율규제/광고 섹션 직접 탐색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법제처 법령정보 검색: '대부업 감독규정' 행정규칙 여부 확인 (현재 별도 감독규정 존재 여부 불명)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금융감독원 업무자료실(fine.fss.or.kr) &gt; 업무자료 &gt; 서민금융·대부업 섹션 탐색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수집된 전체 공식 URL 참조 목록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공통 법령 (law.go.kr)</w:t>
      </w:r>
    </w:p>
    <w:p>
      <w:r>
        <w:rPr>
          <w:sz w:val="18"/>
          <w:szCs w:val="18"/>
        </w:rPr>
        <w:t xml:space="preserve">  </w:t>
      </w:r>
      <w:hyperlink w:history="1" r:id="rIdrtafgxo3gf2jwiqxge4f9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https://www.law.go.kr/LSW/lsInfoP.do?lsiSeq=245869</w:t>
        </w:r>
      </w:hyperlink>
    </w:p>
    <w:p>
      <w:r>
        <w:rPr>
          <w:sz w:val="18"/>
          <w:szCs w:val="18"/>
        </w:rPr>
        <w:t xml:space="preserve">  </w:t>
      </w:r>
      <w:hyperlink w:history="1" r:id="rIdzor86shrof3m3mwjq6jlq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https://www.law.go.kr/LSW/admRulLsInfoP.do?admRulSeq=2100000265200</w:t>
        </w:r>
      </w:hyperlink>
    </w:p>
    <w:p>
      <w:r>
        <w:rPr>
          <w:sz w:val="18"/>
          <w:szCs w:val="18"/>
        </w:rPr>
        <w:t xml:space="preserve">  </w:t>
      </w:r>
      <w:hyperlink w:history="1" r:id="rIdszb0ex3o0_hq0x6hey-me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https://www.law.go.kr/LSW/admRulLsInfoP.do?admRulSeq=2200000103807</w:t>
        </w:r>
      </w:hyperlink>
    </w:p>
    <w:p>
      <w:r>
        <w:rPr>
          <w:sz w:val="18"/>
          <w:szCs w:val="18"/>
        </w:rPr>
        <w:t xml:space="preserve">  </w:t>
      </w:r>
      <w:hyperlink w:history="1" r:id="rIdkjhooca7jjnkkrjfieots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https://www.law.go.kr/LSW/lsInfoP.do?lsId=002011</w:t>
        </w:r>
      </w:hyperlink>
    </w:p>
    <w:p>
      <w:r>
        <w:rPr>
          <w:sz w:val="18"/>
          <w:szCs w:val="18"/>
        </w:rPr>
        <w:t xml:space="preserve">  </w:t>
      </w:r>
      <w:hyperlink w:history="1" r:id="rIdt81xf5zqw0inptwmpva-a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https://www.law.go.kr/LSW/lsInfoP.do?lsiSeq=91927</w:t>
        </w:r>
      </w:hyperlink>
    </w:p>
    <w:p>
      <w:r>
        <w:rPr>
          <w:sz w:val="18"/>
          <w:szCs w:val="18"/>
        </w:rPr>
        <w:t xml:space="preserve">  </w:t>
      </w:r>
      <w:hyperlink w:history="1" r:id="rIdhtmswodlent_ik0lazo7v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https://www.law.go.kr/LSW/admRulInfoP.do?admRulSeq=2100000190311</w:t>
        </w:r>
      </w:hyperlink>
    </w:p>
    <w:p>
      <w:r>
        <w:rPr>
          <w:sz w:val="18"/>
          <w:szCs w:val="18"/>
        </w:rPr>
        <w:t xml:space="preserve">  </w:t>
      </w:r>
      <w:hyperlink w:history="1" r:id="rId3tohj-jm2zftdaz3r7wn4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https://www.law.go.kr/LSW/admRulLsInfoP.do?admRulSeq=2200000076850</w:t>
        </w:r>
      </w:hyperlink>
    </w:p>
    <w:p>
      <w:r>
        <w:rPr>
          <w:sz w:val="18"/>
          <w:szCs w:val="18"/>
        </w:rPr>
        <w:t xml:space="preserve">  </w:t>
      </w:r>
      <w:hyperlink w:history="1" r:id="rIdmarcniiu0kcgxellnz4u8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https://www.law.go.kr/LSW/admRulLsInfoP.do?admRulSeq=2200000076851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보험 업권</w:t>
      </w:r>
    </w:p>
    <w:p>
      <w:r>
        <w:rPr>
          <w:sz w:val="18"/>
          <w:szCs w:val="18"/>
        </w:rPr>
        <w:t xml:space="preserve">  </w:t>
      </w:r>
      <w:hyperlink w:history="1" r:id="rIdibqtmgbvvdrrvuwujj0zi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https://www.law.go.kr/LSW/lsInfoP.do?lsId=003654</w:t>
        </w:r>
      </w:hyperlink>
    </w:p>
    <w:p>
      <w:r>
        <w:rPr>
          <w:sz w:val="18"/>
          <w:szCs w:val="18"/>
        </w:rPr>
        <w:t xml:space="preserve">  </w:t>
      </w:r>
      <w:hyperlink w:history="1" r:id="rIdgdanouto6fnvkcz0lgosh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https://www.law.go.kr/admRulLsInfoP.do?admRulSeq=2100000272420</w:t>
        </w:r>
      </w:hyperlink>
    </w:p>
    <w:p>
      <w:r>
        <w:rPr>
          <w:sz w:val="18"/>
          <w:szCs w:val="18"/>
        </w:rPr>
        <w:t xml:space="preserve">  </w:t>
      </w:r>
      <w:hyperlink w:history="1" r:id="rIdt69idov1pu5lpzy0hhhf2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https://www.law.go.kr/admRulLsInfoP.do?admRulSeq=2200000080687</w:t>
        </w:r>
      </w:hyperlink>
    </w:p>
    <w:p>
      <w:r>
        <w:rPr>
          <w:sz w:val="18"/>
          <w:szCs w:val="18"/>
        </w:rPr>
        <w:t xml:space="preserve">  </w:t>
      </w:r>
      <w:hyperlink w:history="1" r:id="rIddud7mzrwnhpfdg3zedzuc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https://www.klia.or.kr/member/insurRegul/selfRegul/list.do</w:t>
        </w:r>
      </w:hyperlink>
    </w:p>
    <w:p>
      <w:r>
        <w:rPr>
          <w:sz w:val="18"/>
          <w:szCs w:val="18"/>
        </w:rPr>
        <w:t xml:space="preserve">  </w:t>
      </w:r>
      <w:hyperlink w:history="1" r:id="rIduybdp2mroyenbofmnlz9z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https://www.klia.or.kr/member/insurRegul/selfRegulNoti/list.do</w:t>
        </w:r>
      </w:hyperlink>
    </w:p>
    <w:p>
      <w:r>
        <w:rPr>
          <w:sz w:val="18"/>
          <w:szCs w:val="18"/>
        </w:rPr>
        <w:t xml:space="preserve">  </w:t>
      </w:r>
      <w:hyperlink w:history="1" r:id="rIdkewkpnmatrv6gz3oqf6tk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https://www.knia.or.kr/m/data/regulation/regulation01</w:t>
        </w:r>
      </w:hyperlink>
    </w:p>
    <w:p>
      <w:r>
        <w:rPr>
          <w:sz w:val="18"/>
          <w:szCs w:val="18"/>
        </w:rPr>
        <w:t xml:space="preserve">  </w:t>
      </w:r>
      <w:hyperlink w:history="1" r:id="rIduht6cf4maezhtujpq224t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https://www.knia.or.kr/file-manager/103146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금융투자 업권</w:t>
      </w:r>
    </w:p>
    <w:p>
      <w:r>
        <w:rPr>
          <w:sz w:val="18"/>
          <w:szCs w:val="18"/>
        </w:rPr>
        <w:t xml:space="preserve">  </w:t>
      </w:r>
      <w:hyperlink w:history="1" r:id="rIdumqdhetzay7jiceemlakd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https://www.law.go.kr/LSW/lsInfoP.do?lsiSeq=140570</w:t>
        </w:r>
      </w:hyperlink>
    </w:p>
    <w:p>
      <w:r>
        <w:rPr>
          <w:sz w:val="18"/>
          <w:szCs w:val="18"/>
        </w:rPr>
        <w:t xml:space="preserve">  </w:t>
      </w:r>
      <w:hyperlink w:history="1" r:id="rIdcqtrmla1mmv0idilpw5mj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https://www.law.go.kr/LSW/lsInfoP.do?lsiSeq=141415</w:t>
        </w:r>
      </w:hyperlink>
    </w:p>
    <w:p>
      <w:r>
        <w:rPr>
          <w:sz w:val="18"/>
          <w:szCs w:val="18"/>
        </w:rPr>
        <w:t xml:space="preserve">  </w:t>
      </w:r>
      <w:hyperlink w:history="1" r:id="rIdwyvqtuud8cb_yrvxw3koi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https://www.law.go.kr/admRulLsInfoP.do?admRulSeq=2100000237228</w:t>
        </w:r>
      </w:hyperlink>
    </w:p>
    <w:p>
      <w:r>
        <w:rPr>
          <w:sz w:val="18"/>
          <w:szCs w:val="18"/>
        </w:rPr>
        <w:t xml:space="preserve">  </w:t>
      </w:r>
      <w:hyperlink w:history="1" r:id="rIdft9nh07zfeb6v5a0xraaz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https://law.go.kr/LSW/admRulLsInfoP.do?admRulSeq=2200000108571</w:t>
        </w:r>
      </w:hyperlink>
    </w:p>
    <w:p>
      <w:r>
        <w:rPr>
          <w:sz w:val="18"/>
          <w:szCs w:val="18"/>
        </w:rPr>
        <w:t xml:space="preserve">  </w:t>
      </w:r>
      <w:hyperlink w:history="1" r:id="rIdett3mwzm3xvxzkeilrzdt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https://law.kofia.or.kr/service/law/lawFullScreenContent.do?seq=284&amp;historySeq=858</w:t>
        </w:r>
      </w:hyperlink>
    </w:p>
    <w:p>
      <w:r>
        <w:rPr>
          <w:sz w:val="18"/>
          <w:szCs w:val="18"/>
        </w:rPr>
        <w:t xml:space="preserve">  </w:t>
      </w:r>
      <w:hyperlink w:history="1" r:id="rId5ejlynrvt6gezmkuz_kah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https://law.kofia.or.kr/service/law/lawFullScreenContent.do?seq=262&amp;historySeq=1404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여신/카드 업권</w:t>
      </w:r>
    </w:p>
    <w:p>
      <w:r>
        <w:rPr>
          <w:sz w:val="18"/>
          <w:szCs w:val="18"/>
        </w:rPr>
        <w:t xml:space="preserve">  </w:t>
      </w:r>
      <w:hyperlink w:history="1" r:id="rIdl3kuyexfzfvzqnkrjuxzs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https://www.law.go.kr/%EB%B2%95%EB%A0%B9/%EC%97%AC%EC%8B%A0%EC%A0%84%EB%AC%B8%EA%B8%88%EC%9C%B5%EC%97%85%EB%B2%95</w:t>
        </w:r>
      </w:hyperlink>
    </w:p>
    <w:p>
      <w:r>
        <w:rPr>
          <w:sz w:val="18"/>
          <w:szCs w:val="18"/>
        </w:rPr>
        <w:t xml:space="preserve">  </w:t>
      </w:r>
      <w:hyperlink w:history="1" r:id="rIdelrq8ectgirfzk0rqes6t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https://www.law.go.kr/%EB%B2%95%EB%A0%B9/%EC%97%AC%EC%8B%A0%EC%A0%84%EB%AC%B8%EA%B8%88%EC%9C%B5%EC%97%85%EB%B2%95%EC%8B%9C%ED%96%89%EB%A0%B9</w:t>
        </w:r>
      </w:hyperlink>
    </w:p>
    <w:p>
      <w:r>
        <w:rPr>
          <w:sz w:val="18"/>
          <w:szCs w:val="18"/>
        </w:rPr>
        <w:t xml:space="preserve">  </w:t>
      </w:r>
      <w:hyperlink w:history="1" r:id="rIdryw3xxa75h2tjiv3gadjr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https://m.crefia.or.kr/mobile/infocenter/regulation/selfRegulation.xx</w:t>
        </w:r>
      </w:hyperlink>
    </w:p>
    <w:p>
      <w:r>
        <w:rPr>
          <w:sz w:val="18"/>
          <w:szCs w:val="18"/>
        </w:rPr>
        <w:t xml:space="preserve">  </w:t>
      </w:r>
      <w:hyperlink w:history="1" r:id="rIdlvujvtzf7balzxhc_15yy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https://www.crefia.or.kr/portal/board/boardDataList.do?boardid=bbs057</w:t>
        </w:r>
      </w:hyperlink>
    </w:p>
    <w:p>
      <w:r>
        <w:rPr>
          <w:sz w:val="18"/>
          <w:szCs w:val="18"/>
        </w:rPr>
        <w:t xml:space="preserve">  </w:t>
      </w:r>
      <w:hyperlink w:history="1" r:id="rIdq9myjc6tnz0zlqmoyjb9g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https://www.crefia.or.kr/portal/infocenter/law/creditLawList.xx?type=1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은행 업권</w:t>
      </w:r>
    </w:p>
    <w:p>
      <w:r>
        <w:rPr>
          <w:sz w:val="18"/>
          <w:szCs w:val="18"/>
        </w:rPr>
        <w:t xml:space="preserve">  </w:t>
      </w:r>
      <w:hyperlink w:history="1" r:id="rIdgub5hsmn1pazu1bbtkdtq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https://www.law.go.kr/%EB%B2%95%EB%A0%B9/%EC%9D%80%ED%96%89%EB%B2%95%20%EC%8B%9C%ED%96%89%EB%A0%B9</w:t>
        </w:r>
      </w:hyperlink>
    </w:p>
    <w:p>
      <w:r>
        <w:rPr>
          <w:sz w:val="18"/>
          <w:szCs w:val="18"/>
        </w:rPr>
        <w:t xml:space="preserve">  </w:t>
      </w:r>
      <w:hyperlink w:history="1" r:id="rId7pciwvf6aeawpoqflfdhw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https://www.law.go.kr/%ED%96%89%EC%A0%95%EA%B7%9C%EC%B9%99/%EC%9D%80%ED%96%89%EC%97%85%EA%B0%90%EB%8F%85%EA%B7%9C%EC%A0%95</w:t>
        </w:r>
      </w:hyperlink>
    </w:p>
    <w:p>
      <w:r>
        <w:rPr>
          <w:sz w:val="18"/>
          <w:szCs w:val="18"/>
        </w:rPr>
        <w:t xml:space="preserve">  </w:t>
      </w:r>
      <w:hyperlink w:history="1" r:id="rIdjtpkyvec0aqzi-sdm8xzj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https://portal.kfb.or.kr/minwon/fake_advertisement_notify.php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대부/저축은행 업권</w:t>
      </w:r>
    </w:p>
    <w:p>
      <w:r>
        <w:rPr>
          <w:sz w:val="18"/>
          <w:szCs w:val="18"/>
        </w:rPr>
        <w:t xml:space="preserve">  </w:t>
      </w:r>
      <w:hyperlink w:history="1" r:id="rIdeddpufd_cqyuslszekk7m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https://www.law.go.kr/LSW/lsInfoP.do?lsId=009348</w:t>
        </w:r>
      </w:hyperlink>
    </w:p>
    <w:p>
      <w:r>
        <w:rPr>
          <w:sz w:val="18"/>
          <w:szCs w:val="18"/>
        </w:rPr>
        <w:t xml:space="preserve">  </w:t>
      </w:r>
      <w:hyperlink w:history="1" r:id="rIdqmrmx7-vqylaka69amfaw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https://www.law.go.kr/LSW/lsInfoP.do?lsId=009365</w:t>
        </w:r>
      </w:hyperlink>
    </w:p>
    <w:p>
      <w:r>
        <w:rPr>
          <w:sz w:val="18"/>
          <w:szCs w:val="18"/>
        </w:rPr>
        <w:t xml:space="preserve">  </w:t>
      </w:r>
      <w:hyperlink w:history="1" r:id="rIdin4qs72o_p5ym2cqyygef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https://www.law.go.kr/%EB%B2%95%EB%A0%B9/%EC%83%81%ED%98%B8%EC%A0%80%EC%B6%95%EC%9D%80%ED%96%89%EB%B2%95</w:t>
        </w:r>
      </w:hyperlink>
    </w:p>
    <w:p>
      <w:r>
        <w:rPr>
          <w:sz w:val="18"/>
          <w:szCs w:val="18"/>
        </w:rPr>
        <w:t xml:space="preserve">  </w:t>
      </w:r>
      <w:hyperlink w:history="1" r:id="rIddlsjscy4yae_oebbqwtdu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https://www.fsb.or.kr/cominfo_0101.act</w:t>
        </w:r>
      </w:hyperlink>
    </w:p>
    <w:p>
      <w:r>
        <w:rPr>
          <w:sz w:val="18"/>
          <w:szCs w:val="18"/>
        </w:rPr>
        <w:t xml:space="preserve">  </w:t>
      </w:r>
      <w:hyperlink w:history="1" r:id="rIdlt4z0thl0pqqbf7o2csvl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https://www.fsb.or.kr/view/comm/file/FileDown.jsp?SAVE_FILE_NM=27808374920243710112859.pdf&amp;ORCP_FILE_NM=%EC%83%81%ED%98%B8%EC%A0%80%EC%B6%95%EC%9D%80%ED%96%89%EC%97%AC%EC%8B%A0%EA%B1%B0%EB%9E%98%EA%B8%B0%EB%B3%B8%EC%95%BD%EA%B4%80.pdf</w:t>
        </w:r>
      </w:hyperlink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금융위·금감원 가이드라인</w:t>
      </w:r>
    </w:p>
    <w:p>
      <w:r>
        <w:rPr>
          <w:sz w:val="18"/>
          <w:szCs w:val="18"/>
        </w:rPr>
        <w:t xml:space="preserve">  </w:t>
      </w:r>
      <w:hyperlink w:history="1" r:id="rIdlqhmchpyrofzuazjqu5sg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https://www.fsc.go.kr/comm/getFile?srvcId=BBSTY1&amp;upperNo=78276&amp;fileTy=ATTACH&amp;fileNo=6</w:t>
        </w:r>
      </w:hyperlink>
    </w:p>
    <w:p>
      <w:r>
        <w:rPr>
          <w:sz w:val="18"/>
          <w:szCs w:val="18"/>
        </w:rPr>
        <w:t xml:space="preserve">  </w:t>
      </w:r>
      <w:hyperlink w:history="1" r:id="rIdscor8_vfyxir880zwsfai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https://better.fsc.go.kr/fsc_new/replyCase/LawreqDetail.do?stNo=11&amp;muNo=171&amp;muGpNo=75&amp;lawreqIdx=3933</w:t>
        </w:r>
      </w:hyperlink>
    </w:p>
    <w:p>
      <w:r>
        <w:rPr>
          <w:sz w:val="18"/>
          <w:szCs w:val="18"/>
        </w:rPr>
        <w:t xml:space="preserve">  </w:t>
      </w:r>
      <w:hyperlink w:history="1" r:id="rIdgw9fih71awepksnrcf6dh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https://acct.fss.or.kr/fss/consumer/flguide/beware/faq/list.jsp</w:t>
        </w:r>
      </w:hyperlink>
    </w:p>
    <w:p>
      <w:r>
        <w:rPr>
          <w:sz w:val="18"/>
          <w:szCs w:val="18"/>
        </w:rPr>
        <w:t xml:space="preserve">  </w:t>
      </w:r>
      <w:hyperlink w:history="1" r:id="rIde-ou1tfsox8pgejxczkvp">
        <w:r>
          <w:rPr>
            <w:rFonts w:ascii="Arial" w:cs="Arial" w:eastAsia="Arial" w:hAnsi="Arial"/>
            <w:color w:val="2E75B6"/>
            <w:sz w:val="17"/>
            <w:szCs w:val="17"/>
            <w:u w:val="single"/>
          </w:rPr>
          <w:t xml:space="preserve">https://fine.fss.or.kr/fss/kr/law/submain.jsp</w:t>
        </w:r>
      </w:hyperlink>
    </w:p>
    <w:p>
      <w:r>
        <w:t xml:space="preserve"/>
      </w:r>
    </w:p>
    <w:sectPr>
      <w:headerReference w:type="default" r:id="rId7"/>
      <w:footerReference w:type="default" r:id="rId8"/>
      <w:pgSz w:w="16838" w:h="11906" w:orient="portrait"/>
      <w:pgMar w:top="800" w:right="750" w:bottom="8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17"/>
        <w:szCs w:val="17"/>
      </w:rPr>
      <w:t xml:space="preserve">FinProof Agent  |  RAG 지식문서 보강 딥리서치 보고서 (2차)</w:t>
    </w:r>
    <w:r>
      <w:rPr>
        <w:rFonts w:ascii="Arial" w:cs="Arial" w:eastAsia="Arial" w:hAnsi="Arial"/>
        <w:color w:val="888888"/>
        <w:sz w:val="17"/>
        <w:szCs w:val="17"/>
      </w:rPr>
      <w:t xml:space="preserve">  |  2026-05-30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tafgxo3gf2jwiqxge4f9" Type="http://schemas.openxmlformats.org/officeDocument/2006/relationships/hyperlink" Target="https://www.law.go.kr/LSW/lsInfoP.do?lsiSeq=245869" TargetMode="External"/><Relationship Id="rIdzor86shrof3m3mwjq6jlq" Type="http://schemas.openxmlformats.org/officeDocument/2006/relationships/hyperlink" Target="https://www.law.go.kr/LSW/admRulLsInfoP.do?admRulSeq=2100000265200" TargetMode="External"/><Relationship Id="rIdszb0ex3o0_hq0x6hey-me" Type="http://schemas.openxmlformats.org/officeDocument/2006/relationships/hyperlink" Target="https://www.law.go.kr/LSW/admRulLsInfoP.do?admRulSeq=2200000103807" TargetMode="External"/><Relationship Id="rIdkjhooca7jjnkkrjfieots" Type="http://schemas.openxmlformats.org/officeDocument/2006/relationships/hyperlink" Target="https://www.law.go.kr/LSW/lsInfoP.do?lsId=002011" TargetMode="External"/><Relationship Id="rIdt81xf5zqw0inptwmpva-a" Type="http://schemas.openxmlformats.org/officeDocument/2006/relationships/hyperlink" Target="https://www.law.go.kr/LSW/lsInfoP.do?lsiSeq=91927" TargetMode="External"/><Relationship Id="rIdhtmswodlent_ik0lazo7v" Type="http://schemas.openxmlformats.org/officeDocument/2006/relationships/hyperlink" Target="https://www.law.go.kr/LSW/admRulInfoP.do?admRulSeq=2100000190311" TargetMode="External"/><Relationship Id="rId3tohj-jm2zftdaz3r7wn4" Type="http://schemas.openxmlformats.org/officeDocument/2006/relationships/hyperlink" Target="https://www.law.go.kr/LSW/admRulLsInfoP.do?admRulSeq=2200000076850" TargetMode="External"/><Relationship Id="rIdmarcniiu0kcgxellnz4u8" Type="http://schemas.openxmlformats.org/officeDocument/2006/relationships/hyperlink" Target="https://www.law.go.kr/LSW/admRulLsInfoP.do?admRulSeq=2200000076851" TargetMode="External"/><Relationship Id="rIdibqtmgbvvdrrvuwujj0zi" Type="http://schemas.openxmlformats.org/officeDocument/2006/relationships/hyperlink" Target="https://www.law.go.kr/LSW/lsInfoP.do?lsId=003654" TargetMode="External"/><Relationship Id="rIdgdanouto6fnvkcz0lgosh" Type="http://schemas.openxmlformats.org/officeDocument/2006/relationships/hyperlink" Target="https://www.law.go.kr/admRulLsInfoP.do?admRulSeq=2100000272420" TargetMode="External"/><Relationship Id="rIdt69idov1pu5lpzy0hhhf2" Type="http://schemas.openxmlformats.org/officeDocument/2006/relationships/hyperlink" Target="https://www.law.go.kr/admRulLsInfoP.do?admRulSeq=2200000080687" TargetMode="External"/><Relationship Id="rIddud7mzrwnhpfdg3zedzuc" Type="http://schemas.openxmlformats.org/officeDocument/2006/relationships/hyperlink" Target="https://www.klia.or.kr/member/insurRegul/selfRegul/list.do" TargetMode="External"/><Relationship Id="rIduybdp2mroyenbofmnlz9z" Type="http://schemas.openxmlformats.org/officeDocument/2006/relationships/hyperlink" Target="https://www.klia.or.kr/member/insurRegul/selfRegulNoti/list.do" TargetMode="External"/><Relationship Id="rIdkewkpnmatrv6gz3oqf6tk" Type="http://schemas.openxmlformats.org/officeDocument/2006/relationships/hyperlink" Target="https://www.knia.or.kr/m/data/regulation/regulation01" TargetMode="External"/><Relationship Id="rIduht6cf4maezhtujpq224t" Type="http://schemas.openxmlformats.org/officeDocument/2006/relationships/hyperlink" Target="https://www.knia.or.kr/file-manager/103146" TargetMode="External"/><Relationship Id="rIdumqdhetzay7jiceemlakd" Type="http://schemas.openxmlformats.org/officeDocument/2006/relationships/hyperlink" Target="https://www.law.go.kr/LSW/lsInfoP.do?lsiSeq=140570" TargetMode="External"/><Relationship Id="rIdcqtrmla1mmv0idilpw5mj" Type="http://schemas.openxmlformats.org/officeDocument/2006/relationships/hyperlink" Target="https://www.law.go.kr/LSW/lsInfoP.do?lsiSeq=141415" TargetMode="External"/><Relationship Id="rIdwyvqtuud8cb_yrvxw3koi" Type="http://schemas.openxmlformats.org/officeDocument/2006/relationships/hyperlink" Target="https://www.law.go.kr/admRulLsInfoP.do?admRulSeq=2100000237228" TargetMode="External"/><Relationship Id="rIdft9nh07zfeb6v5a0xraaz" Type="http://schemas.openxmlformats.org/officeDocument/2006/relationships/hyperlink" Target="https://law.go.kr/LSW/admRulLsInfoP.do?admRulSeq=2200000108571" TargetMode="External"/><Relationship Id="rIdett3mwzm3xvxzkeilrzdt" Type="http://schemas.openxmlformats.org/officeDocument/2006/relationships/hyperlink" Target="https://law.kofia.or.kr/service/law/lawFullScreenContent.do?seq=284&amp;historySeq=858" TargetMode="External"/><Relationship Id="rId5ejlynrvt6gezmkuz_kah" Type="http://schemas.openxmlformats.org/officeDocument/2006/relationships/hyperlink" Target="https://law.kofia.or.kr/service/law/lawFullScreenContent.do?seq=262&amp;historySeq=1404" TargetMode="External"/><Relationship Id="rIdl3kuyexfzfvzqnkrjuxzs" Type="http://schemas.openxmlformats.org/officeDocument/2006/relationships/hyperlink" Target="https://www.law.go.kr/%EB%B2%95%EB%A0%B9/%EC%97%AC%EC%8B%A0%EC%A0%84%EB%AC%B8%EA%B8%88%EC%9C%B5%EC%97%85%EB%B2%95" TargetMode="External"/><Relationship Id="rIdelrq8ectgirfzk0rqes6t" Type="http://schemas.openxmlformats.org/officeDocument/2006/relationships/hyperlink" Target="https://www.law.go.kr/%EB%B2%95%EB%A0%B9/%EC%97%AC%EC%8B%A0%EC%A0%84%EB%AC%B8%EA%B8%88%EC%9C%B5%EC%97%85%EB%B2%95%EC%8B%9C%ED%96%89%EB%A0%B9" TargetMode="External"/><Relationship Id="rIdryw3xxa75h2tjiv3gadjr" Type="http://schemas.openxmlformats.org/officeDocument/2006/relationships/hyperlink" Target="https://m.crefia.or.kr/mobile/infocenter/regulation/selfRegulation.xx" TargetMode="External"/><Relationship Id="rIdlvujvtzf7balzxhc_15yy" Type="http://schemas.openxmlformats.org/officeDocument/2006/relationships/hyperlink" Target="https://www.crefia.or.kr/portal/board/boardDataList.do?boardid=bbs057" TargetMode="External"/><Relationship Id="rIdq9myjc6tnz0zlqmoyjb9g" Type="http://schemas.openxmlformats.org/officeDocument/2006/relationships/hyperlink" Target="https://www.crefia.or.kr/portal/infocenter/law/creditLawList.xx?type=1" TargetMode="External"/><Relationship Id="rIdgub5hsmn1pazu1bbtkdtq" Type="http://schemas.openxmlformats.org/officeDocument/2006/relationships/hyperlink" Target="https://www.law.go.kr/%EB%B2%95%EB%A0%B9/%EC%9D%80%ED%96%89%EB%B2%95%20%EC%8B%9C%ED%96%89%EB%A0%B9" TargetMode="External"/><Relationship Id="rId7pciwvf6aeawpoqflfdhw" Type="http://schemas.openxmlformats.org/officeDocument/2006/relationships/hyperlink" Target="https://www.law.go.kr/%ED%96%89%EC%A0%95%EA%B7%9C%EC%B9%99/%EC%9D%80%ED%96%89%EC%97%85%EA%B0%90%EB%8F%85%EA%B7%9C%EC%A0%95" TargetMode="External"/><Relationship Id="rIdjtpkyvec0aqzi-sdm8xzj" Type="http://schemas.openxmlformats.org/officeDocument/2006/relationships/hyperlink" Target="https://portal.kfb.or.kr/minwon/fake_advertisement_notify.php" TargetMode="External"/><Relationship Id="rIdeddpufd_cqyuslszekk7m" Type="http://schemas.openxmlformats.org/officeDocument/2006/relationships/hyperlink" Target="https://www.law.go.kr/LSW/lsInfoP.do?lsId=009348" TargetMode="External"/><Relationship Id="rIdqmrmx7-vqylaka69amfaw" Type="http://schemas.openxmlformats.org/officeDocument/2006/relationships/hyperlink" Target="https://www.law.go.kr/LSW/lsInfoP.do?lsId=009365" TargetMode="External"/><Relationship Id="rIdin4qs72o_p5ym2cqyygef" Type="http://schemas.openxmlformats.org/officeDocument/2006/relationships/hyperlink" Target="https://www.law.go.kr/%EB%B2%95%EB%A0%B9/%EC%83%81%ED%98%B8%EC%A0%80%EC%B6%95%EC%9D%80%ED%96%89%EB%B2%95" TargetMode="External"/><Relationship Id="rIddlsjscy4yae_oebbqwtdu" Type="http://schemas.openxmlformats.org/officeDocument/2006/relationships/hyperlink" Target="https://www.fsb.or.kr/cominfo_0101.act" TargetMode="External"/><Relationship Id="rIdlt4z0thl0pqqbf7o2csvl" Type="http://schemas.openxmlformats.org/officeDocument/2006/relationships/hyperlink" Target="https://www.fsb.or.kr/view/comm/file/FileDown.jsp?SAVE_FILE_NM=27808374920243710112859.pdf&amp;ORCP_FILE_NM=%EC%83%81%ED%98%B8%EC%A0%80%EC%B6%95%EC%9D%80%ED%96%89%EC%97%AC%EC%8B%A0%EA%B1%B0%EB%9E%98%EA%B8%B0%EB%B3%B8%EC%95%BD%EA%B4%80.pdf" TargetMode="External"/><Relationship Id="rIdlqhmchpyrofzuazjqu5sg" Type="http://schemas.openxmlformats.org/officeDocument/2006/relationships/hyperlink" Target="https://www.fsc.go.kr/comm/getFile?srvcId=BBSTY1&amp;upperNo=78276&amp;fileTy=ATTACH&amp;fileNo=6" TargetMode="External"/><Relationship Id="rIdscor8_vfyxir880zwsfai" Type="http://schemas.openxmlformats.org/officeDocument/2006/relationships/hyperlink" Target="https://better.fsc.go.kr/fsc_new/replyCase/LawreqDetail.do?stNo=11&amp;muNo=171&amp;muGpNo=75&amp;lawreqIdx=3933" TargetMode="External"/><Relationship Id="rIdgw9fih71awepksnrcf6dh" Type="http://schemas.openxmlformats.org/officeDocument/2006/relationships/hyperlink" Target="https://acct.fss.or.kr/fss/consumer/flguide/beware/faq/list.jsp" TargetMode="External"/><Relationship Id="rIde-ou1tfsox8pgejxczkvp" Type="http://schemas.openxmlformats.org/officeDocument/2006/relationships/hyperlink" Target="https://fine.fss.or.kr/fss/kr/law/submain.jsp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2026-05-30T10:10:26.989Z</dcterms:created>
  <dcterms:modified xsi:type="dcterms:W3CDTF">2026-05-30T10:10:26.990Z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