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結帳(加點)時間:10:53:34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室內高溫殺菌x1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+雨天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