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{type}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{story}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{</w:t>
      </w:r>
      <w:r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>
        <w:rPr>
          <w:rFonts w:ascii="Consolas" w:eastAsia="微軟正黑體" w:hAnsi="Consolas" w:cs="Consolas"/>
          <w:b/>
          <w:sz w:val="20"/>
          <w:szCs w:val="20"/>
        </w:rPr>
        <w:t>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 w:hint="eastAsia"/>
          <w:b/>
          <w:sz w:val="20"/>
          <w:szCs w:val="20"/>
        </w:rPr>
        <w:t>{bizdate}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{datetime}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{saletime}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{item}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{memtable}</w: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${qrcode}</w:t>
      </w:r>
      <w:r>
        <w:rPr>
          <w:rFonts w:ascii="Arial" w:hAnsi="Arial" w:cs="Arial"/>
          <w:b/>
          <w:sz w:val="40"/>
          <w:szCs w:val="40"/>
        </w:rPr>
        <w:br w:type="page"/>
      </w:r>
    </w:p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{type}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{story}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{</w:t>
      </w:r>
      <w:r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>
        <w:rPr>
          <w:rFonts w:ascii="Consolas" w:eastAsia="微軟正黑體" w:hAnsi="Consolas" w:cs="Consolas"/>
          <w:b/>
          <w:sz w:val="20"/>
          <w:szCs w:val="20"/>
        </w:rPr>
        <w:t>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 w:hint="eastAsia"/>
          <w:b/>
          <w:sz w:val="20"/>
          <w:szCs w:val="20"/>
        </w:rPr>
        <w:t>{bizdate}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{datetime}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{saletime}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{item}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{memtable}</w: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${qrcode}</w: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257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8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18</cp:revision>
  <cp:lastPrinted>2016-12-26T12:33:00Z</cp:lastPrinted>
  <dcterms:created xsi:type="dcterms:W3CDTF">2017-08-24T04:32:00Z</dcterms:created>
  <dcterms:modified xsi:type="dcterms:W3CDTF">2020-02-03T05:35:00Z</dcterms:modified>
</cp:coreProperties>
</file>