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D26" w:rsidRDefault="00406DF4">
      <w:r>
        <w:t>資訊二丁</w:t>
      </w:r>
      <w:r>
        <w:t xml:space="preserve"> </w:t>
      </w:r>
      <w:r>
        <w:t>學號</w:t>
      </w:r>
      <w:r>
        <w:t xml:space="preserve">:D0753379 </w:t>
      </w:r>
      <w:r>
        <w:t>姓名</w:t>
      </w:r>
      <w:r>
        <w:t>:</w:t>
      </w:r>
      <w:r>
        <w:t>林煜翔</w:t>
      </w:r>
    </w:p>
    <w:tbl>
      <w:tblPr>
        <w:tblStyle w:val="aa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6316"/>
      </w:tblGrid>
      <w:tr w:rsidR="006E5D26">
        <w:tc>
          <w:tcPr>
            <w:tcW w:w="1980" w:type="dxa"/>
          </w:tcPr>
          <w:p w:rsidR="006E5D26" w:rsidRDefault="00406DF4">
            <w:r>
              <w:t>使用案例名稱</w:t>
            </w:r>
          </w:p>
        </w:tc>
        <w:tc>
          <w:tcPr>
            <w:tcW w:w="6316" w:type="dxa"/>
          </w:tcPr>
          <w:p w:rsidR="006E5D26" w:rsidRDefault="00406DF4">
            <w:r>
              <w:t>帳號</w:t>
            </w:r>
            <w:r>
              <w:t>(</w:t>
            </w:r>
            <w:r>
              <w:t>綁定</w:t>
            </w:r>
            <w:r>
              <w:t>)</w:t>
            </w:r>
          </w:p>
        </w:tc>
      </w:tr>
      <w:tr w:rsidR="006E5D26">
        <w:tc>
          <w:tcPr>
            <w:tcW w:w="1980" w:type="dxa"/>
          </w:tcPr>
          <w:p w:rsidR="006E5D26" w:rsidRDefault="00406DF4">
            <w:r>
              <w:t>行動者</w:t>
            </w:r>
          </w:p>
        </w:tc>
        <w:tc>
          <w:tcPr>
            <w:tcW w:w="6316" w:type="dxa"/>
          </w:tcPr>
          <w:p w:rsidR="006E5D26" w:rsidRDefault="00406DF4">
            <w:r>
              <w:t>客戶</w:t>
            </w:r>
          </w:p>
        </w:tc>
      </w:tr>
      <w:tr w:rsidR="006E5D26">
        <w:tc>
          <w:tcPr>
            <w:tcW w:w="1980" w:type="dxa"/>
          </w:tcPr>
          <w:p w:rsidR="006E5D26" w:rsidRDefault="00406DF4">
            <w:r>
              <w:t>使用案例簡述</w:t>
            </w:r>
          </w:p>
        </w:tc>
        <w:tc>
          <w:tcPr>
            <w:tcW w:w="6316" w:type="dxa"/>
          </w:tcPr>
          <w:p w:rsidR="006E5D26" w:rsidRDefault="00406DF4">
            <w:r>
              <w:t>選擇綁定信用卡</w:t>
            </w:r>
            <w:r>
              <w:t xml:space="preserve"> </w:t>
            </w:r>
            <w:r>
              <w:t>社群</w:t>
            </w:r>
            <w:r>
              <w:t xml:space="preserve"> </w:t>
            </w:r>
            <w:r>
              <w:t>學生證悠遊卡</w:t>
            </w:r>
            <w:r>
              <w:t>/</w:t>
            </w:r>
            <w:r>
              <w:t>不綁定</w:t>
            </w:r>
          </w:p>
        </w:tc>
      </w:tr>
      <w:tr w:rsidR="006E5D26">
        <w:trPr>
          <w:trHeight w:val="280"/>
        </w:trPr>
        <w:tc>
          <w:tcPr>
            <w:tcW w:w="1980" w:type="dxa"/>
          </w:tcPr>
          <w:p w:rsidR="006E5D26" w:rsidRDefault="00406DF4">
            <w:r>
              <w:t>前置條件</w:t>
            </w:r>
          </w:p>
        </w:tc>
        <w:tc>
          <w:tcPr>
            <w:tcW w:w="6316" w:type="dxa"/>
          </w:tcPr>
          <w:p w:rsidR="006E5D26" w:rsidRDefault="00406DF4">
            <w:r>
              <w:t>帳號登入</w:t>
            </w:r>
          </w:p>
        </w:tc>
      </w:tr>
      <w:tr w:rsidR="006E5D26">
        <w:tc>
          <w:tcPr>
            <w:tcW w:w="1980" w:type="dxa"/>
          </w:tcPr>
          <w:p w:rsidR="006E5D26" w:rsidRDefault="00406DF4">
            <w:r>
              <w:t>後置條件</w:t>
            </w:r>
          </w:p>
        </w:tc>
        <w:tc>
          <w:tcPr>
            <w:tcW w:w="6316" w:type="dxa"/>
          </w:tcPr>
          <w:p w:rsidR="006E5D26" w:rsidRDefault="00406DF4">
            <w:r>
              <w:t>回到各項功能選單</w:t>
            </w:r>
          </w:p>
        </w:tc>
      </w:tr>
      <w:tr w:rsidR="006E5D26">
        <w:tc>
          <w:tcPr>
            <w:tcW w:w="1980" w:type="dxa"/>
          </w:tcPr>
          <w:p w:rsidR="006E5D26" w:rsidRDefault="00406DF4">
            <w:r>
              <w:t>基本流程</w:t>
            </w:r>
          </w:p>
        </w:tc>
        <w:tc>
          <w:tcPr>
            <w:tcW w:w="6316" w:type="dxa"/>
          </w:tcPr>
          <w:p w:rsidR="006E5D26" w:rsidRDefault="00406DF4">
            <w:r>
              <w:t>1.</w:t>
            </w:r>
            <w:r>
              <w:t>使用案例開始於帳號登入</w:t>
            </w:r>
          </w:p>
          <w:p w:rsidR="006E5D26" w:rsidRDefault="00406DF4">
            <w:r>
              <w:t>2.</w:t>
            </w:r>
            <w:r>
              <w:t>執行使用案例</w:t>
            </w:r>
            <w:r>
              <w:t>:</w:t>
            </w:r>
            <w:r>
              <w:t>檢測帳號密碼是不是正確</w:t>
            </w:r>
          </w:p>
          <w:p w:rsidR="006E5D26" w:rsidRDefault="00406DF4">
            <w:r>
              <w:t>3.</w:t>
            </w:r>
            <w:r>
              <w:t>螢幕顯示五大功能</w:t>
            </w:r>
          </w:p>
          <w:p w:rsidR="006E5D26" w:rsidRDefault="00406DF4">
            <w:r>
              <w:t>4.</w:t>
            </w:r>
            <w:r>
              <w:t>使用者選擇帳號功能</w:t>
            </w:r>
          </w:p>
          <w:p w:rsidR="006E5D26" w:rsidRDefault="00406DF4">
            <w:r>
              <w:t>5.</w:t>
            </w:r>
            <w:r>
              <w:t>螢幕顯示四項綁定功能</w:t>
            </w:r>
          </w:p>
          <w:p w:rsidR="006E5D26" w:rsidRDefault="00406DF4">
            <w:r>
              <w:t>6.</w:t>
            </w:r>
            <w:r>
              <w:t>使用者選擇社群綁定功能</w:t>
            </w:r>
          </w:p>
          <w:p w:rsidR="006E5D26" w:rsidRDefault="00406DF4">
            <w:r>
              <w:t>7.</w:t>
            </w:r>
            <w:r>
              <w:t>使用者輸入綁定社群帳號密碼</w:t>
            </w:r>
          </w:p>
          <w:p w:rsidR="006E5D26" w:rsidRDefault="00406DF4">
            <w:r>
              <w:t>8.</w:t>
            </w:r>
            <w:r>
              <w:t>使用者輸入完畢按下驗證鍵</w:t>
            </w:r>
          </w:p>
          <w:p w:rsidR="006E5D26" w:rsidRDefault="00406DF4">
            <w:r>
              <w:t>9.</w:t>
            </w:r>
            <w:r>
              <w:t>驗證輸入是否正確</w:t>
            </w:r>
          </w:p>
          <w:p w:rsidR="006E5D26" w:rsidRDefault="00406DF4">
            <w:r>
              <w:t>10.</w:t>
            </w:r>
            <w:r>
              <w:t>系統顯示驗證成功</w:t>
            </w:r>
          </w:p>
          <w:p w:rsidR="006E5D26" w:rsidRDefault="00406DF4">
            <w:r>
              <w:t>11.APP</w:t>
            </w:r>
            <w:r>
              <w:t>跳出帳號功能</w:t>
            </w:r>
          </w:p>
          <w:p w:rsidR="006E5D26" w:rsidRDefault="00406DF4">
            <w:r>
              <w:t>12.</w:t>
            </w:r>
            <w:r>
              <w:t>螢幕回到選取五大功能頁面</w:t>
            </w:r>
          </w:p>
          <w:p w:rsidR="006E5D26" w:rsidRDefault="00406DF4">
            <w:r>
              <w:t>13.</w:t>
            </w:r>
            <w:r>
              <w:t>使用案例結束，使用成功</w:t>
            </w:r>
          </w:p>
        </w:tc>
      </w:tr>
      <w:tr w:rsidR="006E5D26">
        <w:tc>
          <w:tcPr>
            <w:tcW w:w="1980" w:type="dxa"/>
          </w:tcPr>
          <w:p w:rsidR="006E5D26" w:rsidRDefault="00406DF4">
            <w:r>
              <w:t>替代流程</w:t>
            </w:r>
          </w:p>
        </w:tc>
        <w:tc>
          <w:tcPr>
            <w:tcW w:w="6316" w:type="dxa"/>
          </w:tcPr>
          <w:p w:rsidR="006E5D26" w:rsidRDefault="00406DF4">
            <w:r>
              <w:t xml:space="preserve">2.1 </w:t>
            </w:r>
            <w:r>
              <w:t>於基本流程第二步，若使用者輸入錯誤，無法執行基本流程第三步。</w:t>
            </w:r>
          </w:p>
          <w:p w:rsidR="006E5D26" w:rsidRDefault="00406DF4">
            <w:pPr>
              <w:numPr>
                <w:ilvl w:val="0"/>
                <w:numId w:val="2"/>
              </w:numPr>
            </w:pPr>
            <w:r>
              <w:t>輸入帳號密碼錯誤</w:t>
            </w:r>
          </w:p>
          <w:p w:rsidR="006E5D26" w:rsidRDefault="00406DF4">
            <w:pPr>
              <w:numPr>
                <w:ilvl w:val="0"/>
                <w:numId w:val="2"/>
              </w:numPr>
            </w:pPr>
            <w:r>
              <w:t>螢幕顯示請使用者重新輸入帳號密碼</w:t>
            </w:r>
          </w:p>
          <w:p w:rsidR="006E5D26" w:rsidRDefault="00406DF4">
            <w:pPr>
              <w:numPr>
                <w:ilvl w:val="0"/>
                <w:numId w:val="2"/>
              </w:numPr>
            </w:pPr>
            <w:r>
              <w:t>使用者重新輸入帳號密碼</w:t>
            </w:r>
          </w:p>
          <w:p w:rsidR="006E5D26" w:rsidRDefault="00406DF4">
            <w:pPr>
              <w:numPr>
                <w:ilvl w:val="0"/>
                <w:numId w:val="2"/>
              </w:numPr>
            </w:pPr>
            <w:r>
              <w:t>執行基本流程第二步</w:t>
            </w:r>
          </w:p>
          <w:p w:rsidR="006E5D26" w:rsidRDefault="00406DF4">
            <w:r>
              <w:t xml:space="preserve">6.1 </w:t>
            </w:r>
            <w:r>
              <w:t>於基本流程第六步使用者選擇信用卡</w:t>
            </w:r>
          </w:p>
          <w:p w:rsidR="006E5D26" w:rsidRDefault="00406DF4">
            <w:pPr>
              <w:numPr>
                <w:ilvl w:val="0"/>
                <w:numId w:val="3"/>
              </w:numPr>
            </w:pPr>
            <w:r>
              <w:t>使用者分別輸入銀行別、卡片號碼、身份證末四碼、生日末四碼</w:t>
            </w:r>
          </w:p>
          <w:p w:rsidR="006E5D26" w:rsidRDefault="00406DF4">
            <w:pPr>
              <w:numPr>
                <w:ilvl w:val="0"/>
                <w:numId w:val="3"/>
              </w:numPr>
            </w:pPr>
            <w:r>
              <w:t>執行基本流程第八步</w:t>
            </w:r>
          </w:p>
          <w:p w:rsidR="006E5D26" w:rsidRDefault="00406DF4">
            <w:r>
              <w:t xml:space="preserve">6.2 </w:t>
            </w:r>
            <w:r>
              <w:t>於基本流程第六步使用者選擇學生證悠遊卡</w:t>
            </w:r>
          </w:p>
          <w:p w:rsidR="006E5D26" w:rsidRDefault="00406DF4">
            <w:pPr>
              <w:numPr>
                <w:ilvl w:val="0"/>
                <w:numId w:val="4"/>
              </w:numPr>
            </w:pPr>
            <w:r>
              <w:t>使用者分別輸入悠遊卡號碼、悠遊卡驗證碼</w:t>
            </w:r>
          </w:p>
          <w:p w:rsidR="006E5D26" w:rsidRDefault="00406DF4">
            <w:pPr>
              <w:numPr>
                <w:ilvl w:val="0"/>
                <w:numId w:val="4"/>
              </w:numPr>
            </w:pPr>
            <w:r>
              <w:t>執行基本流程第八步</w:t>
            </w:r>
          </w:p>
          <w:p w:rsidR="006E5D26" w:rsidRDefault="00406DF4">
            <w:r>
              <w:t xml:space="preserve">6.3 </w:t>
            </w:r>
            <w:r>
              <w:t>於基本流程第六步使用者選擇不綁定，跳過基本流程步驟七</w:t>
            </w:r>
            <w:r>
              <w:t>ˋ</w:t>
            </w:r>
            <w:r>
              <w:t>八、九、十，執行基本流程第十一步</w:t>
            </w:r>
          </w:p>
          <w:p w:rsidR="006E5D26" w:rsidRDefault="00406DF4">
            <w:pPr>
              <w:rPr>
                <w:rFonts w:hint="eastAsia"/>
              </w:rPr>
            </w:pPr>
            <w:r>
              <w:t xml:space="preserve">9.1 </w:t>
            </w:r>
            <w:r>
              <w:t>於基本流程第九步，若使用者驗證錯誤</w:t>
            </w:r>
            <w:bookmarkStart w:id="0" w:name="_GoBack"/>
            <w:bookmarkEnd w:id="0"/>
          </w:p>
          <w:p w:rsidR="006E5D26" w:rsidRDefault="00406DF4">
            <w:pPr>
              <w:numPr>
                <w:ilvl w:val="0"/>
                <w:numId w:val="1"/>
              </w:numPr>
            </w:pPr>
            <w:r>
              <w:t>輸入連結驗證內容錯誤</w:t>
            </w:r>
          </w:p>
          <w:p w:rsidR="006E5D26" w:rsidRDefault="00406DF4">
            <w:pPr>
              <w:numPr>
                <w:ilvl w:val="0"/>
                <w:numId w:val="1"/>
              </w:numPr>
            </w:pPr>
            <w:r>
              <w:t>螢幕顯示驗證錯誤</w:t>
            </w:r>
            <w:r>
              <w:t xml:space="preserve"> </w:t>
            </w:r>
            <w:r>
              <w:t>請重新輸入</w:t>
            </w:r>
          </w:p>
          <w:p w:rsidR="006E5D26" w:rsidRDefault="00406DF4">
            <w:pPr>
              <w:numPr>
                <w:ilvl w:val="0"/>
                <w:numId w:val="1"/>
              </w:numPr>
            </w:pPr>
            <w:r>
              <w:t>使用者重新輸入驗證內容</w:t>
            </w:r>
          </w:p>
          <w:p w:rsidR="006E5D26" w:rsidRDefault="00406DF4">
            <w:pPr>
              <w:numPr>
                <w:ilvl w:val="0"/>
                <w:numId w:val="1"/>
              </w:numPr>
            </w:pPr>
            <w:r>
              <w:t>進行基本流程第六步</w:t>
            </w:r>
          </w:p>
        </w:tc>
      </w:tr>
      <w:tr w:rsidR="006E5D26">
        <w:tc>
          <w:tcPr>
            <w:tcW w:w="1980" w:type="dxa"/>
          </w:tcPr>
          <w:p w:rsidR="006E5D26" w:rsidRDefault="00406DF4">
            <w:r>
              <w:t>其他非功能需求</w:t>
            </w:r>
          </w:p>
        </w:tc>
        <w:tc>
          <w:tcPr>
            <w:tcW w:w="6316" w:type="dxa"/>
          </w:tcPr>
          <w:p w:rsidR="006E5D26" w:rsidRDefault="00406DF4">
            <w:r>
              <w:t>無</w:t>
            </w:r>
          </w:p>
        </w:tc>
      </w:tr>
    </w:tbl>
    <w:p w:rsidR="006E5D26" w:rsidRDefault="006E5D26"/>
    <w:sectPr w:rsidR="006E5D26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Noto Sans Syriac Eastern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A2F3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A4119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EF3A6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09061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D26"/>
    <w:rsid w:val="00406DF4"/>
    <w:rsid w:val="006E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0587F"/>
  <w15:docId w15:val="{35617C03-5FE4-E347-B80F-CB4CC6CD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91C4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191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91C49"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user170501</dc:creator>
  <cp:lastModifiedBy>d0753379@mail.fcu.edu.tw</cp:lastModifiedBy>
  <cp:revision>2</cp:revision>
  <dcterms:created xsi:type="dcterms:W3CDTF">2019-10-29T18:41:00Z</dcterms:created>
  <dcterms:modified xsi:type="dcterms:W3CDTF">2019-10-30T09:41:00Z</dcterms:modified>
</cp:coreProperties>
</file>