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E4F" w:themeColor="text2" w:themeShade="BF"/>
  <w:body>
    <w:p w14:paraId="1F5B57B9" w14:textId="3EDB7146" w:rsidR="009F1F33" w:rsidRDefault="008B74FF" w:rsidP="008B74FF">
      <w:pPr>
        <w:pStyle w:val="Heading2"/>
      </w:pPr>
      <w:bookmarkStart w:id="0" w:name="_Toc126455356"/>
      <w:bookmarkStart w:id="1" w:name="_Toc12646005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1086F" wp14:editId="25ABCEB3">
                <wp:simplePos x="0" y="0"/>
                <wp:positionH relativeFrom="margin">
                  <wp:posOffset>589915</wp:posOffset>
                </wp:positionH>
                <wp:positionV relativeFrom="margin">
                  <wp:posOffset>1657350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E4734" w14:textId="790D5B3A" w:rsidR="008B74FF" w:rsidRPr="008B74FF" w:rsidRDefault="008B74FF" w:rsidP="008B74F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4FF"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ACME Security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108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45pt;margin-top:130.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j1dpzN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652E4734" w14:textId="790D5B3A" w:rsidR="008B74FF" w:rsidRPr="008B74FF" w:rsidRDefault="008B74FF" w:rsidP="008B74FF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74FF"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ACME Security Company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0"/>
      <w:bookmarkEnd w:id="1"/>
    </w:p>
    <w:p w14:paraId="18366758" w14:textId="7A27575C" w:rsidR="008B74FF" w:rsidRPr="008B74FF" w:rsidRDefault="008B74FF" w:rsidP="008B74FF"/>
    <w:p w14:paraId="524F4DB2" w14:textId="47648772" w:rsidR="008B74FF" w:rsidRPr="008B74FF" w:rsidRDefault="008B74FF" w:rsidP="008B74FF"/>
    <w:p w14:paraId="76ACFBD3" w14:textId="6545BE91" w:rsidR="008B74FF" w:rsidRPr="008B74FF" w:rsidRDefault="008B74FF" w:rsidP="008B74FF"/>
    <w:p w14:paraId="3FACB6B0" w14:textId="5FE95AFF" w:rsidR="008B74FF" w:rsidRPr="008B74FF" w:rsidRDefault="008B74FF" w:rsidP="008B74FF"/>
    <w:p w14:paraId="1654D968" w14:textId="50252C6B" w:rsidR="008B74FF" w:rsidRPr="008B74FF" w:rsidRDefault="008B74FF" w:rsidP="008B74FF"/>
    <w:p w14:paraId="3D25E335" w14:textId="718A3607" w:rsidR="008B74FF" w:rsidRPr="008B74FF" w:rsidRDefault="008B74FF" w:rsidP="008B74FF"/>
    <w:p w14:paraId="5E479936" w14:textId="7BCD9164" w:rsidR="008B74FF" w:rsidRPr="008B74FF" w:rsidRDefault="008B74FF" w:rsidP="008B74FF"/>
    <w:p w14:paraId="184FB54C" w14:textId="44EAE3C6" w:rsidR="008B74FF" w:rsidRPr="008B74FF" w:rsidRDefault="008B74FF" w:rsidP="008B74FF"/>
    <w:p w14:paraId="0231017E" w14:textId="2D12FB18" w:rsidR="008B74FF" w:rsidRPr="008B74FF" w:rsidRDefault="008B74FF" w:rsidP="008B74FF"/>
    <w:p w14:paraId="382D6713" w14:textId="40D816EC" w:rsidR="008B74FF" w:rsidRPr="008B74FF" w:rsidRDefault="008B74FF" w:rsidP="008B74FF"/>
    <w:p w14:paraId="3CF43F77" w14:textId="01338902" w:rsidR="008B74FF" w:rsidRPr="008B74FF" w:rsidRDefault="008B74FF" w:rsidP="008B74FF"/>
    <w:p w14:paraId="311BBDDC" w14:textId="03954D7F" w:rsidR="008B74FF" w:rsidRPr="008B74FF" w:rsidRDefault="008B74FF" w:rsidP="008B74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BD8F8" wp14:editId="3A12D525">
                <wp:simplePos x="0" y="0"/>
                <wp:positionH relativeFrom="margin">
                  <wp:posOffset>845185</wp:posOffset>
                </wp:positionH>
                <wp:positionV relativeFrom="paragraph">
                  <wp:posOffset>69215</wp:posOffset>
                </wp:positionV>
                <wp:extent cx="1828800" cy="182880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F9074" w14:textId="3D0DBC7C" w:rsidR="008B74FF" w:rsidRPr="008B74FF" w:rsidRDefault="008B74FF" w:rsidP="008B74F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&lt;TARGET COMPANY&gt;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BD8F8" id="Text Box 2" o:spid="_x0000_s1027" type="#_x0000_t202" style="position:absolute;margin-left:66.55pt;margin-top:5.4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C4biHf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156F9074" w14:textId="3D0DBC7C" w:rsidR="008B74FF" w:rsidRPr="008B74FF" w:rsidRDefault="008B74FF" w:rsidP="008B74FF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&lt;TARGET COMPANY&gt;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148EB" w14:textId="6CACDAEC" w:rsidR="008B74FF" w:rsidRPr="008B74FF" w:rsidRDefault="008B74FF" w:rsidP="008B74FF"/>
    <w:p w14:paraId="1A7E462C" w14:textId="5D46CFA3" w:rsidR="008B74FF" w:rsidRPr="008B74FF" w:rsidRDefault="008B74FF" w:rsidP="008B74FF"/>
    <w:p w14:paraId="1023E963" w14:textId="4CBD2A3F" w:rsidR="008B74FF" w:rsidRPr="008B74FF" w:rsidRDefault="008B74FF" w:rsidP="008B74FF"/>
    <w:p w14:paraId="7C98E073" w14:textId="0FE7934B" w:rsidR="008B74FF" w:rsidRPr="008B74FF" w:rsidRDefault="008B74FF" w:rsidP="008B74FF"/>
    <w:p w14:paraId="420A4CEF" w14:textId="3D3FCF3A" w:rsidR="008B74FF" w:rsidRPr="008B74FF" w:rsidRDefault="008B74FF" w:rsidP="008B74FF">
      <w:pPr>
        <w:tabs>
          <w:tab w:val="left" w:pos="3270"/>
        </w:tabs>
        <w:jc w:val="center"/>
        <w:rPr>
          <w:rFonts w:asciiTheme="majorHAnsi" w:eastAsiaTheme="majorEastAsia" w:hAnsiTheme="majorHAnsi" w:cstheme="majorBidi"/>
          <w:b/>
          <w:bCs/>
          <w:color w:val="FFFFFF" w:themeColor="background1"/>
          <w:sz w:val="52"/>
          <w:szCs w:val="52"/>
        </w:rPr>
      </w:pPr>
      <w:r w:rsidRPr="008B74FF">
        <w:rPr>
          <w:rFonts w:asciiTheme="majorHAnsi" w:eastAsiaTheme="majorEastAsia" w:hAnsiTheme="majorHAnsi" w:cstheme="majorBidi"/>
          <w:b/>
          <w:bCs/>
          <w:color w:val="FFFFFF" w:themeColor="background1"/>
          <w:sz w:val="52"/>
          <w:szCs w:val="52"/>
        </w:rPr>
        <w:t>Internal Penetration Test</w:t>
      </w:r>
    </w:p>
    <w:p w14:paraId="41C7B2A6" w14:textId="5ECB6DCA" w:rsidR="008B74FF" w:rsidRPr="008B74FF" w:rsidRDefault="008B74FF" w:rsidP="008B74FF">
      <w:pPr>
        <w:tabs>
          <w:tab w:val="left" w:pos="3270"/>
        </w:tabs>
        <w:jc w:val="center"/>
        <w:rPr>
          <w:rFonts w:asciiTheme="majorHAnsi" w:eastAsiaTheme="majorEastAsia" w:hAnsiTheme="majorHAnsi" w:cstheme="majorBidi"/>
          <w:b/>
          <w:bCs/>
          <w:color w:val="FFFFFF" w:themeColor="background1"/>
          <w:sz w:val="52"/>
          <w:szCs w:val="52"/>
        </w:rPr>
      </w:pPr>
      <w:r w:rsidRPr="008B74FF">
        <w:rPr>
          <w:rFonts w:asciiTheme="majorHAnsi" w:eastAsiaTheme="majorEastAsia" w:hAnsiTheme="majorHAnsi" w:cstheme="majorBidi"/>
          <w:b/>
          <w:bCs/>
          <w:color w:val="FFFFFF" w:themeColor="background1"/>
          <w:sz w:val="52"/>
          <w:szCs w:val="52"/>
        </w:rPr>
        <w:t>Report of Findings</w:t>
      </w:r>
    </w:p>
    <w:p w14:paraId="5B2271DF" w14:textId="11CAA40E" w:rsidR="008B74FF" w:rsidRDefault="008B74FF" w:rsidP="008B74FF"/>
    <w:p w14:paraId="2604794A" w14:textId="77777777" w:rsidR="008B74FF" w:rsidRDefault="008B74FF" w:rsidP="008B74FF"/>
    <w:p w14:paraId="2D007082" w14:textId="0D5E2B25" w:rsidR="008B74FF" w:rsidRDefault="008B74FF" w:rsidP="008B74FF">
      <w:pPr>
        <w:jc w:val="right"/>
        <w:rPr>
          <w:color w:val="FFC000"/>
          <w:sz w:val="48"/>
          <w:szCs w:val="48"/>
        </w:rPr>
      </w:pPr>
      <w:r w:rsidRPr="008B74FF">
        <w:rPr>
          <w:color w:val="FFC000"/>
          <w:sz w:val="48"/>
          <w:szCs w:val="48"/>
        </w:rPr>
        <w:t>&lt;TARGET COMPANY&gt;</w:t>
      </w:r>
    </w:p>
    <w:p w14:paraId="72E6123F" w14:textId="77777777" w:rsidR="008B74FF" w:rsidRDefault="008B74FF" w:rsidP="008B74FF">
      <w:pPr>
        <w:spacing w:after="0"/>
        <w:jc w:val="right"/>
        <w:rPr>
          <w:color w:val="FFFFFF" w:themeColor="background1"/>
          <w:sz w:val="36"/>
          <w:szCs w:val="36"/>
        </w:rPr>
      </w:pPr>
    </w:p>
    <w:p w14:paraId="70A9F24C" w14:textId="60D1FD0F" w:rsidR="008B74FF" w:rsidRDefault="008B74FF" w:rsidP="008B74FF">
      <w:pPr>
        <w:spacing w:after="0"/>
        <w:jc w:val="right"/>
        <w:rPr>
          <w:color w:val="FFFFFF" w:themeColor="background1"/>
          <w:sz w:val="36"/>
          <w:szCs w:val="36"/>
        </w:rPr>
      </w:pPr>
      <w:r w:rsidRPr="008B74FF">
        <w:rPr>
          <w:color w:val="FFFFFF" w:themeColor="background1"/>
          <w:sz w:val="36"/>
          <w:szCs w:val="36"/>
        </w:rPr>
        <w:t>&lt;DATE&gt;</w:t>
      </w:r>
    </w:p>
    <w:p w14:paraId="54A3EDF4" w14:textId="21784F15" w:rsidR="008B74FF" w:rsidRDefault="008B74FF" w:rsidP="008B74FF">
      <w:pPr>
        <w:jc w:val="right"/>
        <w:rPr>
          <w:color w:val="FFFFFF" w:themeColor="background1"/>
          <w:sz w:val="28"/>
          <w:szCs w:val="28"/>
        </w:rPr>
        <w:sectPr w:rsidR="008B74F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B74FF">
        <w:rPr>
          <w:color w:val="FFFFFF" w:themeColor="background1"/>
          <w:sz w:val="28"/>
          <w:szCs w:val="28"/>
        </w:rPr>
        <w:t>Version 1.</w:t>
      </w:r>
    </w:p>
    <w:p w14:paraId="0615648A" w14:textId="45B08F5A" w:rsidR="00DD605B" w:rsidRDefault="00DD605B">
      <w:pPr>
        <w:pStyle w:val="TOCHeading"/>
      </w:pPr>
    </w:p>
    <w:sdt>
      <w:sdtPr>
        <w:id w:val="-1519839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BC0A36" w14:textId="77777777" w:rsidR="00DA2D13" w:rsidRDefault="00DD605B" w:rsidP="00DD605B">
          <w:pPr>
            <w:pStyle w:val="TOCHeading"/>
            <w:spacing w:before="0" w:line="480" w:lineRule="auto"/>
            <w:rPr>
              <w:noProof/>
            </w:rPr>
          </w:pPr>
          <w:r w:rsidRPr="00596C9E">
            <w:rPr>
              <w:b/>
              <w:bCs/>
              <w:color w:val="FFFFFF" w:themeColor="background1"/>
            </w:rPr>
            <w:t>Table of Contents</w:t>
          </w:r>
          <w:r w:rsidRPr="00596C9E">
            <w:rPr>
              <w:b/>
              <w:bCs/>
            </w:rPr>
            <w:fldChar w:fldCharType="begin"/>
          </w:r>
          <w:r w:rsidRPr="00596C9E">
            <w:rPr>
              <w:b/>
              <w:bCs/>
            </w:rPr>
            <w:instrText xml:space="preserve"> TOC \o "1-3" \h \z \u </w:instrText>
          </w:r>
          <w:r w:rsidRPr="00596C9E">
            <w:rPr>
              <w:b/>
              <w:bCs/>
            </w:rPr>
            <w:fldChar w:fldCharType="separate"/>
          </w:r>
        </w:p>
        <w:p w14:paraId="23791A21" w14:textId="272050DF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53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Statement of Confidentiality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_Toc126460053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3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7EC3342" w14:textId="65B2048D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54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Engagement Contacts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_Toc126460054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4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B7771EC" w14:textId="2288DC20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55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Executive Summary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_Toc126460055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5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05A49D1" w14:textId="2BF2AB35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56" w:history="1">
            <w:r w:rsidRPr="00DA2D13">
              <w:rPr>
                <w:rStyle w:val="Hyperlink"/>
                <w:color w:val="FFFFFF" w:themeColor="background1"/>
              </w:rPr>
              <w:t>Approach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_Toc126460056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5</w:t>
            </w:r>
            <w:r w:rsidRPr="00DA2D13">
              <w:rPr>
                <w:webHidden/>
              </w:rPr>
              <w:fldChar w:fldCharType="end"/>
            </w:r>
          </w:hyperlink>
        </w:p>
        <w:p w14:paraId="52CEC405" w14:textId="71F574A3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57" w:history="1">
            <w:r w:rsidRPr="00DA2D13">
              <w:rPr>
                <w:rStyle w:val="Hyperlink"/>
                <w:color w:val="FFFFFF" w:themeColor="background1"/>
              </w:rPr>
              <w:t>Scope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_Toc126460057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6</w:t>
            </w:r>
            <w:r w:rsidRPr="00DA2D13">
              <w:rPr>
                <w:webHidden/>
              </w:rPr>
              <w:fldChar w:fldCharType="end"/>
            </w:r>
          </w:hyperlink>
        </w:p>
        <w:p w14:paraId="6142DFA3" w14:textId="69BD6A60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58" w:history="1">
            <w:r w:rsidRPr="00DA2D13">
              <w:rPr>
                <w:rStyle w:val="Hyperlink"/>
                <w:color w:val="FFFFFF" w:themeColor="background1"/>
              </w:rPr>
              <w:t>Assessment Overview and Recommendations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_Toc126460058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6</w:t>
            </w:r>
            <w:r w:rsidRPr="00DA2D13">
              <w:rPr>
                <w:webHidden/>
              </w:rPr>
              <w:fldChar w:fldCharType="end"/>
            </w:r>
          </w:hyperlink>
        </w:p>
        <w:p w14:paraId="5D8A58AA" w14:textId="6A71002F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59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Network Penetration Test Assessment Summary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_Toc126460059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7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F78538B" w14:textId="0E12D2A0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60" w:history="1">
            <w:r w:rsidRPr="00DA2D13">
              <w:rPr>
                <w:rStyle w:val="Hyperlink"/>
                <w:color w:val="FFFFFF" w:themeColor="background1"/>
              </w:rPr>
              <w:t>Summary of Findings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_Toc126460060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7</w:t>
            </w:r>
            <w:r w:rsidRPr="00DA2D13">
              <w:rPr>
                <w:webHidden/>
              </w:rPr>
              <w:fldChar w:fldCharType="end"/>
            </w:r>
          </w:hyperlink>
        </w:p>
        <w:p w14:paraId="6629B08B" w14:textId="0D7D89BE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61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Internal Network Compromise Walkthrough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_Toc126460061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8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866B569" w14:textId="25AE4F42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62" w:history="1">
            <w:r w:rsidRPr="00DA2D13">
              <w:rPr>
                <w:rStyle w:val="Hyperlink"/>
                <w:color w:val="FFFFFF" w:themeColor="background1"/>
              </w:rPr>
              <w:t>Detailed Walkthrough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_Toc126460062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8</w:t>
            </w:r>
            <w:r w:rsidRPr="00DA2D13">
              <w:rPr>
                <w:webHidden/>
              </w:rPr>
              <w:fldChar w:fldCharType="end"/>
            </w:r>
          </w:hyperlink>
        </w:p>
        <w:p w14:paraId="474A7315" w14:textId="4F2AD872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63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Remediation Summary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_Toc126460063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9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E2DC2BA" w14:textId="41AFCB31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64" w:history="1">
            <w:r w:rsidRPr="00DA2D13">
              <w:rPr>
                <w:rStyle w:val="Hyperlink"/>
                <w:color w:val="FFFFFF" w:themeColor="background1"/>
              </w:rPr>
              <w:t>Short Term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_Toc126460064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9</w:t>
            </w:r>
            <w:r w:rsidRPr="00DA2D13">
              <w:rPr>
                <w:webHidden/>
              </w:rPr>
              <w:fldChar w:fldCharType="end"/>
            </w:r>
          </w:hyperlink>
        </w:p>
        <w:p w14:paraId="0C9401BC" w14:textId="38985D48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65" w:history="1">
            <w:r w:rsidRPr="00DA2D13">
              <w:rPr>
                <w:rStyle w:val="Hyperlink"/>
                <w:color w:val="FFFFFF" w:themeColor="background1"/>
              </w:rPr>
              <w:t>Medium Term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_Toc126460065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9</w:t>
            </w:r>
            <w:r w:rsidRPr="00DA2D13">
              <w:rPr>
                <w:webHidden/>
              </w:rPr>
              <w:fldChar w:fldCharType="end"/>
            </w:r>
          </w:hyperlink>
        </w:p>
        <w:p w14:paraId="25134A90" w14:textId="1D17413D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66" w:history="1">
            <w:r w:rsidRPr="00DA2D13">
              <w:rPr>
                <w:rStyle w:val="Hyperlink"/>
                <w:color w:val="FFFFFF" w:themeColor="background1"/>
              </w:rPr>
              <w:t>Long Term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_Toc126460066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9</w:t>
            </w:r>
            <w:r w:rsidRPr="00DA2D13">
              <w:rPr>
                <w:webHidden/>
              </w:rPr>
              <w:fldChar w:fldCharType="end"/>
            </w:r>
          </w:hyperlink>
        </w:p>
        <w:p w14:paraId="702031CE" w14:textId="1C91049A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67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Technical Findings Details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_Toc126460067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10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E238E38" w14:textId="4416034C" w:rsidR="00DA2D13" w:rsidRPr="00DA2D13" w:rsidRDefault="00DA2D13">
          <w:pPr>
            <w:pStyle w:val="TOC1"/>
            <w:tabs>
              <w:tab w:val="right" w:leader="dot" w:pos="9350"/>
            </w:tabs>
            <w:rPr>
              <w:rFonts w:eastAsiaTheme="minorEastAsia"/>
              <w:caps/>
              <w:noProof/>
              <w:color w:val="FFFFFF" w:themeColor="background1"/>
            </w:rPr>
          </w:pPr>
          <w:hyperlink w:anchor="_Toc126460068" w:history="1">
            <w:r w:rsidRPr="00DA2D13">
              <w:rPr>
                <w:rStyle w:val="Hyperlink"/>
                <w:caps/>
                <w:noProof/>
                <w:color w:val="FFFFFF" w:themeColor="background1"/>
              </w:rPr>
              <w:t>Appendices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tab/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begin"/>
            </w:r>
            <w:r w:rsidRPr="00DA2D13">
              <w:rPr>
                <w:caps/>
                <w:noProof/>
                <w:webHidden/>
                <w:color w:val="FFFFFF" w:themeColor="background1"/>
              </w:rPr>
              <w:instrText xml:space="preserve"> PAGEREF _Toc126460068 \h </w:instrText>
            </w:r>
            <w:r w:rsidRPr="00DA2D13">
              <w:rPr>
                <w:caps/>
                <w:noProof/>
                <w:webHidden/>
                <w:color w:val="FFFFFF" w:themeColor="background1"/>
              </w:rPr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separate"/>
            </w:r>
            <w:r w:rsidRPr="00DA2D13">
              <w:rPr>
                <w:caps/>
                <w:noProof/>
                <w:webHidden/>
                <w:color w:val="FFFFFF" w:themeColor="background1"/>
              </w:rPr>
              <w:t>11</w:t>
            </w:r>
            <w:r w:rsidRPr="00DA2D13">
              <w:rPr>
                <w:caps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5513C0DA" w14:textId="619AFEAB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69" w:history="1">
            <w:r w:rsidRPr="00DA2D13">
              <w:rPr>
                <w:rStyle w:val="Hyperlink"/>
                <w:color w:val="FFFFFF" w:themeColor="background1"/>
              </w:rPr>
              <w:t>Appendix A – Finding Severities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_Toc126460069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11</w:t>
            </w:r>
            <w:r w:rsidRPr="00DA2D13">
              <w:rPr>
                <w:webHidden/>
              </w:rPr>
              <w:fldChar w:fldCharType="end"/>
            </w:r>
          </w:hyperlink>
        </w:p>
        <w:p w14:paraId="71DA421C" w14:textId="49BC5E5E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70" w:history="1">
            <w:r w:rsidRPr="00DA2D13">
              <w:rPr>
                <w:rStyle w:val="Hyperlink"/>
                <w:color w:val="FFFFFF" w:themeColor="background1"/>
              </w:rPr>
              <w:t>Appendix B – Exploited Hosts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_Toc126460070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12</w:t>
            </w:r>
            <w:r w:rsidRPr="00DA2D13">
              <w:rPr>
                <w:webHidden/>
              </w:rPr>
              <w:fldChar w:fldCharType="end"/>
            </w:r>
          </w:hyperlink>
        </w:p>
        <w:p w14:paraId="5D2720FC" w14:textId="3BA7E530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71" w:history="1">
            <w:r w:rsidRPr="00DA2D13">
              <w:rPr>
                <w:rStyle w:val="Hyperlink"/>
                <w:color w:val="FFFFFF" w:themeColor="background1"/>
              </w:rPr>
              <w:t>Appendix C – Compromised Users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_Toc126460071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13</w:t>
            </w:r>
            <w:r w:rsidRPr="00DA2D13">
              <w:rPr>
                <w:webHidden/>
              </w:rPr>
              <w:fldChar w:fldCharType="end"/>
            </w:r>
          </w:hyperlink>
        </w:p>
        <w:p w14:paraId="41294448" w14:textId="545670EC" w:rsidR="00DA2D13" w:rsidRPr="00DA2D13" w:rsidRDefault="00DA2D13">
          <w:pPr>
            <w:pStyle w:val="TOC2"/>
            <w:rPr>
              <w:rFonts w:eastAsiaTheme="minorEastAsia"/>
            </w:rPr>
          </w:pPr>
          <w:hyperlink w:anchor="_Toc126460072" w:history="1">
            <w:r w:rsidRPr="00DA2D13">
              <w:rPr>
                <w:rStyle w:val="Hyperlink"/>
                <w:color w:val="FFFFFF" w:themeColor="background1"/>
              </w:rPr>
              <w:t>Appendix D – Changes/Host Cleanup</w:t>
            </w:r>
            <w:r w:rsidRPr="00DA2D13">
              <w:rPr>
                <w:webHidden/>
              </w:rPr>
              <w:tab/>
            </w:r>
            <w:r w:rsidRPr="00DA2D13">
              <w:rPr>
                <w:webHidden/>
              </w:rPr>
              <w:fldChar w:fldCharType="begin"/>
            </w:r>
            <w:r w:rsidRPr="00DA2D13">
              <w:rPr>
                <w:webHidden/>
              </w:rPr>
              <w:instrText xml:space="preserve"> PAGEREF _Toc126460072 \h </w:instrText>
            </w:r>
            <w:r w:rsidRPr="00DA2D13">
              <w:rPr>
                <w:webHidden/>
              </w:rPr>
            </w:r>
            <w:r w:rsidRPr="00DA2D13">
              <w:rPr>
                <w:webHidden/>
              </w:rPr>
              <w:fldChar w:fldCharType="separate"/>
            </w:r>
            <w:r w:rsidRPr="00DA2D13">
              <w:rPr>
                <w:webHidden/>
              </w:rPr>
              <w:t>14</w:t>
            </w:r>
            <w:r w:rsidRPr="00DA2D13">
              <w:rPr>
                <w:webHidden/>
              </w:rPr>
              <w:fldChar w:fldCharType="end"/>
            </w:r>
          </w:hyperlink>
        </w:p>
        <w:p w14:paraId="6147D08E" w14:textId="7401D31B" w:rsidR="00DD605B" w:rsidRDefault="00DD605B">
          <w:r w:rsidRPr="00596C9E">
            <w:rPr>
              <w:b/>
              <w:bCs/>
              <w:noProof/>
            </w:rPr>
            <w:fldChar w:fldCharType="end"/>
          </w:r>
        </w:p>
      </w:sdtContent>
    </w:sdt>
    <w:p w14:paraId="6B171BA7" w14:textId="7F8CC84F" w:rsidR="00DD605B" w:rsidRDefault="00DD605B" w:rsidP="0023680E">
      <w:pPr>
        <w:rPr>
          <w:color w:val="FFFFFF" w:themeColor="background1"/>
          <w:sz w:val="36"/>
          <w:szCs w:val="36"/>
        </w:rPr>
        <w:sectPr w:rsidR="00DD605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074DA9" w14:textId="5272155E" w:rsidR="0023680E" w:rsidRDefault="0023680E" w:rsidP="0023680E">
      <w:pPr>
        <w:pStyle w:val="Heading1"/>
        <w:spacing w:after="240"/>
      </w:pPr>
      <w:bookmarkStart w:id="2" w:name="_Toc126460053"/>
      <w:r w:rsidRPr="0023680E">
        <w:lastRenderedPageBreak/>
        <w:t>Statement of Confidentiality</w:t>
      </w:r>
      <w:bookmarkEnd w:id="2"/>
    </w:p>
    <w:p w14:paraId="16C5DE26" w14:textId="2C18CE78" w:rsidR="0023680E" w:rsidRPr="0023680E" w:rsidRDefault="0023680E" w:rsidP="0023680E">
      <w:pPr>
        <w:rPr>
          <w:color w:val="FFFFFF" w:themeColor="background1"/>
        </w:rPr>
      </w:pPr>
      <w:r w:rsidRPr="0023680E">
        <w:rPr>
          <w:color w:val="FFFFFF" w:themeColor="background1"/>
        </w:rPr>
        <w:t xml:space="preserve">The contents of this document have been developed by </w:t>
      </w:r>
      <w:r>
        <w:rPr>
          <w:color w:val="FFFFFF" w:themeColor="background1"/>
        </w:rPr>
        <w:t>ACME Security Company</w:t>
      </w:r>
      <w:r w:rsidRPr="0023680E">
        <w:rPr>
          <w:color w:val="FFFFFF" w:themeColor="background1"/>
        </w:rPr>
        <w:t xml:space="preserve">. </w:t>
      </w:r>
      <w:r>
        <w:rPr>
          <w:color w:val="FFFFFF" w:themeColor="background1"/>
        </w:rPr>
        <w:t>ACME Security Company</w:t>
      </w:r>
      <w:r w:rsidRPr="0023680E">
        <w:rPr>
          <w:color w:val="FFFFFF" w:themeColor="background1"/>
        </w:rPr>
        <w:t xml:space="preserve"> considers the contents of this</w:t>
      </w:r>
      <w:r>
        <w:rPr>
          <w:color w:val="FFFFFF" w:themeColor="background1"/>
        </w:rPr>
        <w:t xml:space="preserve"> </w:t>
      </w:r>
      <w:r w:rsidRPr="0023680E">
        <w:rPr>
          <w:color w:val="FFFFFF" w:themeColor="background1"/>
        </w:rPr>
        <w:t>document to be proprietary and business confidential information. This information is to be used only in the performance</w:t>
      </w:r>
      <w:r>
        <w:rPr>
          <w:color w:val="FFFFFF" w:themeColor="background1"/>
        </w:rPr>
        <w:t xml:space="preserve"> </w:t>
      </w:r>
      <w:r w:rsidRPr="0023680E">
        <w:rPr>
          <w:color w:val="FFFFFF" w:themeColor="background1"/>
        </w:rPr>
        <w:t>of its intended use. This document may not be released to another vendor, business partner or contractor without prior</w:t>
      </w:r>
      <w:r>
        <w:rPr>
          <w:color w:val="FFFFFF" w:themeColor="background1"/>
        </w:rPr>
        <w:t xml:space="preserve"> </w:t>
      </w:r>
      <w:r w:rsidRPr="0023680E">
        <w:rPr>
          <w:color w:val="FFFFFF" w:themeColor="background1"/>
        </w:rPr>
        <w:t xml:space="preserve">written consent from </w:t>
      </w:r>
      <w:r>
        <w:rPr>
          <w:color w:val="FFFFFF" w:themeColor="background1"/>
        </w:rPr>
        <w:t>ACME Security Company</w:t>
      </w:r>
      <w:r w:rsidRPr="0023680E">
        <w:rPr>
          <w:color w:val="FFFFFF" w:themeColor="background1"/>
        </w:rPr>
        <w:t>. Additionally, no portion of this document may be communicated, reproduced,</w:t>
      </w:r>
      <w:r>
        <w:rPr>
          <w:color w:val="FFFFFF" w:themeColor="background1"/>
        </w:rPr>
        <w:t xml:space="preserve"> </w:t>
      </w:r>
      <w:r w:rsidRPr="0023680E">
        <w:rPr>
          <w:color w:val="FFFFFF" w:themeColor="background1"/>
        </w:rPr>
        <w:t>copied,</w:t>
      </w:r>
      <w:r w:rsidRPr="0023680E">
        <w:rPr>
          <w:color w:val="FFFFFF" w:themeColor="background1"/>
        </w:rPr>
        <w:t xml:space="preserve"> or distributed without the prior consent of </w:t>
      </w:r>
      <w:r>
        <w:rPr>
          <w:color w:val="FFFFFF" w:themeColor="background1"/>
        </w:rPr>
        <w:t>ACME Security Company</w:t>
      </w:r>
      <w:r w:rsidRPr="0023680E">
        <w:rPr>
          <w:color w:val="FFFFFF" w:themeColor="background1"/>
        </w:rPr>
        <w:t>.</w:t>
      </w:r>
    </w:p>
    <w:p w14:paraId="1D32915C" w14:textId="77777777" w:rsidR="0023680E" w:rsidRDefault="0023680E" w:rsidP="0023680E">
      <w:pPr>
        <w:rPr>
          <w:color w:val="FFFFFF" w:themeColor="background1"/>
        </w:rPr>
        <w:sectPr w:rsidR="002368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3680E">
        <w:rPr>
          <w:color w:val="FFFFFF" w:themeColor="background1"/>
        </w:rPr>
        <w:t xml:space="preserve">The contents of this document do not constitute legal advice. </w:t>
      </w:r>
      <w:r>
        <w:rPr>
          <w:color w:val="FFFFFF" w:themeColor="background1"/>
        </w:rPr>
        <w:t>ACME</w:t>
      </w:r>
      <w:r w:rsidRPr="0023680E">
        <w:rPr>
          <w:color w:val="FFFFFF" w:themeColor="background1"/>
        </w:rPr>
        <w:t>’s offer of services that relate to compliance,</w:t>
      </w:r>
      <w:r>
        <w:rPr>
          <w:color w:val="FFFFFF" w:themeColor="background1"/>
        </w:rPr>
        <w:t xml:space="preserve"> </w:t>
      </w:r>
      <w:r w:rsidRPr="0023680E">
        <w:rPr>
          <w:color w:val="FFFFFF" w:themeColor="background1"/>
        </w:rPr>
        <w:t>litigation or other legal interests are not intended as legal counsel and should not be taken as such. The assessment</w:t>
      </w:r>
      <w:r>
        <w:rPr>
          <w:color w:val="FFFFFF" w:themeColor="background1"/>
        </w:rPr>
        <w:t xml:space="preserve"> </w:t>
      </w:r>
      <w:r w:rsidRPr="0023680E">
        <w:rPr>
          <w:color w:val="FFFFFF" w:themeColor="background1"/>
        </w:rPr>
        <w:t>detailed herein is against a fictional company for training and examination purposes, and the vulnerabilities in no way</w:t>
      </w:r>
      <w:r>
        <w:rPr>
          <w:color w:val="FFFFFF" w:themeColor="background1"/>
        </w:rPr>
        <w:t xml:space="preserve"> </w:t>
      </w:r>
      <w:r w:rsidRPr="0023680E">
        <w:rPr>
          <w:color w:val="FFFFFF" w:themeColor="background1"/>
        </w:rPr>
        <w:t xml:space="preserve">affect </w:t>
      </w:r>
      <w:r>
        <w:rPr>
          <w:color w:val="FFFFFF" w:themeColor="background1"/>
        </w:rPr>
        <w:t>the targets</w:t>
      </w:r>
      <w:r w:rsidRPr="0023680E">
        <w:rPr>
          <w:color w:val="FFFFFF" w:themeColor="background1"/>
        </w:rPr>
        <w:t xml:space="preserve"> external or internal infrastructure.</w:t>
      </w:r>
    </w:p>
    <w:p w14:paraId="7DAA9867" w14:textId="1AF769BA" w:rsidR="0023680E" w:rsidRDefault="0023680E" w:rsidP="00C67D64">
      <w:pPr>
        <w:pStyle w:val="Heading1"/>
        <w:spacing w:after="240"/>
      </w:pPr>
      <w:bookmarkStart w:id="3" w:name="_Toc126460054"/>
      <w:r>
        <w:lastRenderedPageBreak/>
        <w:t>Engagement Contacts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680E" w14:paraId="2211BFBC" w14:textId="77777777" w:rsidTr="00C67D64">
        <w:tc>
          <w:tcPr>
            <w:tcW w:w="9350" w:type="dxa"/>
            <w:gridSpan w:val="3"/>
            <w:shd w:val="clear" w:color="auto" w:fill="FFC000"/>
          </w:tcPr>
          <w:p w14:paraId="751E2F84" w14:textId="2112FDE2" w:rsidR="0023680E" w:rsidRPr="00C67D64" w:rsidRDefault="00C67D64" w:rsidP="00C67D64">
            <w:pPr>
              <w:jc w:val="center"/>
              <w:rPr>
                <w:b/>
                <w:bCs/>
              </w:rPr>
            </w:pPr>
            <w:r w:rsidRPr="00C67D64">
              <w:rPr>
                <w:b/>
                <w:bCs/>
              </w:rPr>
              <w:t>&lt;TARGET COMPANY&gt; Contacts</w:t>
            </w:r>
          </w:p>
        </w:tc>
      </w:tr>
      <w:tr w:rsidR="0023680E" w14:paraId="626DB981" w14:textId="77777777" w:rsidTr="00DA2D13">
        <w:tc>
          <w:tcPr>
            <w:tcW w:w="3116" w:type="dxa"/>
            <w:shd w:val="clear" w:color="auto" w:fill="D9E2F3" w:themeFill="accent1" w:themeFillTint="33"/>
          </w:tcPr>
          <w:p w14:paraId="1DF54E9D" w14:textId="17462F3A" w:rsidR="0023680E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Primary Contact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6D5A32A" w14:textId="6BD2EBB8" w:rsidR="0023680E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Title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CE18310" w14:textId="121AE972" w:rsidR="0023680E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Primary Contact Email</w:t>
            </w:r>
          </w:p>
        </w:tc>
      </w:tr>
      <w:tr w:rsidR="0023680E" w14:paraId="6B567B7F" w14:textId="77777777" w:rsidTr="00DA2D13">
        <w:tc>
          <w:tcPr>
            <w:tcW w:w="3116" w:type="dxa"/>
            <w:shd w:val="clear" w:color="auto" w:fill="8EAADB" w:themeFill="accent1" w:themeFillTint="99"/>
          </w:tcPr>
          <w:p w14:paraId="267268A6" w14:textId="563BE0E7" w:rsidR="0023680E" w:rsidRDefault="00C67D64" w:rsidP="0023680E">
            <w:r>
              <w:t>Marcellus Edson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0E257988" w14:textId="30C70C1B" w:rsidR="0023680E" w:rsidRDefault="00C67D64" w:rsidP="0023680E">
            <w:r>
              <w:t>Chief Executive Officer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4EB405FC" w14:textId="79FF6650" w:rsidR="0023680E" w:rsidRDefault="00C67D64" w:rsidP="0023680E">
            <w:r>
              <w:t>medson@&lt;TARGET COMPANY&gt;.com</w:t>
            </w:r>
          </w:p>
        </w:tc>
      </w:tr>
      <w:tr w:rsidR="0023680E" w14:paraId="446AC5DC" w14:textId="77777777" w:rsidTr="00DA2D13">
        <w:tc>
          <w:tcPr>
            <w:tcW w:w="3116" w:type="dxa"/>
            <w:shd w:val="clear" w:color="auto" w:fill="D9E2F3" w:themeFill="accent1" w:themeFillTint="33"/>
          </w:tcPr>
          <w:p w14:paraId="6FCCA701" w14:textId="769D8701" w:rsidR="0023680E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Secondary Contact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92FB28C" w14:textId="19E4254E" w:rsidR="0023680E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Title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5E16EF6" w14:textId="6F182AA1" w:rsidR="0023680E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Secondary Contact Email</w:t>
            </w:r>
          </w:p>
        </w:tc>
      </w:tr>
      <w:tr w:rsidR="00C67D64" w14:paraId="17E54D64" w14:textId="77777777" w:rsidTr="00DA2D13">
        <w:tc>
          <w:tcPr>
            <w:tcW w:w="3116" w:type="dxa"/>
            <w:shd w:val="clear" w:color="auto" w:fill="8EAADB" w:themeFill="accent1" w:themeFillTint="99"/>
          </w:tcPr>
          <w:p w14:paraId="41DA6E20" w14:textId="3376BAF6" w:rsidR="00C67D64" w:rsidRDefault="00C67D64" w:rsidP="0023680E">
            <w:r>
              <w:t>Mildred Day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73BF88F4" w14:textId="3D57A616" w:rsidR="00C67D64" w:rsidRDefault="00C67D64" w:rsidP="0023680E">
            <w:r>
              <w:t>Chief Technical Officer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15F5F5D9" w14:textId="676C4B6A" w:rsidR="00C67D64" w:rsidRDefault="00C67D64" w:rsidP="0023680E">
            <w:r>
              <w:t>mday@&lt;TARGET COMPANY&gt;.com</w:t>
            </w:r>
          </w:p>
        </w:tc>
      </w:tr>
    </w:tbl>
    <w:p w14:paraId="209FC935" w14:textId="409616D9" w:rsidR="0023680E" w:rsidRDefault="0023680E" w:rsidP="002368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D64" w14:paraId="7DA5AECE" w14:textId="77777777" w:rsidTr="00F73867">
        <w:tc>
          <w:tcPr>
            <w:tcW w:w="9350" w:type="dxa"/>
            <w:gridSpan w:val="3"/>
            <w:shd w:val="clear" w:color="auto" w:fill="FFC000"/>
          </w:tcPr>
          <w:p w14:paraId="22CF16AD" w14:textId="01641305" w:rsidR="00C67D64" w:rsidRPr="00C67D64" w:rsidRDefault="00C67D64" w:rsidP="00C67D64">
            <w:pPr>
              <w:jc w:val="center"/>
              <w:rPr>
                <w:b/>
                <w:bCs/>
              </w:rPr>
            </w:pPr>
            <w:r w:rsidRPr="00C67D64">
              <w:rPr>
                <w:b/>
                <w:bCs/>
              </w:rPr>
              <w:t>Assessor Contact</w:t>
            </w:r>
          </w:p>
        </w:tc>
      </w:tr>
      <w:tr w:rsidR="00C67D64" w14:paraId="21E3DE6C" w14:textId="77777777" w:rsidTr="00DA2D13">
        <w:tc>
          <w:tcPr>
            <w:tcW w:w="3116" w:type="dxa"/>
            <w:shd w:val="clear" w:color="auto" w:fill="D9E2F3" w:themeFill="accent1" w:themeFillTint="33"/>
          </w:tcPr>
          <w:p w14:paraId="58300B5F" w14:textId="36460995" w:rsidR="00C67D64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Assessor Name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6312323" w14:textId="61723BF5" w:rsidR="00C67D64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Title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61DD792" w14:textId="347DB4D2" w:rsidR="00C67D64" w:rsidRPr="00C67D64" w:rsidRDefault="00C67D64" w:rsidP="0023680E">
            <w:pPr>
              <w:rPr>
                <w:b/>
                <w:bCs/>
              </w:rPr>
            </w:pPr>
            <w:r w:rsidRPr="00C67D64">
              <w:rPr>
                <w:b/>
                <w:bCs/>
              </w:rPr>
              <w:t>Assessor Contact Email</w:t>
            </w:r>
          </w:p>
        </w:tc>
      </w:tr>
      <w:tr w:rsidR="00C67D64" w14:paraId="2EA35A75" w14:textId="77777777" w:rsidTr="00DA2D13">
        <w:tc>
          <w:tcPr>
            <w:tcW w:w="3116" w:type="dxa"/>
            <w:shd w:val="clear" w:color="auto" w:fill="8EAADB" w:themeFill="accent1" w:themeFillTint="99"/>
          </w:tcPr>
          <w:p w14:paraId="3DD89BAB" w14:textId="3082E5AC" w:rsidR="00C67D64" w:rsidRDefault="00C67D64" w:rsidP="0023680E">
            <w:r>
              <w:t>ACME Security Company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39D8BF12" w14:textId="23F9A9A2" w:rsidR="00C67D64" w:rsidRDefault="00C67D64" w:rsidP="0023680E">
            <w:r>
              <w:t>Security Consultant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4B26E81C" w14:textId="6CD32423" w:rsidR="00C67D64" w:rsidRDefault="00C67D64" w:rsidP="0023680E">
            <w:r>
              <w:t>acme@acme.com</w:t>
            </w:r>
          </w:p>
        </w:tc>
      </w:tr>
    </w:tbl>
    <w:p w14:paraId="5BF5CCCF" w14:textId="77777777" w:rsidR="00DD605B" w:rsidRDefault="00DD605B" w:rsidP="0023680E">
      <w:pPr>
        <w:sectPr w:rsidR="00DD6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F7478A" w14:textId="654A3418" w:rsidR="00C67D64" w:rsidRDefault="00DD605B" w:rsidP="00DD605B">
      <w:pPr>
        <w:pStyle w:val="Heading1"/>
        <w:spacing w:after="240"/>
      </w:pPr>
      <w:bookmarkStart w:id="4" w:name="_Toc126460055"/>
      <w:r>
        <w:lastRenderedPageBreak/>
        <w:t>Executive Summary</w:t>
      </w:r>
      <w:bookmarkEnd w:id="4"/>
    </w:p>
    <w:p w14:paraId="6ABD6910" w14:textId="3A986C37" w:rsidR="00DD605B" w:rsidRDefault="00DD605B" w:rsidP="00DD605B">
      <w:pPr>
        <w:rPr>
          <w:color w:val="FFFFFF" w:themeColor="background1"/>
        </w:rPr>
      </w:pPr>
      <w:r>
        <w:rPr>
          <w:color w:val="FFFFFF" w:themeColor="background1"/>
        </w:rPr>
        <w:t>&lt;TARGET COMPANY&gt;</w:t>
      </w:r>
      <w:r w:rsidRPr="00DD605B">
        <w:rPr>
          <w:color w:val="FFFFFF" w:themeColor="background1"/>
        </w:rPr>
        <w:t xml:space="preserve"> (“</w:t>
      </w:r>
      <w:r>
        <w:rPr>
          <w:color w:val="FFFFFF" w:themeColor="background1"/>
        </w:rPr>
        <w:t>&lt;TARGET&gt;</w:t>
      </w:r>
      <w:r w:rsidRPr="00DD605B">
        <w:rPr>
          <w:color w:val="FFFFFF" w:themeColor="background1"/>
        </w:rPr>
        <w:t xml:space="preserve">” herein) contracted </w:t>
      </w:r>
      <w:r>
        <w:rPr>
          <w:color w:val="FFFFFF" w:themeColor="background1"/>
        </w:rPr>
        <w:t>ACME Security Company</w:t>
      </w:r>
      <w:r w:rsidRPr="00DD605B">
        <w:rPr>
          <w:color w:val="FFFFFF" w:themeColor="background1"/>
        </w:rPr>
        <w:t xml:space="preserve"> to perform a Network Penetration Test of</w:t>
      </w:r>
      <w:r>
        <w:rPr>
          <w:color w:val="FFFFFF" w:themeColor="background1"/>
        </w:rPr>
        <w:t xml:space="preserve"> &lt;TARGET&gt;</w:t>
      </w:r>
      <w:r w:rsidRPr="00DD605B">
        <w:rPr>
          <w:color w:val="FFFFFF" w:themeColor="background1"/>
        </w:rPr>
        <w:t xml:space="preserve">’s internally facing network to identify security weaknesses, determine the impact to </w:t>
      </w:r>
      <w:r>
        <w:rPr>
          <w:color w:val="FFFFFF" w:themeColor="background1"/>
        </w:rPr>
        <w:t>&lt;TARGET&gt;</w:t>
      </w:r>
      <w:r w:rsidRPr="00DD605B">
        <w:rPr>
          <w:color w:val="FFFFFF" w:themeColor="background1"/>
        </w:rPr>
        <w:t>,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>document all findings in a clear and repeatable manner, and provide remediation recommendations.</w:t>
      </w:r>
    </w:p>
    <w:p w14:paraId="047C4F07" w14:textId="26F3381B" w:rsidR="00DD605B" w:rsidRPr="00DD605B" w:rsidRDefault="00DD605B" w:rsidP="00DD605B">
      <w:pPr>
        <w:pStyle w:val="Heading2"/>
        <w:spacing w:after="240"/>
      </w:pPr>
      <w:bookmarkStart w:id="5" w:name="_Toc126460056"/>
      <w:r w:rsidRPr="00DD605B">
        <w:t>Approach</w:t>
      </w:r>
      <w:bookmarkEnd w:id="5"/>
    </w:p>
    <w:p w14:paraId="6B93AD2B" w14:textId="77777777" w:rsidR="00596C9E" w:rsidRDefault="00DD605B" w:rsidP="00DD605B">
      <w:pPr>
        <w:rPr>
          <w:color w:val="FFFFFF" w:themeColor="background1"/>
        </w:rPr>
        <w:sectPr w:rsidR="00596C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FFFFFF" w:themeColor="background1"/>
        </w:rPr>
        <w:t>ACME Security Company</w:t>
      </w:r>
      <w:r w:rsidRPr="00DD605B">
        <w:rPr>
          <w:color w:val="FFFFFF" w:themeColor="background1"/>
        </w:rPr>
        <w:t xml:space="preserve"> performed testing under a “black box” approach</w:t>
      </w:r>
      <w:r>
        <w:rPr>
          <w:color w:val="FFFFFF" w:themeColor="background1"/>
        </w:rPr>
        <w:t xml:space="preserve"> on</w:t>
      </w:r>
      <w:r w:rsidRPr="00DD605B">
        <w:rPr>
          <w:color w:val="FFFFFF" w:themeColor="background1"/>
        </w:rPr>
        <w:t xml:space="preserve"> </w:t>
      </w:r>
      <w:r>
        <w:rPr>
          <w:color w:val="FFFFFF" w:themeColor="background1"/>
        </w:rPr>
        <w:t>&lt;DATE&gt;</w:t>
      </w:r>
      <w:r w:rsidRPr="00DD605B">
        <w:rPr>
          <w:color w:val="FFFFFF" w:themeColor="background1"/>
        </w:rPr>
        <w:t xml:space="preserve"> without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 xml:space="preserve">credentials or any advance knowledge of </w:t>
      </w:r>
      <w:r>
        <w:rPr>
          <w:color w:val="FFFFFF" w:themeColor="background1"/>
        </w:rPr>
        <w:t>&lt;TARGET&gt;</w:t>
      </w:r>
      <w:r w:rsidRPr="00DD605B">
        <w:rPr>
          <w:color w:val="FFFFFF" w:themeColor="background1"/>
        </w:rPr>
        <w:t>’s internally facing environment with the goal of identifying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>unknown weaknesses. Testing was performed from a non-evasive standpoint with the goal of uncovering as many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>misconfigurations and vulnerabilities as possible. Testing was performed remotely via a host that was provisioned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>specifically for this assessment. Each weakness identified was documented and manually investigated to determine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 xml:space="preserve">exploitation possibilities and escalation potential. </w:t>
      </w:r>
      <w:r>
        <w:rPr>
          <w:color w:val="FFFFFF" w:themeColor="background1"/>
        </w:rPr>
        <w:t>ACME Security Company</w:t>
      </w:r>
      <w:r w:rsidRPr="00DD605B">
        <w:rPr>
          <w:color w:val="FFFFFF" w:themeColor="background1"/>
        </w:rPr>
        <w:t xml:space="preserve"> sought to demonstrate the full impact of every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 xml:space="preserve">vulnerability, up to and including internal domain compromise. If </w:t>
      </w:r>
      <w:r>
        <w:rPr>
          <w:color w:val="FFFFFF" w:themeColor="background1"/>
        </w:rPr>
        <w:t>ACME Security Company</w:t>
      </w:r>
      <w:r w:rsidRPr="00DD605B">
        <w:rPr>
          <w:color w:val="FFFFFF" w:themeColor="background1"/>
        </w:rPr>
        <w:t xml:space="preserve"> were able to gain a foothold in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 xml:space="preserve">the internal network, </w:t>
      </w:r>
      <w:r>
        <w:rPr>
          <w:color w:val="FFFFFF" w:themeColor="background1"/>
        </w:rPr>
        <w:t>&lt;TARGET&gt;</w:t>
      </w:r>
      <w:r w:rsidRPr="00DD605B"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>would allow</w:t>
      </w:r>
      <w:r w:rsidRPr="00DD605B">
        <w:rPr>
          <w:color w:val="FFFFFF" w:themeColor="background1"/>
        </w:rPr>
        <w:t xml:space="preserve"> for further testing including lateral movement and horizontal/vertical</w:t>
      </w:r>
      <w:r>
        <w:rPr>
          <w:color w:val="FFFFFF" w:themeColor="background1"/>
        </w:rPr>
        <w:t xml:space="preserve"> </w:t>
      </w:r>
      <w:r w:rsidRPr="00DD605B">
        <w:rPr>
          <w:color w:val="FFFFFF" w:themeColor="background1"/>
        </w:rPr>
        <w:t>privilege escalation to demonstrate the impact of an internal network compromise.</w:t>
      </w:r>
    </w:p>
    <w:p w14:paraId="5BBC1A6E" w14:textId="4CF8755B" w:rsidR="00DD605B" w:rsidRDefault="00596C9E" w:rsidP="00596C9E">
      <w:pPr>
        <w:pStyle w:val="Heading2"/>
        <w:spacing w:after="240"/>
      </w:pPr>
      <w:bookmarkStart w:id="6" w:name="_Toc126460057"/>
      <w:r>
        <w:lastRenderedPageBreak/>
        <w:t>Scope</w:t>
      </w:r>
      <w:bookmarkEnd w:id="6"/>
    </w:p>
    <w:p w14:paraId="72BB1233" w14:textId="229A7F0F" w:rsidR="00596C9E" w:rsidRDefault="00596C9E" w:rsidP="00596C9E">
      <w:pPr>
        <w:rPr>
          <w:color w:val="FFFFFF" w:themeColor="background1"/>
        </w:rPr>
      </w:pPr>
      <w:r>
        <w:rPr>
          <w:color w:val="FFFFFF" w:themeColor="background1"/>
        </w:rPr>
        <w:t>The scope of this assessment was &lt;DESCRIBE SCOPE&gt;</w:t>
      </w:r>
    </w:p>
    <w:p w14:paraId="1C092477" w14:textId="25C89DAF" w:rsidR="00596C9E" w:rsidRDefault="00596C9E" w:rsidP="00596C9E">
      <w:pPr>
        <w:rPr>
          <w:color w:val="FFFFFF" w:themeColor="background1"/>
        </w:rPr>
      </w:pPr>
    </w:p>
    <w:p w14:paraId="1C55FBBF" w14:textId="159AD39F" w:rsidR="00596C9E" w:rsidRDefault="00596C9E" w:rsidP="00596C9E">
      <w:pPr>
        <w:rPr>
          <w:color w:val="FFFFFF" w:themeColor="background1"/>
        </w:rPr>
      </w:pPr>
      <w:r>
        <w:rPr>
          <w:color w:val="FFFFFF" w:themeColor="background1"/>
        </w:rPr>
        <w:t>In-Scope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C9E" w14:paraId="05E1C46D" w14:textId="77777777" w:rsidTr="00596C9E">
        <w:tc>
          <w:tcPr>
            <w:tcW w:w="4675" w:type="dxa"/>
            <w:shd w:val="clear" w:color="auto" w:fill="FFC000"/>
          </w:tcPr>
          <w:p w14:paraId="5AC78FC3" w14:textId="1ABF063E" w:rsidR="00596C9E" w:rsidRPr="00596C9E" w:rsidRDefault="00596C9E" w:rsidP="00596C9E">
            <w:pPr>
              <w:rPr>
                <w:b/>
                <w:bCs/>
              </w:rPr>
            </w:pPr>
            <w:r>
              <w:rPr>
                <w:b/>
                <w:bCs/>
              </w:rPr>
              <w:t>HOST/URL/IP Address</w:t>
            </w:r>
          </w:p>
        </w:tc>
        <w:tc>
          <w:tcPr>
            <w:tcW w:w="4675" w:type="dxa"/>
            <w:shd w:val="clear" w:color="auto" w:fill="FFC000"/>
          </w:tcPr>
          <w:p w14:paraId="34E30FCC" w14:textId="4876D0F2" w:rsidR="00596C9E" w:rsidRPr="00596C9E" w:rsidRDefault="00596C9E" w:rsidP="00596C9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96C9E" w14:paraId="00868692" w14:textId="77777777" w:rsidTr="00596C9E">
        <w:tc>
          <w:tcPr>
            <w:tcW w:w="4675" w:type="dxa"/>
            <w:shd w:val="clear" w:color="auto" w:fill="FFF2CC" w:themeFill="accent4" w:themeFillTint="33"/>
          </w:tcPr>
          <w:p w14:paraId="41394FBB" w14:textId="330BAFBA" w:rsidR="00596C9E" w:rsidRPr="00596C9E" w:rsidRDefault="00596C9E" w:rsidP="00596C9E">
            <w:r>
              <w:t>&lt;IP ADDRESS&gt;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4EB4935F" w14:textId="52CE0EE9" w:rsidR="00596C9E" w:rsidRPr="00596C9E" w:rsidRDefault="00596C9E" w:rsidP="00596C9E">
            <w:r>
              <w:t>&lt;DESCRIPTION&gt;</w:t>
            </w:r>
          </w:p>
        </w:tc>
      </w:tr>
    </w:tbl>
    <w:p w14:paraId="6FB538E0" w14:textId="759C11CD" w:rsidR="00596C9E" w:rsidRPr="005B4BD8" w:rsidRDefault="005B4BD8" w:rsidP="00596C9E">
      <w:pPr>
        <w:rPr>
          <w:i/>
          <w:iCs/>
          <w:color w:val="FFFFFF" w:themeColor="background1"/>
          <w:sz w:val="18"/>
          <w:szCs w:val="18"/>
        </w:rPr>
      </w:pPr>
      <w:r w:rsidRPr="005B4BD8">
        <w:rPr>
          <w:i/>
          <w:iCs/>
          <w:color w:val="FFFFFF" w:themeColor="background1"/>
          <w:sz w:val="18"/>
          <w:szCs w:val="18"/>
        </w:rPr>
        <w:t>Table 1: Scope Details</w:t>
      </w:r>
    </w:p>
    <w:p w14:paraId="29B62CF4" w14:textId="67A1AFEA" w:rsidR="00596C9E" w:rsidRDefault="00596C9E" w:rsidP="00596C9E">
      <w:pPr>
        <w:pStyle w:val="Heading2"/>
        <w:spacing w:line="480" w:lineRule="auto"/>
      </w:pPr>
      <w:bookmarkStart w:id="7" w:name="_Toc126460058"/>
      <w:r>
        <w:t>Assessment Overview and Recommendations</w:t>
      </w:r>
      <w:bookmarkEnd w:id="7"/>
    </w:p>
    <w:p w14:paraId="6AC867A0" w14:textId="77777777" w:rsidR="005B4BD8" w:rsidRDefault="00596C9E" w:rsidP="00596C9E">
      <w:pPr>
        <w:rPr>
          <w:color w:val="FFFFFF" w:themeColor="background1"/>
        </w:rPr>
        <w:sectPr w:rsidR="005B4B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FFFFFF" w:themeColor="background1"/>
        </w:rPr>
        <w:t>&lt;ASSESSMENT&gt;</w:t>
      </w:r>
    </w:p>
    <w:p w14:paraId="40E69A8B" w14:textId="6F6FFB3B" w:rsidR="00596C9E" w:rsidRDefault="005B4BD8" w:rsidP="005B4BD8">
      <w:pPr>
        <w:pStyle w:val="Heading1"/>
        <w:spacing w:line="360" w:lineRule="auto"/>
      </w:pPr>
      <w:bookmarkStart w:id="8" w:name="_Toc126460059"/>
      <w:r>
        <w:lastRenderedPageBreak/>
        <w:t>Network Penetration Test Assessment Summary</w:t>
      </w:r>
      <w:bookmarkEnd w:id="8"/>
    </w:p>
    <w:p w14:paraId="36060942" w14:textId="42B3C710" w:rsidR="005B4BD8" w:rsidRDefault="005B4BD8" w:rsidP="005B4BD8">
      <w:pPr>
        <w:rPr>
          <w:color w:val="FFFFFF" w:themeColor="background1"/>
        </w:rPr>
      </w:pPr>
      <w:r w:rsidRPr="005B4BD8">
        <w:rPr>
          <w:color w:val="FFFFFF" w:themeColor="background1"/>
        </w:rPr>
        <w:t>Hack The Box Academy began all testing activities from the perspective of an unauthenticated user on the internal</w:t>
      </w:r>
      <w:r>
        <w:rPr>
          <w:color w:val="FFFFFF" w:themeColor="background1"/>
        </w:rPr>
        <w:t xml:space="preserve"> </w:t>
      </w:r>
      <w:r w:rsidRPr="005B4BD8">
        <w:rPr>
          <w:color w:val="FFFFFF" w:themeColor="background1"/>
        </w:rPr>
        <w:t xml:space="preserve">network. </w:t>
      </w:r>
      <w:r>
        <w:rPr>
          <w:color w:val="FFFFFF" w:themeColor="background1"/>
        </w:rPr>
        <w:t>&lt;TARGET&gt;</w:t>
      </w:r>
      <w:r w:rsidRPr="005B4BD8">
        <w:rPr>
          <w:color w:val="FFFFFF" w:themeColor="background1"/>
        </w:rPr>
        <w:t xml:space="preserve"> provided the tester with network ranges but did not provide additional information such as</w:t>
      </w:r>
      <w:r>
        <w:rPr>
          <w:color w:val="FFFFFF" w:themeColor="background1"/>
        </w:rPr>
        <w:t xml:space="preserve"> </w:t>
      </w:r>
      <w:r w:rsidRPr="005B4BD8">
        <w:rPr>
          <w:color w:val="FFFFFF" w:themeColor="background1"/>
        </w:rPr>
        <w:t>operating system or configuration information.</w:t>
      </w:r>
    </w:p>
    <w:p w14:paraId="05E88316" w14:textId="24BE3EB4" w:rsidR="005B4BD8" w:rsidRDefault="005B4BD8" w:rsidP="005B4BD8">
      <w:pPr>
        <w:pStyle w:val="Heading2"/>
        <w:spacing w:line="360" w:lineRule="auto"/>
      </w:pPr>
      <w:bookmarkStart w:id="9" w:name="_Toc126460060"/>
      <w:r>
        <w:t>Summary of Findings</w:t>
      </w:r>
      <w:bookmarkEnd w:id="9"/>
    </w:p>
    <w:p w14:paraId="31785795" w14:textId="04A9D76E" w:rsidR="005B4BD8" w:rsidRDefault="005B4BD8" w:rsidP="005B4BD8">
      <w:pPr>
        <w:rPr>
          <w:color w:val="FFFFFF" w:themeColor="background1"/>
        </w:rPr>
      </w:pPr>
      <w:r w:rsidRPr="005B4BD8">
        <w:rPr>
          <w:color w:val="FFFFFF" w:themeColor="background1"/>
        </w:rPr>
        <w:t xml:space="preserve">During the course of testing, </w:t>
      </w:r>
      <w:r>
        <w:rPr>
          <w:color w:val="FFFFFF" w:themeColor="background1"/>
        </w:rPr>
        <w:t>ACME Security Company</w:t>
      </w:r>
      <w:r w:rsidRPr="005B4BD8">
        <w:rPr>
          <w:color w:val="FFFFFF" w:themeColor="background1"/>
        </w:rPr>
        <w:t xml:space="preserve"> uncovered a total of </w:t>
      </w:r>
      <w:r>
        <w:rPr>
          <w:color w:val="FFFFFF" w:themeColor="background1"/>
        </w:rPr>
        <w:t>&lt;NUMBER&gt;</w:t>
      </w:r>
      <w:r w:rsidRPr="005B4BD8">
        <w:rPr>
          <w:color w:val="FFFFFF" w:themeColor="background1"/>
        </w:rPr>
        <w:t xml:space="preserve"> findings that pose a material risk to</w:t>
      </w:r>
      <w:r>
        <w:rPr>
          <w:color w:val="FFFFFF" w:themeColor="background1"/>
        </w:rPr>
        <w:t xml:space="preserve"> &lt;TARGET&gt;</w:t>
      </w:r>
      <w:r w:rsidRPr="005B4BD8">
        <w:rPr>
          <w:color w:val="FFFFFF" w:themeColor="background1"/>
        </w:rPr>
        <w:t xml:space="preserve">’s information systems. </w:t>
      </w:r>
      <w:r>
        <w:rPr>
          <w:color w:val="FFFFFF" w:themeColor="background1"/>
        </w:rPr>
        <w:t>ACME Security Company</w:t>
      </w:r>
      <w:r w:rsidRPr="005B4BD8">
        <w:rPr>
          <w:color w:val="FFFFFF" w:themeColor="background1"/>
        </w:rPr>
        <w:t xml:space="preserve"> also identified one informational finding that, if addressed,</w:t>
      </w:r>
      <w:r>
        <w:rPr>
          <w:color w:val="FFFFFF" w:themeColor="background1"/>
        </w:rPr>
        <w:t xml:space="preserve"> </w:t>
      </w:r>
      <w:r w:rsidRPr="005B4BD8">
        <w:rPr>
          <w:color w:val="FFFFFF" w:themeColor="background1"/>
        </w:rPr>
        <w:t xml:space="preserve">could further strengthen </w:t>
      </w:r>
      <w:r>
        <w:rPr>
          <w:color w:val="FFFFFF" w:themeColor="background1"/>
        </w:rPr>
        <w:t>&lt;TARGET&gt;</w:t>
      </w:r>
      <w:r w:rsidRPr="005B4BD8">
        <w:rPr>
          <w:color w:val="FFFFFF" w:themeColor="background1"/>
        </w:rPr>
        <w:t>’s overall security posture. Informational findings are observations for areas of</w:t>
      </w:r>
      <w:r>
        <w:rPr>
          <w:color w:val="FFFFFF" w:themeColor="background1"/>
        </w:rPr>
        <w:t xml:space="preserve"> </w:t>
      </w:r>
      <w:r w:rsidRPr="005B4BD8">
        <w:rPr>
          <w:color w:val="FFFFFF" w:themeColor="background1"/>
        </w:rPr>
        <w:t>improvement by the organization and do not represent security vulnerabilities on their own. The below table provides a</w:t>
      </w:r>
      <w:r>
        <w:rPr>
          <w:color w:val="FFFFFF" w:themeColor="background1"/>
        </w:rPr>
        <w:t xml:space="preserve"> </w:t>
      </w:r>
      <w:r w:rsidRPr="005B4BD8">
        <w:rPr>
          <w:color w:val="FFFFFF" w:themeColor="background1"/>
        </w:rPr>
        <w:t>summary of the findings by severity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4BD8" w14:paraId="758397E8" w14:textId="77777777" w:rsidTr="005B4BD8">
        <w:tc>
          <w:tcPr>
            <w:tcW w:w="9350" w:type="dxa"/>
            <w:gridSpan w:val="4"/>
            <w:shd w:val="clear" w:color="auto" w:fill="FFC000"/>
          </w:tcPr>
          <w:p w14:paraId="6CFB088A" w14:textId="00907E71" w:rsidR="005B4BD8" w:rsidRDefault="005B4BD8" w:rsidP="005B4BD8">
            <w:pPr>
              <w:jc w:val="center"/>
              <w:rPr>
                <w:color w:val="FFFFFF" w:themeColor="background1"/>
              </w:rPr>
            </w:pPr>
            <w:r w:rsidRPr="005B4BD8">
              <w:t>Finding Severity</w:t>
            </w:r>
          </w:p>
        </w:tc>
      </w:tr>
      <w:tr w:rsidR="005B4BD8" w14:paraId="42B917DC" w14:textId="77777777" w:rsidTr="005B4BD8">
        <w:tc>
          <w:tcPr>
            <w:tcW w:w="2337" w:type="dxa"/>
            <w:shd w:val="clear" w:color="auto" w:fill="FFD966" w:themeFill="accent4" w:themeFillTint="99"/>
          </w:tcPr>
          <w:p w14:paraId="54679033" w14:textId="09452280" w:rsidR="005B4BD8" w:rsidRPr="005B4BD8" w:rsidRDefault="005B4BD8" w:rsidP="005B4BD8">
            <w:pPr>
              <w:jc w:val="center"/>
            </w:pPr>
            <w:r w:rsidRPr="005B4BD8">
              <w:t>High</w:t>
            </w:r>
          </w:p>
        </w:tc>
        <w:tc>
          <w:tcPr>
            <w:tcW w:w="2337" w:type="dxa"/>
            <w:shd w:val="clear" w:color="auto" w:fill="FFD966" w:themeFill="accent4" w:themeFillTint="99"/>
          </w:tcPr>
          <w:p w14:paraId="2413C42E" w14:textId="3B286510" w:rsidR="005B4BD8" w:rsidRPr="005B4BD8" w:rsidRDefault="005B4BD8" w:rsidP="005B4BD8">
            <w:pPr>
              <w:jc w:val="center"/>
            </w:pPr>
            <w:r w:rsidRPr="005B4BD8">
              <w:t>Medium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2559CF69" w14:textId="0CD890C9" w:rsidR="005B4BD8" w:rsidRPr="005B4BD8" w:rsidRDefault="005B4BD8" w:rsidP="005B4BD8">
            <w:pPr>
              <w:jc w:val="center"/>
            </w:pPr>
            <w:r w:rsidRPr="005B4BD8">
              <w:t>Low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0176B98D" w14:textId="4C30AE00" w:rsidR="005B4BD8" w:rsidRPr="005B4BD8" w:rsidRDefault="005B4BD8" w:rsidP="005B4BD8">
            <w:pPr>
              <w:jc w:val="center"/>
            </w:pPr>
            <w:r w:rsidRPr="005B4BD8">
              <w:t>Total</w:t>
            </w:r>
          </w:p>
        </w:tc>
      </w:tr>
      <w:tr w:rsidR="005B4BD8" w14:paraId="7C9477CC" w14:textId="77777777" w:rsidTr="00DA2D13">
        <w:tc>
          <w:tcPr>
            <w:tcW w:w="2337" w:type="dxa"/>
            <w:shd w:val="clear" w:color="auto" w:fill="D9E2F3" w:themeFill="accent1" w:themeFillTint="33"/>
          </w:tcPr>
          <w:p w14:paraId="51D53142" w14:textId="77777777" w:rsidR="005B4BD8" w:rsidRDefault="005B4BD8" w:rsidP="005B4BD8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D9E2F3" w:themeFill="accent1" w:themeFillTint="33"/>
          </w:tcPr>
          <w:p w14:paraId="7ACF8A37" w14:textId="77777777" w:rsidR="005B4BD8" w:rsidRDefault="005B4BD8" w:rsidP="005B4BD8">
            <w:pPr>
              <w:rPr>
                <w:color w:val="FFFFFF" w:themeColor="background1"/>
              </w:rPr>
            </w:pPr>
          </w:p>
        </w:tc>
        <w:tc>
          <w:tcPr>
            <w:tcW w:w="2338" w:type="dxa"/>
            <w:shd w:val="clear" w:color="auto" w:fill="D9E2F3" w:themeFill="accent1" w:themeFillTint="33"/>
          </w:tcPr>
          <w:p w14:paraId="06F646A3" w14:textId="77777777" w:rsidR="005B4BD8" w:rsidRDefault="005B4BD8" w:rsidP="005B4BD8">
            <w:pPr>
              <w:rPr>
                <w:color w:val="FFFFFF" w:themeColor="background1"/>
              </w:rPr>
            </w:pPr>
          </w:p>
        </w:tc>
        <w:tc>
          <w:tcPr>
            <w:tcW w:w="2338" w:type="dxa"/>
            <w:shd w:val="clear" w:color="auto" w:fill="D9E2F3" w:themeFill="accent1" w:themeFillTint="33"/>
          </w:tcPr>
          <w:p w14:paraId="310088FF" w14:textId="77777777" w:rsidR="005B4BD8" w:rsidRDefault="005B4BD8" w:rsidP="005B4BD8">
            <w:pPr>
              <w:rPr>
                <w:color w:val="FFFFFF" w:themeColor="background1"/>
              </w:rPr>
            </w:pPr>
          </w:p>
        </w:tc>
      </w:tr>
      <w:tr w:rsidR="00DA2D13" w14:paraId="043A7EB5" w14:textId="77777777" w:rsidTr="00DA2D13">
        <w:tc>
          <w:tcPr>
            <w:tcW w:w="2337" w:type="dxa"/>
            <w:shd w:val="clear" w:color="auto" w:fill="8EAADB" w:themeFill="accent1" w:themeFillTint="99"/>
          </w:tcPr>
          <w:p w14:paraId="08FFED81" w14:textId="77777777" w:rsidR="00DA2D13" w:rsidRDefault="00DA2D13" w:rsidP="005B4BD8">
            <w:pPr>
              <w:rPr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8EAADB" w:themeFill="accent1" w:themeFillTint="99"/>
          </w:tcPr>
          <w:p w14:paraId="5D47113A" w14:textId="77777777" w:rsidR="00DA2D13" w:rsidRDefault="00DA2D13" w:rsidP="005B4BD8">
            <w:pPr>
              <w:rPr>
                <w:color w:val="FFFFFF" w:themeColor="background1"/>
              </w:rPr>
            </w:pPr>
          </w:p>
        </w:tc>
        <w:tc>
          <w:tcPr>
            <w:tcW w:w="2338" w:type="dxa"/>
            <w:shd w:val="clear" w:color="auto" w:fill="8EAADB" w:themeFill="accent1" w:themeFillTint="99"/>
          </w:tcPr>
          <w:p w14:paraId="0A6CD416" w14:textId="77777777" w:rsidR="00DA2D13" w:rsidRDefault="00DA2D13" w:rsidP="005B4BD8">
            <w:pPr>
              <w:rPr>
                <w:color w:val="FFFFFF" w:themeColor="background1"/>
              </w:rPr>
            </w:pPr>
          </w:p>
        </w:tc>
        <w:tc>
          <w:tcPr>
            <w:tcW w:w="2338" w:type="dxa"/>
            <w:shd w:val="clear" w:color="auto" w:fill="8EAADB" w:themeFill="accent1" w:themeFillTint="99"/>
          </w:tcPr>
          <w:p w14:paraId="0C1106B1" w14:textId="77777777" w:rsidR="00DA2D13" w:rsidRDefault="00DA2D13" w:rsidP="005B4BD8">
            <w:pPr>
              <w:rPr>
                <w:color w:val="FFFFFF" w:themeColor="background1"/>
              </w:rPr>
            </w:pPr>
          </w:p>
        </w:tc>
      </w:tr>
    </w:tbl>
    <w:p w14:paraId="02BA56F4" w14:textId="7F63CD52" w:rsidR="005B4BD8" w:rsidRDefault="005B4BD8" w:rsidP="005B4BD8">
      <w:pPr>
        <w:rPr>
          <w:i/>
          <w:iCs/>
          <w:color w:val="FFFFFF" w:themeColor="background1"/>
          <w:sz w:val="18"/>
          <w:szCs w:val="18"/>
        </w:rPr>
      </w:pPr>
      <w:r w:rsidRPr="005B4BD8">
        <w:rPr>
          <w:i/>
          <w:iCs/>
          <w:color w:val="FFFFFF" w:themeColor="background1"/>
          <w:sz w:val="18"/>
          <w:szCs w:val="18"/>
        </w:rPr>
        <w:t>Table 2: Severity Summary</w:t>
      </w:r>
    </w:p>
    <w:p w14:paraId="58D3B096" w14:textId="76D2F068" w:rsidR="005B4BD8" w:rsidRDefault="005B4BD8" w:rsidP="005B4BD8">
      <w:pPr>
        <w:rPr>
          <w:color w:val="FFFFFF" w:themeColor="background1"/>
        </w:rPr>
      </w:pPr>
      <w:r>
        <w:rPr>
          <w:color w:val="FFFFFF" w:themeColor="background1"/>
        </w:rPr>
        <w:t>Below is a high-level overview of each finding identified during testing. These findings are covered in depth in the Technical Findings Details section of this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6025"/>
      </w:tblGrid>
      <w:tr w:rsidR="007C5BDB" w14:paraId="03D42634" w14:textId="77777777" w:rsidTr="007C5BDB">
        <w:tc>
          <w:tcPr>
            <w:tcW w:w="1255" w:type="dxa"/>
            <w:shd w:val="clear" w:color="auto" w:fill="FFC000"/>
          </w:tcPr>
          <w:p w14:paraId="50076114" w14:textId="5A3CE848" w:rsidR="007C5BDB" w:rsidRPr="007C5BDB" w:rsidRDefault="007C5BDB" w:rsidP="005B4BD8">
            <w:pPr>
              <w:rPr>
                <w:b/>
                <w:bCs/>
              </w:rPr>
            </w:pPr>
            <w:r>
              <w:rPr>
                <w:b/>
                <w:bCs/>
              </w:rPr>
              <w:t>Finding #</w:t>
            </w:r>
          </w:p>
        </w:tc>
        <w:tc>
          <w:tcPr>
            <w:tcW w:w="2070" w:type="dxa"/>
            <w:shd w:val="clear" w:color="auto" w:fill="FFC000"/>
          </w:tcPr>
          <w:p w14:paraId="462416B4" w14:textId="5E4E5203" w:rsidR="007C5BDB" w:rsidRPr="007C5BDB" w:rsidRDefault="007C5BDB" w:rsidP="005B4BD8">
            <w:pPr>
              <w:rPr>
                <w:b/>
                <w:bCs/>
              </w:rPr>
            </w:pPr>
            <w:r>
              <w:rPr>
                <w:b/>
                <w:bCs/>
              </w:rPr>
              <w:t>Severity Level</w:t>
            </w:r>
          </w:p>
        </w:tc>
        <w:tc>
          <w:tcPr>
            <w:tcW w:w="6025" w:type="dxa"/>
            <w:shd w:val="clear" w:color="auto" w:fill="FFC000"/>
          </w:tcPr>
          <w:p w14:paraId="7187DA71" w14:textId="3DEBDFC4" w:rsidR="007C5BDB" w:rsidRPr="007C5BDB" w:rsidRDefault="007C5BDB" w:rsidP="005B4BD8">
            <w:pPr>
              <w:rPr>
                <w:b/>
                <w:bCs/>
              </w:rPr>
            </w:pPr>
            <w:r>
              <w:rPr>
                <w:b/>
                <w:bCs/>
              </w:rPr>
              <w:t>Finding Name</w:t>
            </w:r>
          </w:p>
        </w:tc>
      </w:tr>
      <w:tr w:rsidR="007C5BDB" w14:paraId="33487266" w14:textId="77777777" w:rsidTr="00DA2D13">
        <w:tc>
          <w:tcPr>
            <w:tcW w:w="1255" w:type="dxa"/>
            <w:shd w:val="clear" w:color="auto" w:fill="D9E2F3" w:themeFill="accent1" w:themeFillTint="33"/>
          </w:tcPr>
          <w:p w14:paraId="7CCA43D2" w14:textId="77777777" w:rsidR="007C5BDB" w:rsidRDefault="007C5BDB" w:rsidP="005B4BD8">
            <w:pPr>
              <w:rPr>
                <w:color w:val="FFFFFF" w:themeColor="background1"/>
              </w:rPr>
            </w:pPr>
          </w:p>
        </w:tc>
        <w:tc>
          <w:tcPr>
            <w:tcW w:w="2070" w:type="dxa"/>
            <w:shd w:val="clear" w:color="auto" w:fill="D9E2F3" w:themeFill="accent1" w:themeFillTint="33"/>
          </w:tcPr>
          <w:p w14:paraId="7698D28F" w14:textId="77777777" w:rsidR="007C5BDB" w:rsidRDefault="007C5BDB" w:rsidP="005B4BD8">
            <w:pPr>
              <w:rPr>
                <w:color w:val="FFFFFF" w:themeColor="background1"/>
              </w:rPr>
            </w:pPr>
          </w:p>
        </w:tc>
        <w:tc>
          <w:tcPr>
            <w:tcW w:w="6025" w:type="dxa"/>
            <w:shd w:val="clear" w:color="auto" w:fill="D9E2F3" w:themeFill="accent1" w:themeFillTint="33"/>
          </w:tcPr>
          <w:p w14:paraId="5FD2C124" w14:textId="77777777" w:rsidR="007C5BDB" w:rsidRDefault="007C5BDB" w:rsidP="005B4BD8">
            <w:pPr>
              <w:rPr>
                <w:color w:val="FFFFFF" w:themeColor="background1"/>
              </w:rPr>
            </w:pPr>
          </w:p>
        </w:tc>
      </w:tr>
      <w:tr w:rsidR="00DA2D13" w14:paraId="40931D03" w14:textId="77777777" w:rsidTr="00DA2D13">
        <w:tc>
          <w:tcPr>
            <w:tcW w:w="1255" w:type="dxa"/>
            <w:shd w:val="clear" w:color="auto" w:fill="8EAADB" w:themeFill="accent1" w:themeFillTint="99"/>
          </w:tcPr>
          <w:p w14:paraId="5FE5B824" w14:textId="77777777" w:rsidR="00DA2D13" w:rsidRDefault="00DA2D13" w:rsidP="005B4BD8">
            <w:pPr>
              <w:rPr>
                <w:color w:val="FFFFFF" w:themeColor="background1"/>
              </w:rPr>
            </w:pPr>
          </w:p>
        </w:tc>
        <w:tc>
          <w:tcPr>
            <w:tcW w:w="2070" w:type="dxa"/>
            <w:shd w:val="clear" w:color="auto" w:fill="8EAADB" w:themeFill="accent1" w:themeFillTint="99"/>
          </w:tcPr>
          <w:p w14:paraId="0AD6151F" w14:textId="77777777" w:rsidR="00DA2D13" w:rsidRDefault="00DA2D13" w:rsidP="005B4BD8">
            <w:pPr>
              <w:rPr>
                <w:color w:val="FFFFFF" w:themeColor="background1"/>
              </w:rPr>
            </w:pPr>
          </w:p>
        </w:tc>
        <w:tc>
          <w:tcPr>
            <w:tcW w:w="6025" w:type="dxa"/>
            <w:shd w:val="clear" w:color="auto" w:fill="8EAADB" w:themeFill="accent1" w:themeFillTint="99"/>
          </w:tcPr>
          <w:p w14:paraId="51F50A25" w14:textId="77777777" w:rsidR="00DA2D13" w:rsidRDefault="00DA2D13" w:rsidP="005B4BD8">
            <w:pPr>
              <w:rPr>
                <w:color w:val="FFFFFF" w:themeColor="background1"/>
              </w:rPr>
            </w:pPr>
          </w:p>
        </w:tc>
      </w:tr>
    </w:tbl>
    <w:p w14:paraId="40B904F7" w14:textId="77777777" w:rsidR="007C5BDB" w:rsidRDefault="007C5BDB" w:rsidP="005B4BD8">
      <w:pPr>
        <w:rPr>
          <w:i/>
          <w:iCs/>
          <w:color w:val="FFFFFF" w:themeColor="background1"/>
          <w:sz w:val="18"/>
          <w:szCs w:val="18"/>
        </w:rPr>
        <w:sectPr w:rsidR="007C5B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  <w:iCs/>
          <w:color w:val="FFFFFF" w:themeColor="background1"/>
          <w:sz w:val="18"/>
          <w:szCs w:val="18"/>
        </w:rPr>
        <w:t>Table 3: Finding List</w:t>
      </w:r>
    </w:p>
    <w:p w14:paraId="155DC5E9" w14:textId="65435844" w:rsidR="005B4BD8" w:rsidRDefault="007C5BDB" w:rsidP="007C5BDB">
      <w:pPr>
        <w:pStyle w:val="Heading1"/>
        <w:spacing w:line="360" w:lineRule="auto"/>
      </w:pPr>
      <w:bookmarkStart w:id="10" w:name="_Toc126460061"/>
      <w:r>
        <w:lastRenderedPageBreak/>
        <w:t>Internal Network Compromise Walkthrough</w:t>
      </w:r>
      <w:bookmarkEnd w:id="10"/>
    </w:p>
    <w:p w14:paraId="639E198B" w14:textId="69456D4B" w:rsidR="007C5BDB" w:rsidRDefault="007C5BDB" w:rsidP="007C5BDB">
      <w:pPr>
        <w:spacing w:line="360" w:lineRule="auto"/>
        <w:rPr>
          <w:color w:val="FFFFFF" w:themeColor="background1"/>
        </w:rPr>
      </w:pPr>
      <w:r w:rsidRPr="007C5BDB">
        <w:rPr>
          <w:color w:val="FFFFFF" w:themeColor="background1"/>
        </w:rPr>
        <w:t>&lt;</w:t>
      </w:r>
      <w:r>
        <w:rPr>
          <w:color w:val="FFFFFF" w:themeColor="background1"/>
        </w:rPr>
        <w:t>DETAILED OVERVIEW</w:t>
      </w:r>
      <w:r w:rsidRPr="007C5BDB">
        <w:rPr>
          <w:color w:val="FFFFFF" w:themeColor="background1"/>
        </w:rPr>
        <w:t>&gt;</w:t>
      </w:r>
    </w:p>
    <w:p w14:paraId="277ECECF" w14:textId="109A6DDF" w:rsidR="007C5BDB" w:rsidRDefault="007C5BDB" w:rsidP="007C5BDB">
      <w:pPr>
        <w:pStyle w:val="Heading2"/>
        <w:spacing w:line="360" w:lineRule="auto"/>
      </w:pPr>
      <w:bookmarkStart w:id="11" w:name="_Toc126460062"/>
      <w:r>
        <w:t>Detailed Walkthrough</w:t>
      </w:r>
      <w:bookmarkEnd w:id="11"/>
    </w:p>
    <w:p w14:paraId="4BFCAF39" w14:textId="77777777" w:rsidR="007C5BDB" w:rsidRDefault="007C5BDB" w:rsidP="007C5BDB">
      <w:pPr>
        <w:rPr>
          <w:color w:val="FFFFFF" w:themeColor="background1"/>
        </w:rPr>
        <w:sectPr w:rsidR="007C5B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C5BDB">
        <w:rPr>
          <w:color w:val="FFFFFF" w:themeColor="background1"/>
        </w:rPr>
        <w:t>&lt;DEATILED WALKTHROUGH</w:t>
      </w:r>
      <w:r>
        <w:rPr>
          <w:color w:val="FFFFFF" w:themeColor="background1"/>
        </w:rPr>
        <w:t xml:space="preserve"> WITH SCREENSHOTS</w:t>
      </w:r>
      <w:r w:rsidRPr="007C5BDB">
        <w:rPr>
          <w:color w:val="FFFFFF" w:themeColor="background1"/>
        </w:rPr>
        <w:t>&gt;</w:t>
      </w:r>
    </w:p>
    <w:p w14:paraId="0F75CD38" w14:textId="7080BDBF" w:rsidR="007C5BDB" w:rsidRDefault="007C5BDB" w:rsidP="007C5BDB">
      <w:pPr>
        <w:pStyle w:val="Heading1"/>
        <w:spacing w:line="360" w:lineRule="auto"/>
      </w:pPr>
      <w:bookmarkStart w:id="12" w:name="_Toc126460063"/>
      <w:r>
        <w:lastRenderedPageBreak/>
        <w:t>Remediation Summary</w:t>
      </w:r>
      <w:bookmarkEnd w:id="12"/>
    </w:p>
    <w:p w14:paraId="15FC4931" w14:textId="7E7C9443" w:rsidR="007C5BDB" w:rsidRDefault="007C5BDB" w:rsidP="007C5BDB">
      <w:pPr>
        <w:rPr>
          <w:color w:val="FFFFFF" w:themeColor="background1"/>
        </w:rPr>
      </w:pPr>
      <w:r w:rsidRPr="007C5BDB">
        <w:rPr>
          <w:color w:val="FFFFFF" w:themeColor="background1"/>
        </w:rPr>
        <w:t xml:space="preserve">As a result of this assessment there are several opportunities for </w:t>
      </w:r>
      <w:r>
        <w:rPr>
          <w:color w:val="FFFFFF" w:themeColor="background1"/>
        </w:rPr>
        <w:t xml:space="preserve">&lt;TARGET&gt; </w:t>
      </w:r>
      <w:r w:rsidRPr="007C5BDB">
        <w:rPr>
          <w:color w:val="FFFFFF" w:themeColor="background1"/>
        </w:rPr>
        <w:t>to strengthen its internal network security.</w:t>
      </w:r>
      <w:r w:rsidRPr="007C5BDB">
        <w:rPr>
          <w:color w:val="FFFFFF" w:themeColor="background1"/>
        </w:rPr>
        <w:t xml:space="preserve"> </w:t>
      </w:r>
      <w:r w:rsidRPr="007C5BDB">
        <w:rPr>
          <w:color w:val="FFFFFF" w:themeColor="background1"/>
        </w:rPr>
        <w:t>Remediation efforts are prioritized below starting with those that will likely take the least amount of time and effort to</w:t>
      </w:r>
      <w:r w:rsidRPr="007C5BDB">
        <w:rPr>
          <w:color w:val="FFFFFF" w:themeColor="background1"/>
        </w:rPr>
        <w:t xml:space="preserve"> </w:t>
      </w:r>
      <w:r w:rsidRPr="007C5BDB">
        <w:rPr>
          <w:color w:val="FFFFFF" w:themeColor="background1"/>
        </w:rPr>
        <w:t xml:space="preserve">complete. </w:t>
      </w:r>
      <w:r>
        <w:rPr>
          <w:color w:val="FFFFFF" w:themeColor="background1"/>
        </w:rPr>
        <w:t>&lt;TARGET&gt;</w:t>
      </w:r>
      <w:r w:rsidRPr="007C5BDB">
        <w:rPr>
          <w:color w:val="FFFFFF" w:themeColor="background1"/>
        </w:rPr>
        <w:t xml:space="preserve"> should ensure that all remediation steps and mitigating controls are carefully planned and tested</w:t>
      </w:r>
      <w:r w:rsidRPr="007C5BDB">
        <w:rPr>
          <w:color w:val="FFFFFF" w:themeColor="background1"/>
        </w:rPr>
        <w:t xml:space="preserve"> </w:t>
      </w:r>
      <w:r w:rsidRPr="007C5BDB">
        <w:rPr>
          <w:color w:val="FFFFFF" w:themeColor="background1"/>
        </w:rPr>
        <w:t>to prevent any service disruptions or loss of data.</w:t>
      </w:r>
    </w:p>
    <w:p w14:paraId="0C50DC7B" w14:textId="2B9B9B9B" w:rsidR="007C5BDB" w:rsidRDefault="007C5BDB" w:rsidP="007C5BDB">
      <w:pPr>
        <w:pStyle w:val="Heading2"/>
      </w:pPr>
      <w:bookmarkStart w:id="13" w:name="_Toc126460064"/>
      <w:r>
        <w:t>Short Term</w:t>
      </w:r>
      <w:bookmarkEnd w:id="13"/>
    </w:p>
    <w:p w14:paraId="0BAD555D" w14:textId="13B09247" w:rsidR="007C5BDB" w:rsidRDefault="007C5BDB" w:rsidP="007C5BDB"/>
    <w:p w14:paraId="77E857D3" w14:textId="56DCC024" w:rsidR="007C5BDB" w:rsidRDefault="007C5BDB" w:rsidP="007C5BDB">
      <w:pPr>
        <w:pStyle w:val="Heading2"/>
      </w:pPr>
      <w:bookmarkStart w:id="14" w:name="_Toc126460065"/>
      <w:r>
        <w:t>Medium Term</w:t>
      </w:r>
      <w:bookmarkEnd w:id="14"/>
    </w:p>
    <w:p w14:paraId="6DC41132" w14:textId="15D4AF7E" w:rsidR="007C5BDB" w:rsidRDefault="007C5BDB" w:rsidP="007C5BDB"/>
    <w:p w14:paraId="708CBC3F" w14:textId="77777777" w:rsidR="007C5BDB" w:rsidRDefault="007C5BDB" w:rsidP="007C5BDB">
      <w:pPr>
        <w:pStyle w:val="Heading2"/>
        <w:sectPr w:rsidR="007C5B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5" w:name="_Toc126460066"/>
      <w:r>
        <w:t>Long Term</w:t>
      </w:r>
      <w:bookmarkEnd w:id="15"/>
    </w:p>
    <w:p w14:paraId="1B5D1FDC" w14:textId="53F6A53C" w:rsidR="007C5BDB" w:rsidRDefault="007C5BDB" w:rsidP="007C5BDB">
      <w:pPr>
        <w:pStyle w:val="Heading1"/>
        <w:spacing w:after="240"/>
      </w:pPr>
      <w:bookmarkStart w:id="16" w:name="_Toc126460067"/>
      <w:r>
        <w:lastRenderedPageBreak/>
        <w:t>Technical Findings Details</w:t>
      </w:r>
      <w:bookmarkEnd w:id="16"/>
    </w:p>
    <w:p w14:paraId="382DD3F3" w14:textId="29609817" w:rsidR="007C5BDB" w:rsidRDefault="007C5BDB" w:rsidP="007C5BDB">
      <w:pPr>
        <w:rPr>
          <w:color w:val="FFFFFF" w:themeColor="background1"/>
          <w:sz w:val="28"/>
          <w:szCs w:val="28"/>
        </w:rPr>
      </w:pPr>
      <w:r w:rsidRPr="007C5BDB">
        <w:rPr>
          <w:color w:val="FFFFFF" w:themeColor="background1"/>
          <w:sz w:val="28"/>
          <w:szCs w:val="28"/>
        </w:rPr>
        <w:t>1. &lt;TECHNICAL FINDING&gt; - &lt;CRITICALITY&gt;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C5BDB" w:rsidRPr="001F13BB" w14:paraId="1C6C88CC" w14:textId="77777777" w:rsidTr="001F13BB">
        <w:tc>
          <w:tcPr>
            <w:tcW w:w="2245" w:type="dxa"/>
            <w:shd w:val="clear" w:color="auto" w:fill="FF0000"/>
          </w:tcPr>
          <w:p w14:paraId="280BD94B" w14:textId="33CD66A5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  <w:r w:rsidRPr="001F13BB">
              <w:rPr>
                <w:color w:val="FFFFFF" w:themeColor="background1"/>
                <w:sz w:val="24"/>
                <w:szCs w:val="24"/>
              </w:rPr>
              <w:t>CWE</w:t>
            </w:r>
          </w:p>
        </w:tc>
        <w:tc>
          <w:tcPr>
            <w:tcW w:w="7105" w:type="dxa"/>
            <w:shd w:val="clear" w:color="auto" w:fill="D9E2F3" w:themeFill="accent1" w:themeFillTint="33"/>
          </w:tcPr>
          <w:p w14:paraId="699BE351" w14:textId="77777777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7C5BDB" w:rsidRPr="001F13BB" w14:paraId="2ADA787D" w14:textId="77777777" w:rsidTr="001F13BB">
        <w:tc>
          <w:tcPr>
            <w:tcW w:w="2245" w:type="dxa"/>
            <w:shd w:val="clear" w:color="auto" w:fill="FF0000"/>
          </w:tcPr>
          <w:p w14:paraId="0AC8C2F1" w14:textId="784E4936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  <w:r w:rsidRPr="001F13BB">
              <w:rPr>
                <w:color w:val="FFFFFF" w:themeColor="background1"/>
                <w:sz w:val="24"/>
                <w:szCs w:val="24"/>
              </w:rPr>
              <w:t xml:space="preserve">CVSS 3.1 </w:t>
            </w:r>
            <w:proofErr w:type="gramStart"/>
            <w:r w:rsidRPr="001F13BB">
              <w:rPr>
                <w:color w:val="FFFFFF" w:themeColor="background1"/>
                <w:sz w:val="24"/>
                <w:szCs w:val="24"/>
              </w:rPr>
              <w:t>Score</w:t>
            </w:r>
            <w:proofErr w:type="gramEnd"/>
          </w:p>
        </w:tc>
        <w:tc>
          <w:tcPr>
            <w:tcW w:w="7105" w:type="dxa"/>
            <w:shd w:val="clear" w:color="auto" w:fill="8EAADB" w:themeFill="accent1" w:themeFillTint="99"/>
          </w:tcPr>
          <w:p w14:paraId="52EB604E" w14:textId="77777777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7C5BDB" w:rsidRPr="001F13BB" w14:paraId="646B4D35" w14:textId="77777777" w:rsidTr="001F13BB">
        <w:tc>
          <w:tcPr>
            <w:tcW w:w="2245" w:type="dxa"/>
            <w:shd w:val="clear" w:color="auto" w:fill="FF0000"/>
          </w:tcPr>
          <w:p w14:paraId="1A4D1952" w14:textId="74EFDF63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  <w:r w:rsidRPr="001F13BB">
              <w:rPr>
                <w:color w:val="FFFFFF" w:themeColor="background1"/>
                <w:sz w:val="24"/>
                <w:szCs w:val="24"/>
              </w:rPr>
              <w:t>Description (Incl. Root Cause)</w:t>
            </w:r>
          </w:p>
        </w:tc>
        <w:tc>
          <w:tcPr>
            <w:tcW w:w="7105" w:type="dxa"/>
            <w:shd w:val="clear" w:color="auto" w:fill="D9E2F3" w:themeFill="accent1" w:themeFillTint="33"/>
          </w:tcPr>
          <w:p w14:paraId="1AD12453" w14:textId="77777777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7C5BDB" w:rsidRPr="001F13BB" w14:paraId="2B485425" w14:textId="77777777" w:rsidTr="001F13BB">
        <w:tc>
          <w:tcPr>
            <w:tcW w:w="2245" w:type="dxa"/>
            <w:shd w:val="clear" w:color="auto" w:fill="FF0000"/>
          </w:tcPr>
          <w:p w14:paraId="037DC7EB" w14:textId="68FB5EFB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  <w:r w:rsidRPr="001F13BB">
              <w:rPr>
                <w:color w:val="FFFFFF" w:themeColor="background1"/>
                <w:sz w:val="24"/>
                <w:szCs w:val="24"/>
              </w:rPr>
              <w:t>Security Impact</w:t>
            </w:r>
          </w:p>
        </w:tc>
        <w:tc>
          <w:tcPr>
            <w:tcW w:w="7105" w:type="dxa"/>
            <w:shd w:val="clear" w:color="auto" w:fill="8EAADB" w:themeFill="accent1" w:themeFillTint="99"/>
          </w:tcPr>
          <w:p w14:paraId="0B6B37CC" w14:textId="77777777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7C5BDB" w:rsidRPr="001F13BB" w14:paraId="417B7374" w14:textId="77777777" w:rsidTr="001F13BB">
        <w:tc>
          <w:tcPr>
            <w:tcW w:w="2245" w:type="dxa"/>
            <w:shd w:val="clear" w:color="auto" w:fill="FF0000"/>
          </w:tcPr>
          <w:p w14:paraId="10D0CA6A" w14:textId="40310E28" w:rsidR="007C5BDB" w:rsidRPr="001F13BB" w:rsidRDefault="001F13BB" w:rsidP="007C5BDB">
            <w:pPr>
              <w:rPr>
                <w:color w:val="FFFFFF" w:themeColor="background1"/>
                <w:sz w:val="24"/>
                <w:szCs w:val="24"/>
              </w:rPr>
            </w:pPr>
            <w:r w:rsidRPr="001F13BB">
              <w:rPr>
                <w:color w:val="FFFFFF" w:themeColor="background1"/>
                <w:sz w:val="24"/>
                <w:szCs w:val="24"/>
              </w:rPr>
              <w:t>Affected Domain</w:t>
            </w:r>
          </w:p>
        </w:tc>
        <w:tc>
          <w:tcPr>
            <w:tcW w:w="7105" w:type="dxa"/>
            <w:shd w:val="clear" w:color="auto" w:fill="D9E2F3" w:themeFill="accent1" w:themeFillTint="33"/>
          </w:tcPr>
          <w:p w14:paraId="34F1F61D" w14:textId="151141EF" w:rsidR="007C5BDB" w:rsidRPr="001F13BB" w:rsidRDefault="001F13BB" w:rsidP="001F13BB">
            <w:pPr>
              <w:tabs>
                <w:tab w:val="left" w:pos="6090"/>
              </w:tabs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ab/>
            </w:r>
          </w:p>
        </w:tc>
      </w:tr>
      <w:tr w:rsidR="007C5BDB" w:rsidRPr="001F13BB" w14:paraId="2C711F35" w14:textId="77777777" w:rsidTr="001F13BB">
        <w:tc>
          <w:tcPr>
            <w:tcW w:w="2245" w:type="dxa"/>
            <w:shd w:val="clear" w:color="auto" w:fill="FF0000"/>
          </w:tcPr>
          <w:p w14:paraId="3808F678" w14:textId="1B505A37" w:rsidR="007C5BDB" w:rsidRPr="001F13BB" w:rsidRDefault="001F13BB" w:rsidP="007C5BDB">
            <w:pPr>
              <w:rPr>
                <w:color w:val="FFFFFF" w:themeColor="background1"/>
                <w:sz w:val="24"/>
                <w:szCs w:val="24"/>
              </w:rPr>
            </w:pPr>
            <w:r w:rsidRPr="001F13BB">
              <w:rPr>
                <w:color w:val="FFFFFF" w:themeColor="background1"/>
                <w:sz w:val="24"/>
                <w:szCs w:val="24"/>
              </w:rPr>
              <w:t>Remediation</w:t>
            </w:r>
          </w:p>
        </w:tc>
        <w:tc>
          <w:tcPr>
            <w:tcW w:w="7105" w:type="dxa"/>
            <w:shd w:val="clear" w:color="auto" w:fill="8EAADB" w:themeFill="accent1" w:themeFillTint="99"/>
          </w:tcPr>
          <w:p w14:paraId="4AE41E74" w14:textId="77777777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7C5BDB" w:rsidRPr="001F13BB" w14:paraId="62C86600" w14:textId="77777777" w:rsidTr="001F13BB">
        <w:tc>
          <w:tcPr>
            <w:tcW w:w="2245" w:type="dxa"/>
            <w:shd w:val="clear" w:color="auto" w:fill="FF0000"/>
          </w:tcPr>
          <w:p w14:paraId="0AC710A5" w14:textId="2E357FF2" w:rsidR="007C5BDB" w:rsidRPr="001F13BB" w:rsidRDefault="001F13BB" w:rsidP="007C5BDB">
            <w:pPr>
              <w:rPr>
                <w:color w:val="FFFFFF" w:themeColor="background1"/>
                <w:sz w:val="24"/>
                <w:szCs w:val="24"/>
              </w:rPr>
            </w:pPr>
            <w:r w:rsidRPr="001F13BB">
              <w:rPr>
                <w:color w:val="FFFFFF" w:themeColor="background1"/>
                <w:sz w:val="24"/>
                <w:szCs w:val="24"/>
              </w:rPr>
              <w:t>External References</w:t>
            </w:r>
          </w:p>
        </w:tc>
        <w:tc>
          <w:tcPr>
            <w:tcW w:w="7105" w:type="dxa"/>
            <w:shd w:val="clear" w:color="auto" w:fill="D9E2F3" w:themeFill="accent1" w:themeFillTint="33"/>
          </w:tcPr>
          <w:p w14:paraId="11D63BFF" w14:textId="77777777" w:rsidR="007C5BDB" w:rsidRPr="001F13BB" w:rsidRDefault="007C5BDB" w:rsidP="007C5BDB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</w:tbl>
    <w:p w14:paraId="492BE6D5" w14:textId="77777777" w:rsidR="001F13BB" w:rsidRDefault="001F13BB" w:rsidP="007C5BDB">
      <w:pPr>
        <w:rPr>
          <w:color w:val="FFFFFF" w:themeColor="background1"/>
          <w:sz w:val="24"/>
          <w:szCs w:val="24"/>
        </w:rPr>
        <w:sectPr w:rsidR="001F13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13BB">
        <w:rPr>
          <w:color w:val="FFFFFF" w:themeColor="background1"/>
          <w:sz w:val="24"/>
          <w:szCs w:val="24"/>
        </w:rPr>
        <w:t>Finding Evidence:</w:t>
      </w:r>
    </w:p>
    <w:p w14:paraId="79B783BE" w14:textId="4ACEE702" w:rsidR="007C5BDB" w:rsidRDefault="001F13BB" w:rsidP="001F13BB">
      <w:pPr>
        <w:pStyle w:val="Heading1"/>
        <w:spacing w:line="360" w:lineRule="auto"/>
      </w:pPr>
      <w:bookmarkStart w:id="17" w:name="_Toc126460068"/>
      <w:r>
        <w:lastRenderedPageBreak/>
        <w:t>Appendices</w:t>
      </w:r>
      <w:bookmarkEnd w:id="17"/>
    </w:p>
    <w:p w14:paraId="7E8109FF" w14:textId="3FB0F5AD" w:rsidR="001F13BB" w:rsidRDefault="001F13BB" w:rsidP="001F13BB">
      <w:pPr>
        <w:pStyle w:val="Heading2"/>
        <w:spacing w:line="360" w:lineRule="auto"/>
      </w:pPr>
      <w:bookmarkStart w:id="18" w:name="_Toc126460069"/>
      <w:r>
        <w:t>Appendix A – Finding Severities</w:t>
      </w:r>
      <w:bookmarkEnd w:id="18"/>
    </w:p>
    <w:p w14:paraId="02CDC392" w14:textId="26460177" w:rsidR="001F13BB" w:rsidRDefault="001F13BB" w:rsidP="001F13BB">
      <w:pPr>
        <w:rPr>
          <w:color w:val="FFFFFF" w:themeColor="background1"/>
        </w:rPr>
      </w:pPr>
      <w:r w:rsidRPr="001F13BB">
        <w:rPr>
          <w:color w:val="FFFFFF" w:themeColor="background1"/>
        </w:rPr>
        <w:t>Each finding has been assigned a severity rating of high, medium, or low. The rating is based off of an assessment of the</w:t>
      </w:r>
      <w:r w:rsidRPr="001F13BB">
        <w:rPr>
          <w:color w:val="FFFFFF" w:themeColor="background1"/>
        </w:rPr>
        <w:t xml:space="preserve"> </w:t>
      </w:r>
      <w:r w:rsidRPr="001F13BB">
        <w:rPr>
          <w:color w:val="FFFFFF" w:themeColor="background1"/>
        </w:rPr>
        <w:t>priority with which each finding should be viewed and the potential impact each has on the confidentiality, integrity, and</w:t>
      </w:r>
      <w:r w:rsidRPr="001F13BB">
        <w:rPr>
          <w:color w:val="FFFFFF" w:themeColor="background1"/>
        </w:rPr>
        <w:t xml:space="preserve"> </w:t>
      </w:r>
      <w:r w:rsidRPr="001F13BB">
        <w:rPr>
          <w:color w:val="FFFFFF" w:themeColor="background1"/>
        </w:rPr>
        <w:t xml:space="preserve">availability of </w:t>
      </w:r>
      <w:r>
        <w:rPr>
          <w:color w:val="FFFFFF" w:themeColor="background1"/>
        </w:rPr>
        <w:t>&lt;TARGET&gt;</w:t>
      </w:r>
      <w:r w:rsidRPr="001F13BB">
        <w:rPr>
          <w:color w:val="FFFFFF" w:themeColor="background1"/>
        </w:rPr>
        <w:t>’s data</w:t>
      </w:r>
      <w:r w:rsidRPr="001F13BB">
        <w:rPr>
          <w:color w:val="FFFFFF" w:themeColor="background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8361"/>
      </w:tblGrid>
      <w:tr w:rsidR="001F13BB" w14:paraId="15176DA9" w14:textId="77777777" w:rsidTr="001F13BB">
        <w:tc>
          <w:tcPr>
            <w:tcW w:w="985" w:type="dxa"/>
            <w:shd w:val="clear" w:color="auto" w:fill="FFC000"/>
          </w:tcPr>
          <w:p w14:paraId="124ECBBE" w14:textId="0A432E70" w:rsidR="001F13BB" w:rsidRPr="001F13BB" w:rsidRDefault="001F13BB" w:rsidP="001F13BB">
            <w:pPr>
              <w:rPr>
                <w:b/>
                <w:bCs/>
              </w:rPr>
            </w:pPr>
            <w:r>
              <w:rPr>
                <w:b/>
                <w:bCs/>
              </w:rPr>
              <w:t>Rating</w:t>
            </w:r>
          </w:p>
        </w:tc>
        <w:tc>
          <w:tcPr>
            <w:tcW w:w="8365" w:type="dxa"/>
            <w:shd w:val="clear" w:color="auto" w:fill="FFC000"/>
          </w:tcPr>
          <w:p w14:paraId="73EAE31B" w14:textId="44212572" w:rsidR="001F13BB" w:rsidRPr="001F13BB" w:rsidRDefault="001F13BB" w:rsidP="001F13BB">
            <w:pPr>
              <w:rPr>
                <w:b/>
                <w:bCs/>
              </w:rPr>
            </w:pPr>
            <w:r>
              <w:rPr>
                <w:b/>
                <w:bCs/>
              </w:rPr>
              <w:t>Severity Rating Definition</w:t>
            </w:r>
          </w:p>
        </w:tc>
      </w:tr>
      <w:tr w:rsidR="001F13BB" w14:paraId="6E0DACA6" w14:textId="77777777" w:rsidTr="001F13BB">
        <w:tc>
          <w:tcPr>
            <w:tcW w:w="985" w:type="dxa"/>
            <w:shd w:val="clear" w:color="auto" w:fill="D9E2F3" w:themeFill="accent1" w:themeFillTint="33"/>
          </w:tcPr>
          <w:p w14:paraId="3ED6A0C5" w14:textId="5A8386EF" w:rsidR="001F13BB" w:rsidRPr="00DA2D13" w:rsidRDefault="001F13BB" w:rsidP="001F13BB">
            <w:pPr>
              <w:rPr>
                <w:b/>
                <w:bCs/>
                <w:color w:val="FFFFFF" w:themeColor="background1"/>
              </w:rPr>
            </w:pPr>
            <w:r w:rsidRPr="00DA2D13">
              <w:rPr>
                <w:b/>
                <w:bCs/>
                <w:color w:val="FF0000"/>
              </w:rPr>
              <w:t>High</w:t>
            </w:r>
          </w:p>
        </w:tc>
        <w:tc>
          <w:tcPr>
            <w:tcW w:w="8365" w:type="dxa"/>
            <w:shd w:val="clear" w:color="auto" w:fill="D9E2F3" w:themeFill="accent1" w:themeFillTint="33"/>
          </w:tcPr>
          <w:p w14:paraId="4AE27E22" w14:textId="50737390" w:rsidR="001F13BB" w:rsidRPr="001F13BB" w:rsidRDefault="001F13BB" w:rsidP="001F13BB">
            <w:r w:rsidRPr="001F13BB">
              <w:t xml:space="preserve">Exploitation of </w:t>
            </w:r>
            <w:r w:rsidRPr="001F13BB">
              <w:t>technical</w:t>
            </w:r>
            <w:r w:rsidRPr="001F13BB">
              <w:t xml:space="preserve"> or procedural vulnerability will cause substantial harm. Significant political,</w:t>
            </w:r>
            <w:r w:rsidRPr="001F13BB">
              <w:t xml:space="preserve"> </w:t>
            </w:r>
            <w:r w:rsidRPr="001F13BB">
              <w:t>financial, and/or legal damage is likely to result. The threat exposure is high, thereby increasing the likelihood of</w:t>
            </w:r>
            <w:r w:rsidRPr="001F13BB">
              <w:t xml:space="preserve"> </w:t>
            </w:r>
            <w:r w:rsidRPr="001F13BB">
              <w:t>occurrence. Security controls are not effectively implemented to reduce the severity of impact if the vulnerability</w:t>
            </w:r>
            <w:r w:rsidRPr="001F13BB">
              <w:t xml:space="preserve"> </w:t>
            </w:r>
            <w:r w:rsidRPr="001F13BB">
              <w:t>were exploited</w:t>
            </w:r>
            <w:r w:rsidR="003F42C5">
              <w:t>.</w:t>
            </w:r>
          </w:p>
        </w:tc>
      </w:tr>
      <w:tr w:rsidR="001F13BB" w14:paraId="54D2DD55" w14:textId="77777777" w:rsidTr="001F13BB">
        <w:tc>
          <w:tcPr>
            <w:tcW w:w="985" w:type="dxa"/>
            <w:shd w:val="clear" w:color="auto" w:fill="8EAADB" w:themeFill="accent1" w:themeFillTint="99"/>
          </w:tcPr>
          <w:p w14:paraId="1DA55564" w14:textId="1058241D" w:rsidR="001F13BB" w:rsidRPr="00DA2D13" w:rsidRDefault="001F13BB" w:rsidP="001F13BB">
            <w:pPr>
              <w:rPr>
                <w:b/>
                <w:bCs/>
                <w:color w:val="FFFFFF" w:themeColor="background1"/>
              </w:rPr>
            </w:pPr>
            <w:r w:rsidRPr="00DA2D13">
              <w:rPr>
                <w:b/>
                <w:bCs/>
                <w:color w:val="FFC000"/>
              </w:rPr>
              <w:t>Medium</w:t>
            </w:r>
          </w:p>
        </w:tc>
        <w:tc>
          <w:tcPr>
            <w:tcW w:w="8365" w:type="dxa"/>
            <w:shd w:val="clear" w:color="auto" w:fill="8EAADB" w:themeFill="accent1" w:themeFillTint="99"/>
          </w:tcPr>
          <w:p w14:paraId="3C8BEBA2" w14:textId="5EC19FCB" w:rsidR="003F42C5" w:rsidRDefault="003F42C5" w:rsidP="003F42C5">
            <w:r>
              <w:t>Exploitation of the technical or procedural vulnerability will significantly impact the confidentiality, integrity,</w:t>
            </w:r>
            <w:r>
              <w:t xml:space="preserve"> </w:t>
            </w:r>
            <w:r>
              <w:t>and/or availability of the system, application, or data. Exploitation of the vulnerability may cause moderate</w:t>
            </w:r>
            <w:r>
              <w:t xml:space="preserve"> </w:t>
            </w:r>
            <w:r>
              <w:t>financial loss or public embarrassment. The threat exposure is moderate-to-high, thereby increasing the</w:t>
            </w:r>
            <w:r>
              <w:t xml:space="preserve"> </w:t>
            </w:r>
            <w:r>
              <w:t>likelihood of occurrence. Security controls are in place to contain the severity of impact if the vulnerability were</w:t>
            </w:r>
            <w:r>
              <w:t xml:space="preserve"> </w:t>
            </w:r>
            <w:r>
              <w:t>exploited, such that further political, financial, or legal damage will not occur.</w:t>
            </w:r>
          </w:p>
          <w:p w14:paraId="451C0523" w14:textId="77777777" w:rsidR="003F42C5" w:rsidRDefault="003F42C5" w:rsidP="003F42C5">
            <w:pPr>
              <w:spacing w:after="0" w:line="240" w:lineRule="auto"/>
            </w:pPr>
          </w:p>
          <w:p w14:paraId="5EDB6876" w14:textId="1084F830" w:rsidR="003F42C5" w:rsidRDefault="003F42C5" w:rsidP="003F42C5">
            <w:r>
              <w:t xml:space="preserve">- OR </w:t>
            </w:r>
            <w:r>
              <w:t>–</w:t>
            </w:r>
          </w:p>
          <w:p w14:paraId="507101AD" w14:textId="77777777" w:rsidR="003F42C5" w:rsidRDefault="003F42C5" w:rsidP="003F42C5">
            <w:pPr>
              <w:spacing w:after="0" w:line="240" w:lineRule="auto"/>
            </w:pPr>
          </w:p>
          <w:p w14:paraId="6AC9A52F" w14:textId="00121941" w:rsidR="001F13BB" w:rsidRPr="003F42C5" w:rsidRDefault="003F42C5" w:rsidP="003F42C5">
            <w:r>
              <w:t>The vulnerability is such that it would otherwise be considered High Risk, but the threat exposure is so limited</w:t>
            </w:r>
            <w:r>
              <w:t xml:space="preserve"> </w:t>
            </w:r>
            <w:r>
              <w:t>that the likelihood of occurrence is minimal</w:t>
            </w:r>
            <w:r>
              <w:t>.</w:t>
            </w:r>
          </w:p>
        </w:tc>
      </w:tr>
      <w:tr w:rsidR="001F13BB" w14:paraId="20581107" w14:textId="77777777" w:rsidTr="001F13BB">
        <w:tc>
          <w:tcPr>
            <w:tcW w:w="985" w:type="dxa"/>
            <w:shd w:val="clear" w:color="auto" w:fill="D9E2F3" w:themeFill="accent1" w:themeFillTint="33"/>
          </w:tcPr>
          <w:p w14:paraId="3881D707" w14:textId="69BDBB2E" w:rsidR="001F13BB" w:rsidRPr="00DA2D13" w:rsidRDefault="001F13BB" w:rsidP="001F13BB">
            <w:pPr>
              <w:rPr>
                <w:b/>
                <w:bCs/>
                <w:color w:val="FFFFFF" w:themeColor="background1"/>
              </w:rPr>
            </w:pPr>
            <w:r w:rsidRPr="00DA2D13">
              <w:rPr>
                <w:b/>
                <w:bCs/>
                <w:color w:val="00B050"/>
              </w:rPr>
              <w:t>Low</w:t>
            </w:r>
          </w:p>
        </w:tc>
        <w:tc>
          <w:tcPr>
            <w:tcW w:w="8365" w:type="dxa"/>
            <w:shd w:val="clear" w:color="auto" w:fill="D9E2F3" w:themeFill="accent1" w:themeFillTint="33"/>
          </w:tcPr>
          <w:p w14:paraId="145DF8C5" w14:textId="7E576D30" w:rsidR="003F42C5" w:rsidRDefault="003F42C5" w:rsidP="003F42C5">
            <w:r>
              <w:t>Exploitation of the technical or procedural vulnerability will cause minimal impact to operations. The</w:t>
            </w:r>
            <w:r>
              <w:t xml:space="preserve"> </w:t>
            </w:r>
            <w:r>
              <w:t>Confidentiality, Integrity and Availability (CIA) of sensitive information are not at risk of compromise.</w:t>
            </w:r>
            <w:r>
              <w:t xml:space="preserve"> </w:t>
            </w:r>
            <w:r>
              <w:t>Exploitation of the vulnerability may cause slight financial loss or public embarrassment. The threat exposure is</w:t>
            </w:r>
            <w:r>
              <w:t xml:space="preserve"> </w:t>
            </w:r>
            <w:r>
              <w:t>moderate-to-low. Security controls are in place to contain the severity of impact if the vulnerability were</w:t>
            </w:r>
            <w:r>
              <w:t xml:space="preserve"> </w:t>
            </w:r>
            <w:r>
              <w:t>exploited, such that further political, financial, or legal damage will not occur.</w:t>
            </w:r>
          </w:p>
          <w:p w14:paraId="7B04C385" w14:textId="77777777" w:rsidR="003F42C5" w:rsidRDefault="003F42C5" w:rsidP="003F42C5">
            <w:pPr>
              <w:spacing w:after="0" w:line="240" w:lineRule="auto"/>
            </w:pPr>
          </w:p>
          <w:p w14:paraId="741D5DB4" w14:textId="7BDC43F6" w:rsidR="003F42C5" w:rsidRDefault="003F42C5" w:rsidP="003F42C5">
            <w:r>
              <w:t xml:space="preserve">- OR </w:t>
            </w:r>
            <w:r>
              <w:t>–</w:t>
            </w:r>
          </w:p>
          <w:p w14:paraId="6E6D7019" w14:textId="77777777" w:rsidR="003F42C5" w:rsidRDefault="003F42C5" w:rsidP="003F42C5">
            <w:pPr>
              <w:spacing w:after="0" w:line="240" w:lineRule="auto"/>
            </w:pPr>
          </w:p>
          <w:p w14:paraId="6822F684" w14:textId="59A4090F" w:rsidR="001F13BB" w:rsidRPr="003F42C5" w:rsidRDefault="003F42C5" w:rsidP="003F42C5">
            <w:r>
              <w:t>The vulnerability is such that it would otherwise be considered Medium Risk, but the threat exposure is so limited</w:t>
            </w:r>
            <w:r>
              <w:t xml:space="preserve"> </w:t>
            </w:r>
            <w:r>
              <w:t>that the likelihood of occurrence is minimal</w:t>
            </w:r>
            <w:r>
              <w:t>.</w:t>
            </w:r>
          </w:p>
        </w:tc>
      </w:tr>
    </w:tbl>
    <w:p w14:paraId="32FAC201" w14:textId="77777777" w:rsidR="003F42C5" w:rsidRDefault="003F42C5" w:rsidP="001F13BB">
      <w:pPr>
        <w:rPr>
          <w:i/>
          <w:iCs/>
          <w:color w:val="FFFFFF" w:themeColor="background1"/>
          <w:sz w:val="18"/>
          <w:szCs w:val="18"/>
        </w:rPr>
        <w:sectPr w:rsidR="003F42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  <w:iCs/>
          <w:color w:val="FFFFFF" w:themeColor="background1"/>
          <w:sz w:val="18"/>
          <w:szCs w:val="18"/>
        </w:rPr>
        <w:t>Table 4: Severity Definitions</w:t>
      </w:r>
    </w:p>
    <w:p w14:paraId="66B2EAB9" w14:textId="07890732" w:rsidR="001F13BB" w:rsidRDefault="003F42C5" w:rsidP="003F42C5">
      <w:pPr>
        <w:pStyle w:val="Heading2"/>
      </w:pPr>
      <w:bookmarkStart w:id="19" w:name="_Toc126460070"/>
      <w:r>
        <w:lastRenderedPageBreak/>
        <w:t>Appendix B – Exploited Hosts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42C5" w14:paraId="7E68B437" w14:textId="77777777" w:rsidTr="003F42C5">
        <w:tc>
          <w:tcPr>
            <w:tcW w:w="2337" w:type="dxa"/>
            <w:shd w:val="clear" w:color="auto" w:fill="FFC000"/>
          </w:tcPr>
          <w:p w14:paraId="4E32199D" w14:textId="68A58A1C" w:rsidR="003F42C5" w:rsidRPr="003F42C5" w:rsidRDefault="003F42C5" w:rsidP="003F42C5">
            <w:pPr>
              <w:rPr>
                <w:b/>
                <w:bCs/>
              </w:rPr>
            </w:pPr>
            <w:r>
              <w:rPr>
                <w:b/>
                <w:bCs/>
              </w:rPr>
              <w:t>Host</w:t>
            </w:r>
          </w:p>
        </w:tc>
        <w:tc>
          <w:tcPr>
            <w:tcW w:w="2337" w:type="dxa"/>
            <w:shd w:val="clear" w:color="auto" w:fill="FFC000"/>
          </w:tcPr>
          <w:p w14:paraId="730D7FFD" w14:textId="68AA4E4A" w:rsidR="003F42C5" w:rsidRPr="003F42C5" w:rsidRDefault="003F42C5" w:rsidP="003F42C5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2338" w:type="dxa"/>
            <w:shd w:val="clear" w:color="auto" w:fill="FFC000"/>
          </w:tcPr>
          <w:p w14:paraId="67F3F296" w14:textId="02CF6A13" w:rsidR="003F42C5" w:rsidRPr="003F42C5" w:rsidRDefault="003F42C5" w:rsidP="003F42C5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2338" w:type="dxa"/>
            <w:shd w:val="clear" w:color="auto" w:fill="FFC000"/>
          </w:tcPr>
          <w:p w14:paraId="14AE5111" w14:textId="4436A99F" w:rsidR="003F42C5" w:rsidRPr="003F42C5" w:rsidRDefault="003F42C5" w:rsidP="003F42C5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F42C5" w14:paraId="173AE51C" w14:textId="77777777" w:rsidTr="003F42C5">
        <w:tc>
          <w:tcPr>
            <w:tcW w:w="2337" w:type="dxa"/>
            <w:shd w:val="clear" w:color="auto" w:fill="D9E2F3" w:themeFill="accent1" w:themeFillTint="33"/>
          </w:tcPr>
          <w:p w14:paraId="11D6A748" w14:textId="77777777" w:rsidR="003F42C5" w:rsidRDefault="003F42C5" w:rsidP="003F42C5"/>
        </w:tc>
        <w:tc>
          <w:tcPr>
            <w:tcW w:w="2337" w:type="dxa"/>
            <w:shd w:val="clear" w:color="auto" w:fill="D9E2F3" w:themeFill="accent1" w:themeFillTint="33"/>
          </w:tcPr>
          <w:p w14:paraId="72DC2E06" w14:textId="77777777" w:rsidR="003F42C5" w:rsidRDefault="003F42C5" w:rsidP="003F42C5"/>
        </w:tc>
        <w:tc>
          <w:tcPr>
            <w:tcW w:w="2338" w:type="dxa"/>
            <w:shd w:val="clear" w:color="auto" w:fill="D9E2F3" w:themeFill="accent1" w:themeFillTint="33"/>
          </w:tcPr>
          <w:p w14:paraId="03DE9737" w14:textId="77777777" w:rsidR="003F42C5" w:rsidRDefault="003F42C5" w:rsidP="003F42C5"/>
        </w:tc>
        <w:tc>
          <w:tcPr>
            <w:tcW w:w="2338" w:type="dxa"/>
            <w:shd w:val="clear" w:color="auto" w:fill="D9E2F3" w:themeFill="accent1" w:themeFillTint="33"/>
          </w:tcPr>
          <w:p w14:paraId="0D5BD65A" w14:textId="77777777" w:rsidR="003F42C5" w:rsidRDefault="003F42C5" w:rsidP="003F42C5"/>
        </w:tc>
      </w:tr>
      <w:tr w:rsidR="003F42C5" w14:paraId="08548CAA" w14:textId="77777777" w:rsidTr="003F42C5">
        <w:tc>
          <w:tcPr>
            <w:tcW w:w="2337" w:type="dxa"/>
            <w:shd w:val="clear" w:color="auto" w:fill="8EAADB" w:themeFill="accent1" w:themeFillTint="99"/>
          </w:tcPr>
          <w:p w14:paraId="5E3FE6DE" w14:textId="77777777" w:rsidR="003F42C5" w:rsidRDefault="003F42C5" w:rsidP="003F42C5"/>
        </w:tc>
        <w:tc>
          <w:tcPr>
            <w:tcW w:w="2337" w:type="dxa"/>
            <w:shd w:val="clear" w:color="auto" w:fill="8EAADB" w:themeFill="accent1" w:themeFillTint="99"/>
          </w:tcPr>
          <w:p w14:paraId="5488C80F" w14:textId="77777777" w:rsidR="003F42C5" w:rsidRDefault="003F42C5" w:rsidP="003F42C5"/>
        </w:tc>
        <w:tc>
          <w:tcPr>
            <w:tcW w:w="2338" w:type="dxa"/>
            <w:shd w:val="clear" w:color="auto" w:fill="8EAADB" w:themeFill="accent1" w:themeFillTint="99"/>
          </w:tcPr>
          <w:p w14:paraId="1E6FD97E" w14:textId="77777777" w:rsidR="003F42C5" w:rsidRDefault="003F42C5" w:rsidP="003F42C5"/>
        </w:tc>
        <w:tc>
          <w:tcPr>
            <w:tcW w:w="2338" w:type="dxa"/>
            <w:shd w:val="clear" w:color="auto" w:fill="8EAADB" w:themeFill="accent1" w:themeFillTint="99"/>
          </w:tcPr>
          <w:p w14:paraId="43F77BC8" w14:textId="77777777" w:rsidR="003F42C5" w:rsidRDefault="003F42C5" w:rsidP="003F42C5"/>
        </w:tc>
      </w:tr>
    </w:tbl>
    <w:p w14:paraId="69A88F83" w14:textId="77777777" w:rsidR="00DA2D13" w:rsidRDefault="003F42C5" w:rsidP="003F42C5">
      <w:pPr>
        <w:rPr>
          <w:i/>
          <w:iCs/>
          <w:color w:val="FFFFFF" w:themeColor="background1"/>
          <w:sz w:val="18"/>
          <w:szCs w:val="18"/>
        </w:rPr>
        <w:sectPr w:rsidR="00DA2D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  <w:iCs/>
          <w:color w:val="FFFFFF" w:themeColor="background1"/>
          <w:sz w:val="18"/>
          <w:szCs w:val="18"/>
        </w:rPr>
        <w:t>Table 5: Exploitation Attempt Details</w:t>
      </w:r>
    </w:p>
    <w:p w14:paraId="2EE5CA34" w14:textId="75975FC3" w:rsidR="003F42C5" w:rsidRDefault="00DA2D13" w:rsidP="00DA2D13">
      <w:pPr>
        <w:pStyle w:val="Heading2"/>
      </w:pPr>
      <w:bookmarkStart w:id="20" w:name="_Toc126460071"/>
      <w:r>
        <w:lastRenderedPageBreak/>
        <w:t>Appendix C – Compromised Users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2D13" w14:paraId="5AB4F774" w14:textId="77777777" w:rsidTr="00DA2D13">
        <w:tc>
          <w:tcPr>
            <w:tcW w:w="2337" w:type="dxa"/>
            <w:shd w:val="clear" w:color="auto" w:fill="FFC000"/>
          </w:tcPr>
          <w:p w14:paraId="11DEB308" w14:textId="038D5EB5" w:rsidR="00DA2D13" w:rsidRPr="00DA2D13" w:rsidRDefault="00DA2D13" w:rsidP="00DA2D13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337" w:type="dxa"/>
            <w:shd w:val="clear" w:color="auto" w:fill="FFC000"/>
          </w:tcPr>
          <w:p w14:paraId="2786F69A" w14:textId="5F0BC12E" w:rsidR="00DA2D13" w:rsidRPr="00DA2D13" w:rsidRDefault="00DA2D13" w:rsidP="00DA2D1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8" w:type="dxa"/>
            <w:shd w:val="clear" w:color="auto" w:fill="FFC000"/>
          </w:tcPr>
          <w:p w14:paraId="7FAF2A5D" w14:textId="640EDC2C" w:rsidR="00DA2D13" w:rsidRPr="00DA2D13" w:rsidRDefault="00DA2D13" w:rsidP="00DA2D13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2338" w:type="dxa"/>
            <w:shd w:val="clear" w:color="auto" w:fill="FFC000"/>
          </w:tcPr>
          <w:p w14:paraId="7DF9295E" w14:textId="68CF3DF1" w:rsidR="00DA2D13" w:rsidRPr="00DA2D13" w:rsidRDefault="00DA2D13" w:rsidP="00DA2D13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A2D13" w14:paraId="1F12D358" w14:textId="77777777" w:rsidTr="00DA2D13">
        <w:tc>
          <w:tcPr>
            <w:tcW w:w="2337" w:type="dxa"/>
            <w:shd w:val="clear" w:color="auto" w:fill="D9E2F3" w:themeFill="accent1" w:themeFillTint="33"/>
          </w:tcPr>
          <w:p w14:paraId="6B86042A" w14:textId="77777777" w:rsidR="00DA2D13" w:rsidRPr="00DA2D13" w:rsidRDefault="00DA2D13" w:rsidP="00DA2D13"/>
        </w:tc>
        <w:tc>
          <w:tcPr>
            <w:tcW w:w="2337" w:type="dxa"/>
            <w:shd w:val="clear" w:color="auto" w:fill="D9E2F3" w:themeFill="accent1" w:themeFillTint="33"/>
          </w:tcPr>
          <w:p w14:paraId="0F5AB619" w14:textId="77777777" w:rsidR="00DA2D13" w:rsidRPr="00DA2D13" w:rsidRDefault="00DA2D13" w:rsidP="00DA2D13"/>
        </w:tc>
        <w:tc>
          <w:tcPr>
            <w:tcW w:w="2338" w:type="dxa"/>
            <w:shd w:val="clear" w:color="auto" w:fill="D9E2F3" w:themeFill="accent1" w:themeFillTint="33"/>
          </w:tcPr>
          <w:p w14:paraId="260893DB" w14:textId="77777777" w:rsidR="00DA2D13" w:rsidRPr="00DA2D13" w:rsidRDefault="00DA2D13" w:rsidP="00DA2D13"/>
        </w:tc>
        <w:tc>
          <w:tcPr>
            <w:tcW w:w="2338" w:type="dxa"/>
            <w:shd w:val="clear" w:color="auto" w:fill="D9E2F3" w:themeFill="accent1" w:themeFillTint="33"/>
          </w:tcPr>
          <w:p w14:paraId="321D09EF" w14:textId="77777777" w:rsidR="00DA2D13" w:rsidRPr="00DA2D13" w:rsidRDefault="00DA2D13" w:rsidP="00DA2D13"/>
        </w:tc>
      </w:tr>
      <w:tr w:rsidR="00DA2D13" w14:paraId="3271E2C1" w14:textId="77777777" w:rsidTr="00DA2D13">
        <w:tc>
          <w:tcPr>
            <w:tcW w:w="2337" w:type="dxa"/>
            <w:shd w:val="clear" w:color="auto" w:fill="8EAADB" w:themeFill="accent1" w:themeFillTint="99"/>
          </w:tcPr>
          <w:p w14:paraId="30428F51" w14:textId="77777777" w:rsidR="00DA2D13" w:rsidRPr="00DA2D13" w:rsidRDefault="00DA2D13" w:rsidP="00DA2D13"/>
        </w:tc>
        <w:tc>
          <w:tcPr>
            <w:tcW w:w="2337" w:type="dxa"/>
            <w:shd w:val="clear" w:color="auto" w:fill="8EAADB" w:themeFill="accent1" w:themeFillTint="99"/>
          </w:tcPr>
          <w:p w14:paraId="0480E0AF" w14:textId="77777777" w:rsidR="00DA2D13" w:rsidRPr="00DA2D13" w:rsidRDefault="00DA2D13" w:rsidP="00DA2D13"/>
        </w:tc>
        <w:tc>
          <w:tcPr>
            <w:tcW w:w="2338" w:type="dxa"/>
            <w:shd w:val="clear" w:color="auto" w:fill="8EAADB" w:themeFill="accent1" w:themeFillTint="99"/>
          </w:tcPr>
          <w:p w14:paraId="5F384D46" w14:textId="77777777" w:rsidR="00DA2D13" w:rsidRPr="00DA2D13" w:rsidRDefault="00DA2D13" w:rsidP="00DA2D13"/>
        </w:tc>
        <w:tc>
          <w:tcPr>
            <w:tcW w:w="2338" w:type="dxa"/>
            <w:shd w:val="clear" w:color="auto" w:fill="8EAADB" w:themeFill="accent1" w:themeFillTint="99"/>
          </w:tcPr>
          <w:p w14:paraId="0DF95D03" w14:textId="77777777" w:rsidR="00DA2D13" w:rsidRPr="00DA2D13" w:rsidRDefault="00DA2D13" w:rsidP="00DA2D13"/>
        </w:tc>
      </w:tr>
    </w:tbl>
    <w:p w14:paraId="03C1043B" w14:textId="77777777" w:rsidR="00DA2D13" w:rsidRDefault="00DA2D13" w:rsidP="00DA2D13">
      <w:pPr>
        <w:rPr>
          <w:i/>
          <w:iCs/>
          <w:color w:val="FFFFFF" w:themeColor="background1"/>
          <w:sz w:val="18"/>
          <w:szCs w:val="18"/>
        </w:rPr>
        <w:sectPr w:rsidR="00DA2D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  <w:iCs/>
          <w:color w:val="FFFFFF" w:themeColor="background1"/>
          <w:sz w:val="18"/>
          <w:szCs w:val="18"/>
        </w:rPr>
        <w:t>Table 6: User Accounts Compromised</w:t>
      </w:r>
    </w:p>
    <w:p w14:paraId="4B41AC28" w14:textId="171B6413" w:rsidR="00DA2D13" w:rsidRDefault="00DA2D13" w:rsidP="00DA2D13">
      <w:pPr>
        <w:pStyle w:val="Heading2"/>
      </w:pPr>
      <w:bookmarkStart w:id="21" w:name="_Toc126460072"/>
      <w:r>
        <w:lastRenderedPageBreak/>
        <w:t>Appendix D – Changes/Host Cleanup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D13" w14:paraId="730BF551" w14:textId="77777777" w:rsidTr="00DA2D13">
        <w:tc>
          <w:tcPr>
            <w:tcW w:w="3116" w:type="dxa"/>
            <w:shd w:val="clear" w:color="auto" w:fill="FFC000"/>
          </w:tcPr>
          <w:p w14:paraId="3830C549" w14:textId="2C081389" w:rsidR="00DA2D13" w:rsidRPr="00DA2D13" w:rsidRDefault="00DA2D13" w:rsidP="00DA2D13">
            <w:pPr>
              <w:rPr>
                <w:b/>
                <w:bCs/>
              </w:rPr>
            </w:pPr>
            <w:r>
              <w:rPr>
                <w:b/>
                <w:bCs/>
              </w:rPr>
              <w:t>Host</w:t>
            </w:r>
          </w:p>
        </w:tc>
        <w:tc>
          <w:tcPr>
            <w:tcW w:w="3117" w:type="dxa"/>
            <w:shd w:val="clear" w:color="auto" w:fill="FFC000"/>
          </w:tcPr>
          <w:p w14:paraId="420D4CD3" w14:textId="27D98D2D" w:rsidR="00DA2D13" w:rsidRPr="00DA2D13" w:rsidRDefault="00DA2D13" w:rsidP="00DA2D13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3117" w:type="dxa"/>
            <w:shd w:val="clear" w:color="auto" w:fill="FFC000"/>
          </w:tcPr>
          <w:p w14:paraId="13490330" w14:textId="01183783" w:rsidR="00DA2D13" w:rsidRPr="00DA2D13" w:rsidRDefault="00DA2D13" w:rsidP="00DA2D13">
            <w:pPr>
              <w:rPr>
                <w:b/>
                <w:bCs/>
              </w:rPr>
            </w:pPr>
            <w:r>
              <w:rPr>
                <w:b/>
                <w:bCs/>
              </w:rPr>
              <w:t>Change/Cleanup Needed</w:t>
            </w:r>
          </w:p>
        </w:tc>
      </w:tr>
      <w:tr w:rsidR="00DA2D13" w14:paraId="56FAEA0C" w14:textId="77777777" w:rsidTr="00DA2D13">
        <w:tc>
          <w:tcPr>
            <w:tcW w:w="3116" w:type="dxa"/>
            <w:shd w:val="clear" w:color="auto" w:fill="D9E2F3" w:themeFill="accent1" w:themeFillTint="33"/>
          </w:tcPr>
          <w:p w14:paraId="2CCF1D10" w14:textId="77777777" w:rsidR="00DA2D13" w:rsidRPr="00DA2D13" w:rsidRDefault="00DA2D13" w:rsidP="00DA2D13"/>
        </w:tc>
        <w:tc>
          <w:tcPr>
            <w:tcW w:w="3117" w:type="dxa"/>
            <w:shd w:val="clear" w:color="auto" w:fill="D9E2F3" w:themeFill="accent1" w:themeFillTint="33"/>
          </w:tcPr>
          <w:p w14:paraId="209AB360" w14:textId="77777777" w:rsidR="00DA2D13" w:rsidRPr="00DA2D13" w:rsidRDefault="00DA2D13" w:rsidP="00DA2D13"/>
        </w:tc>
        <w:tc>
          <w:tcPr>
            <w:tcW w:w="3117" w:type="dxa"/>
            <w:shd w:val="clear" w:color="auto" w:fill="D9E2F3" w:themeFill="accent1" w:themeFillTint="33"/>
          </w:tcPr>
          <w:p w14:paraId="69E02511" w14:textId="77777777" w:rsidR="00DA2D13" w:rsidRPr="00DA2D13" w:rsidRDefault="00DA2D13" w:rsidP="00DA2D13"/>
        </w:tc>
      </w:tr>
      <w:tr w:rsidR="00DA2D13" w14:paraId="65B9048F" w14:textId="77777777" w:rsidTr="00DA2D13">
        <w:tc>
          <w:tcPr>
            <w:tcW w:w="3116" w:type="dxa"/>
            <w:shd w:val="clear" w:color="auto" w:fill="8EAADB" w:themeFill="accent1" w:themeFillTint="99"/>
          </w:tcPr>
          <w:p w14:paraId="72F1A546" w14:textId="77777777" w:rsidR="00DA2D13" w:rsidRPr="00DA2D13" w:rsidRDefault="00DA2D13" w:rsidP="00DA2D13"/>
        </w:tc>
        <w:tc>
          <w:tcPr>
            <w:tcW w:w="3117" w:type="dxa"/>
            <w:shd w:val="clear" w:color="auto" w:fill="8EAADB" w:themeFill="accent1" w:themeFillTint="99"/>
          </w:tcPr>
          <w:p w14:paraId="3B5E633E" w14:textId="77777777" w:rsidR="00DA2D13" w:rsidRPr="00DA2D13" w:rsidRDefault="00DA2D13" w:rsidP="00DA2D13"/>
        </w:tc>
        <w:tc>
          <w:tcPr>
            <w:tcW w:w="3117" w:type="dxa"/>
            <w:shd w:val="clear" w:color="auto" w:fill="8EAADB" w:themeFill="accent1" w:themeFillTint="99"/>
          </w:tcPr>
          <w:p w14:paraId="2F122242" w14:textId="77777777" w:rsidR="00DA2D13" w:rsidRPr="00DA2D13" w:rsidRDefault="00DA2D13" w:rsidP="00DA2D13"/>
        </w:tc>
      </w:tr>
    </w:tbl>
    <w:p w14:paraId="10DAF7C2" w14:textId="5912FC90" w:rsidR="00DA2D13" w:rsidRPr="00DA2D13" w:rsidRDefault="00DA2D13" w:rsidP="00DA2D13">
      <w:pPr>
        <w:rPr>
          <w:i/>
          <w:iCs/>
          <w:color w:val="FFFFFF" w:themeColor="background1"/>
          <w:sz w:val="18"/>
          <w:szCs w:val="18"/>
        </w:rPr>
      </w:pPr>
      <w:r>
        <w:rPr>
          <w:i/>
          <w:iCs/>
          <w:color w:val="FFFFFF" w:themeColor="background1"/>
          <w:sz w:val="18"/>
          <w:szCs w:val="18"/>
        </w:rPr>
        <w:t>Table 7: Assessment Artifacts</w:t>
      </w:r>
    </w:p>
    <w:sectPr w:rsidR="00DA2D13" w:rsidRPr="00DA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A866" w14:textId="77777777" w:rsidR="00402843" w:rsidRDefault="00402843" w:rsidP="008B74FF">
      <w:pPr>
        <w:spacing w:after="0" w:line="240" w:lineRule="auto"/>
      </w:pPr>
      <w:r>
        <w:separator/>
      </w:r>
    </w:p>
  </w:endnote>
  <w:endnote w:type="continuationSeparator" w:id="0">
    <w:p w14:paraId="71B90DBA" w14:textId="77777777" w:rsidR="00402843" w:rsidRDefault="00402843" w:rsidP="008B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3EE98" w14:textId="07D0DBD4" w:rsidR="008B74FF" w:rsidRDefault="008B74FF">
    <w:pPr>
      <w:pStyle w:val="Footer"/>
      <w:rPr>
        <w:color w:val="FFFFFF" w:themeColor="background1"/>
      </w:rPr>
    </w:pPr>
    <w:r w:rsidRPr="008B74FF">
      <w:rPr>
        <w:color w:val="FFFFFF" w:themeColor="background1"/>
      </w:rPr>
      <w:t>------------------------------------------------------------------------------------------------------------------------------------------</w:t>
    </w:r>
  </w:p>
  <w:p w14:paraId="728E150D" w14:textId="70C70EEF" w:rsidR="008B74FF" w:rsidRDefault="008B74FF" w:rsidP="008B74FF">
    <w:pPr>
      <w:pStyle w:val="Footer"/>
      <w:jc w:val="center"/>
      <w:rPr>
        <w:color w:val="FFFFFF" w:themeColor="background1"/>
      </w:rPr>
    </w:pPr>
    <w:r>
      <w:rPr>
        <w:color w:val="FFFFFF" w:themeColor="background1"/>
      </w:rPr>
      <w:t>ACME Security Company Confidential</w:t>
    </w:r>
  </w:p>
  <w:p w14:paraId="1F94DF29" w14:textId="0BCDD035" w:rsidR="008B74FF" w:rsidRPr="008B74FF" w:rsidRDefault="008B74FF" w:rsidP="008B74FF">
    <w:pPr>
      <w:pStyle w:val="Footer"/>
      <w:jc w:val="center"/>
      <w:rPr>
        <w:color w:val="FFFFFF" w:themeColor="background1"/>
        <w:sz w:val="20"/>
        <w:szCs w:val="20"/>
      </w:rPr>
    </w:pPr>
    <w:r w:rsidRPr="008B74FF">
      <w:rPr>
        <w:color w:val="FFFFFF" w:themeColor="background1"/>
        <w:sz w:val="20"/>
        <w:szCs w:val="20"/>
      </w:rPr>
      <w:t>No part of this document may be disclosed to outside sources without the explicit written authorization of ACME.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6B00" w14:textId="0C1048CC" w:rsidR="00C67D64" w:rsidRPr="00C67D64" w:rsidRDefault="00C67D64" w:rsidP="00C67D64">
    <w:pPr>
      <w:pStyle w:val="Footer"/>
      <w:jc w:val="right"/>
      <w:rPr>
        <w:color w:val="FFFFFF" w:themeColor="background1"/>
      </w:rPr>
    </w:pPr>
    <w:r w:rsidRPr="00C67D64">
      <w:rPr>
        <w:color w:val="FFFFFF" w:themeColor="background1"/>
      </w:rPr>
      <w:fldChar w:fldCharType="begin"/>
    </w:r>
    <w:r w:rsidRPr="00C67D64">
      <w:rPr>
        <w:color w:val="FFFFFF" w:themeColor="background1"/>
      </w:rPr>
      <w:instrText xml:space="preserve"> PAGE   \* MERGEFORMAT </w:instrText>
    </w:r>
    <w:r w:rsidRPr="00C67D64">
      <w:rPr>
        <w:color w:val="FFFFFF" w:themeColor="background1"/>
      </w:rPr>
      <w:fldChar w:fldCharType="separate"/>
    </w:r>
    <w:r w:rsidRPr="00C67D64">
      <w:rPr>
        <w:noProof/>
        <w:color w:val="FFFFFF" w:themeColor="background1"/>
      </w:rPr>
      <w:t>1</w:t>
    </w:r>
    <w:r w:rsidRPr="00C67D64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74FD" w14:textId="77777777" w:rsidR="00402843" w:rsidRDefault="00402843" w:rsidP="008B74FF">
      <w:pPr>
        <w:spacing w:after="0" w:line="240" w:lineRule="auto"/>
      </w:pPr>
      <w:r>
        <w:separator/>
      </w:r>
    </w:p>
  </w:footnote>
  <w:footnote w:type="continuationSeparator" w:id="0">
    <w:p w14:paraId="399E92FA" w14:textId="77777777" w:rsidR="00402843" w:rsidRDefault="00402843" w:rsidP="008B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C278" w14:textId="010FA52C" w:rsidR="0023680E" w:rsidRDefault="0023680E">
    <w:pPr>
      <w:pStyle w:val="Header"/>
    </w:pPr>
    <w:r>
      <w:t>ACME Security Company</w:t>
    </w:r>
  </w:p>
  <w:p w14:paraId="50402BE6" w14:textId="37A448C3" w:rsidR="0023680E" w:rsidRPr="0023680E" w:rsidRDefault="0023680E">
    <w:pPr>
      <w:pStyle w:val="Header"/>
      <w:rPr>
        <w:color w:val="FFFFFF" w:themeColor="background1"/>
      </w:rPr>
    </w:pPr>
    <w:r w:rsidRPr="0023680E">
      <w:rPr>
        <w:color w:val="FFFFFF" w:themeColor="background1"/>
      </w:rP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A57E8"/>
    <w:multiLevelType w:val="hybridMultilevel"/>
    <w:tmpl w:val="6DF4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5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FF"/>
    <w:rsid w:val="001F13BB"/>
    <w:rsid w:val="0023680E"/>
    <w:rsid w:val="003F42C5"/>
    <w:rsid w:val="00402843"/>
    <w:rsid w:val="00596C9E"/>
    <w:rsid w:val="005B4BD8"/>
    <w:rsid w:val="007C5BDB"/>
    <w:rsid w:val="008B74FF"/>
    <w:rsid w:val="009F1F33"/>
    <w:rsid w:val="00C67D64"/>
    <w:rsid w:val="00DA2D13"/>
    <w:rsid w:val="00D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55BC"/>
  <w15:chartTrackingRefBased/>
  <w15:docId w15:val="{6B0ED3A2-8C94-4D33-9431-6EA0356F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05B"/>
    <w:rPr>
      <w:rFonts w:asciiTheme="majorHAnsi" w:eastAsiaTheme="majorEastAsia" w:hAnsiTheme="majorHAnsi" w:cstheme="majorBidi"/>
      <w:b/>
      <w:color w:val="FFFFFF" w:themeColor="background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FF"/>
  </w:style>
  <w:style w:type="paragraph" w:styleId="Footer">
    <w:name w:val="footer"/>
    <w:basedOn w:val="Normal"/>
    <w:link w:val="FooterChar"/>
    <w:uiPriority w:val="99"/>
    <w:unhideWhenUsed/>
    <w:rsid w:val="008B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FF"/>
  </w:style>
  <w:style w:type="character" w:customStyle="1" w:styleId="Heading1Char">
    <w:name w:val="Heading 1 Char"/>
    <w:basedOn w:val="DefaultParagraphFont"/>
    <w:link w:val="Heading1"/>
    <w:uiPriority w:val="9"/>
    <w:rsid w:val="00DD605B"/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rsid w:val="0023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605B"/>
    <w:pPr>
      <w:outlineLvl w:val="9"/>
    </w:pPr>
    <w:rPr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96C9E"/>
    <w:pPr>
      <w:tabs>
        <w:tab w:val="right" w:leader="dot" w:pos="9350"/>
      </w:tabs>
      <w:spacing w:after="100"/>
      <w:ind w:left="220"/>
    </w:pPr>
    <w:rPr>
      <w:caps/>
      <w:noProof/>
      <w:color w:val="FFFFFF" w:themeColor="background1"/>
    </w:rPr>
  </w:style>
  <w:style w:type="paragraph" w:styleId="TOC1">
    <w:name w:val="toc 1"/>
    <w:basedOn w:val="Normal"/>
    <w:next w:val="Normal"/>
    <w:autoRedefine/>
    <w:uiPriority w:val="39"/>
    <w:unhideWhenUsed/>
    <w:rsid w:val="00DD60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60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DE127-F0EA-4973-B775-D7DA4838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Gouker</dc:creator>
  <cp:keywords/>
  <dc:description/>
  <cp:lastModifiedBy>Michael Gouker</cp:lastModifiedBy>
  <cp:revision>2</cp:revision>
  <dcterms:created xsi:type="dcterms:W3CDTF">2023-02-05T06:22:00Z</dcterms:created>
  <dcterms:modified xsi:type="dcterms:W3CDTF">2023-02-05T08:28:00Z</dcterms:modified>
</cp:coreProperties>
</file>