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AFCA6" w14:textId="267F9E2E" w:rsidR="00BD25C7" w:rsidRPr="0095200E" w:rsidRDefault="00B56E89" w:rsidP="00B56E89">
      <w:pPr>
        <w:jc w:val="center"/>
        <w:rPr>
          <w:rFonts w:ascii="KoPub돋움체 Bold" w:eastAsia="KoPub돋움체 Bold" w:hAnsi="Times New Roman" w:cs="Times New Roman" w:hint="eastAsia"/>
          <w:sz w:val="24"/>
          <w:szCs w:val="24"/>
        </w:rPr>
      </w:pPr>
      <w:r w:rsidRPr="0095200E">
        <w:rPr>
          <w:rFonts w:ascii="KoPub돋움체 Bold" w:eastAsia="KoPub돋움체 Bold" w:hAnsi="Times New Roman" w:cs="Times New Roman" w:hint="eastAsia"/>
          <w:sz w:val="24"/>
          <w:szCs w:val="24"/>
        </w:rPr>
        <w:t>SE273 Term Project Report</w:t>
      </w:r>
    </w:p>
    <w:p w14:paraId="08E4200F" w14:textId="77777777" w:rsidR="00B56E89" w:rsidRPr="00B56E89" w:rsidRDefault="00B56E89" w:rsidP="00B56E89">
      <w:pPr>
        <w:jc w:val="center"/>
        <w:rPr>
          <w:rFonts w:ascii="KoPub돋움체 Light" w:eastAsia="KoPub돋움체 Light" w:hAnsi="Times New Roman" w:cs="Times New Roman" w:hint="eastAsia"/>
          <w:sz w:val="24"/>
          <w:szCs w:val="24"/>
        </w:rPr>
      </w:pPr>
    </w:p>
    <w:p w14:paraId="33DED22B" w14:textId="32AE8EA8" w:rsidR="00B56E89" w:rsidRPr="00B56E89" w:rsidRDefault="00B56E89" w:rsidP="00B56E89">
      <w:pPr>
        <w:jc w:val="right"/>
        <w:rPr>
          <w:rFonts w:ascii="KoPub돋움체 Light" w:eastAsia="KoPub돋움체 Light" w:hAnsi="Times New Roman" w:cs="Times New Roman" w:hint="eastAsia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t>13조(201911189 한현영, 201911127 이승우)</w:t>
      </w:r>
    </w:p>
    <w:p w14:paraId="6DA38723" w14:textId="77777777" w:rsidR="00B56E89" w:rsidRPr="00B56E89" w:rsidRDefault="00B56E89" w:rsidP="00B56E89">
      <w:pPr>
        <w:jc w:val="right"/>
        <w:rPr>
          <w:rFonts w:ascii="KoPub돋움체 Light" w:eastAsia="KoPub돋움체 Light" w:hAnsi="Times New Roman" w:cs="Times New Roman" w:hint="eastAsia"/>
          <w:sz w:val="24"/>
          <w:szCs w:val="24"/>
        </w:rPr>
      </w:pPr>
    </w:p>
    <w:p w14:paraId="6B72F8E5" w14:textId="3ABFFBAF" w:rsidR="00B56E89" w:rsidRPr="00B56E89" w:rsidRDefault="00B56E89" w:rsidP="00B56E89">
      <w:pPr>
        <w:rPr>
          <w:rFonts w:ascii="KoPub돋움체 Light" w:eastAsia="KoPub돋움체 Light" w:hAnsi="Times New Roman" w:cs="Times New Roman" w:hint="eastAsia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t>I. 도입</w:t>
      </w:r>
    </w:p>
    <w:p w14:paraId="2FB866AC" w14:textId="2577D8FB" w:rsidR="00B56E89" w:rsidRDefault="00B56E89" w:rsidP="00B9374F">
      <w:pPr>
        <w:ind w:firstLine="800"/>
        <w:rPr>
          <w:rFonts w:ascii="KoPub돋움체 Light" w:eastAsia="KoPub돋움체 Light" w:hAnsi="Times New Roman" w:cs="Times New Roman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t>A. 목적</w:t>
      </w:r>
    </w:p>
    <w:p w14:paraId="01CBE7D5" w14:textId="0949AC2E" w:rsidR="0095200E" w:rsidRDefault="0095200E" w:rsidP="0018673A">
      <w:pPr>
        <w:ind w:left="800" w:firstLine="800"/>
        <w:rPr>
          <w:rFonts w:ascii="KoPub돋움체 Light" w:eastAsia="KoPub돋움체 Light" w:hAnsi="Times New Roman" w:cs="Times New Roman"/>
          <w:sz w:val="24"/>
          <w:szCs w:val="24"/>
        </w:rPr>
      </w:pPr>
      <w:r>
        <w:rPr>
          <w:rFonts w:ascii="KoPub돋움체 Light" w:eastAsia="KoPub돋움체 Light" w:hAnsi="Times New Roman" w:cs="Times New Roman" w:hint="eastAsia"/>
          <w:sz w:val="24"/>
          <w:szCs w:val="24"/>
        </w:rPr>
        <w:t>본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 xml:space="preserve">프로젝트의 궁극적인 목적은 다양한 </w:t>
      </w:r>
      <w:r>
        <w:rPr>
          <w:rFonts w:ascii="KoPub돋움체 Light" w:eastAsia="KoPub돋움체 Light" w:hAnsi="Times New Roman" w:cs="Times New Roman"/>
          <w:sz w:val="24"/>
          <w:szCs w:val="24"/>
        </w:rPr>
        <w:t>ALU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를 구현하는데 있다.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 Adder Subtractor, Multiplier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를 그 목적에 맞게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 Combinational, Sequential </w:t>
      </w:r>
      <w:proofErr w:type="gramStart"/>
      <w:r>
        <w:rPr>
          <w:rFonts w:ascii="KoPub돋움체 Light" w:eastAsia="KoPub돋움체 Light" w:hAnsi="Times New Roman" w:cs="Times New Roman"/>
          <w:sz w:val="24"/>
          <w:szCs w:val="24"/>
        </w:rPr>
        <w:t>logic /</w:t>
      </w:r>
      <w:proofErr w:type="gramEnd"/>
      <w:r>
        <w:rPr>
          <w:rFonts w:ascii="KoPub돋움체 Light" w:eastAsia="KoPub돋움체 Light" w:hAnsi="Times New Roman" w:cs="Times New Roman"/>
          <w:sz w:val="24"/>
          <w:szCs w:val="24"/>
        </w:rPr>
        <w:t xml:space="preserve"> </w:t>
      </w:r>
      <w:r w:rsidR="0018673A">
        <w:rPr>
          <w:rFonts w:ascii="KoPub돋움체 Light" w:eastAsia="KoPub돋움체 Light" w:hAnsi="Times New Roman" w:cs="Times New Roman"/>
          <w:sz w:val="24"/>
          <w:szCs w:val="24"/>
        </w:rPr>
        <w:t>Hierarchical design / Synchronous design</w:t>
      </w:r>
      <w:r w:rsidR="0018673A">
        <w:rPr>
          <w:rFonts w:ascii="KoPub돋움체 Light" w:eastAsia="KoPub돋움체 Light" w:hAnsi="Times New Roman" w:cs="Times New Roman" w:hint="eastAsia"/>
          <w:sz w:val="24"/>
          <w:szCs w:val="24"/>
        </w:rPr>
        <w:t>과 같이 다양한 방식으로 설계한다.</w:t>
      </w:r>
      <w:r w:rsidR="0018673A">
        <w:rPr>
          <w:rFonts w:ascii="KoPub돋움체 Light" w:eastAsia="KoPub돋움체 Light" w:hAnsi="Times New Roman" w:cs="Times New Roman"/>
          <w:sz w:val="24"/>
          <w:szCs w:val="24"/>
        </w:rPr>
        <w:t xml:space="preserve"> </w:t>
      </w:r>
      <w:r w:rsidR="0018673A">
        <w:rPr>
          <w:rFonts w:ascii="KoPub돋움체 Light" w:eastAsia="KoPub돋움체 Light" w:hAnsi="Times New Roman" w:cs="Times New Roman" w:hint="eastAsia"/>
          <w:sz w:val="24"/>
          <w:szCs w:val="24"/>
        </w:rPr>
        <w:t xml:space="preserve">이후 </w:t>
      </w:r>
      <w:r w:rsidR="0018673A">
        <w:rPr>
          <w:rFonts w:ascii="KoPub돋움체 Light" w:eastAsia="KoPub돋움체 Light" w:hAnsi="Times New Roman" w:cs="Times New Roman"/>
          <w:sz w:val="24"/>
          <w:szCs w:val="24"/>
        </w:rPr>
        <w:t>test bench</w:t>
      </w:r>
      <w:r w:rsidR="0018673A">
        <w:rPr>
          <w:rFonts w:ascii="KoPub돋움체 Light" w:eastAsia="KoPub돋움체 Light" w:hAnsi="Times New Roman" w:cs="Times New Roman" w:hint="eastAsia"/>
          <w:sz w:val="24"/>
          <w:szCs w:val="24"/>
        </w:rPr>
        <w:t>를 작성하여 고안한</w:t>
      </w:r>
      <w:r w:rsidR="0018673A">
        <w:rPr>
          <w:rFonts w:ascii="KoPub돋움체 Light" w:eastAsia="KoPub돋움체 Light" w:hAnsi="Times New Roman" w:cs="Times New Roman"/>
          <w:sz w:val="24"/>
          <w:szCs w:val="24"/>
        </w:rPr>
        <w:t xml:space="preserve"> </w:t>
      </w:r>
      <w:r w:rsidR="0018673A">
        <w:rPr>
          <w:rFonts w:ascii="KoPub돋움체 Light" w:eastAsia="KoPub돋움체 Light" w:hAnsi="Times New Roman" w:cs="Times New Roman" w:hint="eastAsia"/>
          <w:sz w:val="24"/>
          <w:szCs w:val="24"/>
        </w:rPr>
        <w:t>l</w:t>
      </w:r>
      <w:r w:rsidR="0018673A">
        <w:rPr>
          <w:rFonts w:ascii="KoPub돋움체 Light" w:eastAsia="KoPub돋움체 Light" w:hAnsi="Times New Roman" w:cs="Times New Roman"/>
          <w:sz w:val="24"/>
          <w:szCs w:val="24"/>
        </w:rPr>
        <w:t>ogic</w:t>
      </w:r>
      <w:r w:rsidR="0018673A">
        <w:rPr>
          <w:rFonts w:ascii="KoPub돋움체 Light" w:eastAsia="KoPub돋움체 Light" w:hAnsi="Times New Roman" w:cs="Times New Roman" w:hint="eastAsia"/>
          <w:sz w:val="24"/>
          <w:szCs w:val="24"/>
        </w:rPr>
        <w:t>이 설계 목적에 맞는지,</w:t>
      </w:r>
      <w:r w:rsidR="0018673A">
        <w:rPr>
          <w:rFonts w:ascii="KoPub돋움체 Light" w:eastAsia="KoPub돋움체 Light" w:hAnsi="Times New Roman" w:cs="Times New Roman"/>
          <w:sz w:val="24"/>
          <w:szCs w:val="24"/>
        </w:rPr>
        <w:t xml:space="preserve"> input </w:t>
      </w:r>
      <w:r w:rsidR="0018673A">
        <w:rPr>
          <w:rFonts w:ascii="KoPub돋움체 Light" w:eastAsia="KoPub돋움체 Light" w:hAnsi="Times New Roman" w:cs="Times New Roman" w:hint="eastAsia"/>
          <w:sz w:val="24"/>
          <w:szCs w:val="24"/>
        </w:rPr>
        <w:t xml:space="preserve">대비 </w:t>
      </w:r>
      <w:r w:rsidR="0018673A">
        <w:rPr>
          <w:rFonts w:ascii="KoPub돋움체 Light" w:eastAsia="KoPub돋움체 Light" w:hAnsi="Times New Roman" w:cs="Times New Roman"/>
          <w:sz w:val="24"/>
          <w:szCs w:val="24"/>
        </w:rPr>
        <w:t>output</w:t>
      </w:r>
      <w:r w:rsidR="0018673A">
        <w:rPr>
          <w:rFonts w:ascii="KoPub돋움체 Light" w:eastAsia="KoPub돋움체 Light" w:hAnsi="Times New Roman" w:cs="Times New Roman" w:hint="eastAsia"/>
          <w:sz w:val="24"/>
          <w:szCs w:val="24"/>
        </w:rPr>
        <w:t>이 정상적으로 도출되는지에 대해 검증하는 과정을 거친다.</w:t>
      </w:r>
    </w:p>
    <w:p w14:paraId="6A5F142F" w14:textId="77777777" w:rsidR="0018673A" w:rsidRPr="0095200E" w:rsidRDefault="0018673A" w:rsidP="0018673A">
      <w:pPr>
        <w:rPr>
          <w:rFonts w:ascii="KoPub돋움체 Light" w:eastAsia="KoPub돋움체 Light" w:hAnsi="Times New Roman" w:cs="Times New Roman" w:hint="eastAsia"/>
          <w:sz w:val="24"/>
          <w:szCs w:val="24"/>
        </w:rPr>
      </w:pPr>
    </w:p>
    <w:p w14:paraId="47EEDD14" w14:textId="5C96471C" w:rsidR="00B56E89" w:rsidRDefault="00B56E89" w:rsidP="00B9374F">
      <w:pPr>
        <w:ind w:firstLine="800"/>
        <w:rPr>
          <w:rFonts w:ascii="KoPub돋움체 Light" w:eastAsia="KoPub돋움체 Light" w:hAnsi="Times New Roman" w:cs="Times New Roman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t>B. 목표 및 기준 설정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3662"/>
        <w:gridCol w:w="4508"/>
      </w:tblGrid>
      <w:tr w:rsidR="00225EAB" w14:paraId="632A966B" w14:textId="77777777" w:rsidTr="00225EAB">
        <w:tc>
          <w:tcPr>
            <w:tcW w:w="3662" w:type="dxa"/>
          </w:tcPr>
          <w:p w14:paraId="0876F288" w14:textId="23B192E0" w:rsidR="00225EAB" w:rsidRDefault="00225EAB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목표</w:t>
            </w:r>
          </w:p>
        </w:tc>
        <w:tc>
          <w:tcPr>
            <w:tcW w:w="4508" w:type="dxa"/>
          </w:tcPr>
          <w:p w14:paraId="5642FE82" w14:textId="4B076A20" w:rsidR="00225EAB" w:rsidRDefault="00225EAB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기준</w:t>
            </w:r>
          </w:p>
        </w:tc>
      </w:tr>
      <w:tr w:rsidR="00225EAB" w14:paraId="5DAF1E6F" w14:textId="77777777" w:rsidTr="00225EAB">
        <w:tc>
          <w:tcPr>
            <w:tcW w:w="3662" w:type="dxa"/>
          </w:tcPr>
          <w:p w14:paraId="73D974DD" w14:textId="7E0DC985" w:rsidR="00225EAB" w:rsidRDefault="00225EAB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KoPub돋움체 Light" w:eastAsia="KoPub돋움체 Light" w:hAnsi="Times New Roman" w:cs="Times New Roman"/>
                <w:sz w:val="24"/>
                <w:szCs w:val="24"/>
              </w:rPr>
              <w:t xml:space="preserve">dder </w:t>
            </w: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정상 작동</w:t>
            </w:r>
          </w:p>
        </w:tc>
        <w:tc>
          <w:tcPr>
            <w:tcW w:w="4508" w:type="dxa"/>
          </w:tcPr>
          <w:p w14:paraId="786534FF" w14:textId="56B4C22B" w:rsidR="00225EAB" w:rsidRDefault="009A3442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 w:rsidRPr="009A3442">
              <w:rPr>
                <w:rFonts w:ascii="KoPub돋움체 Light" w:eastAsia="KoPub돋움체 Light" w:hAnsi="Times New Roman" w:cs="Times New Roman"/>
                <w:sz w:val="24"/>
                <w:szCs w:val="24"/>
              </w:rPr>
              <w:t>Testbench 내 임의의 두 8bits operand 간의 가산이 정상적으로 작동하는지 검증한다. (e.g. 00000110 + 00001101 = 00010011)</w:t>
            </w:r>
          </w:p>
        </w:tc>
      </w:tr>
      <w:tr w:rsidR="00225EAB" w14:paraId="375B2D6C" w14:textId="77777777" w:rsidTr="00225EAB">
        <w:tc>
          <w:tcPr>
            <w:tcW w:w="3662" w:type="dxa"/>
          </w:tcPr>
          <w:p w14:paraId="222F75A6" w14:textId="79E92AC5" w:rsidR="00225EAB" w:rsidRDefault="00225EAB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KoPub돋움체 Light" w:eastAsia="KoPub돋움체 Light" w:hAnsi="Times New Roman" w:cs="Times New Roman"/>
                <w:sz w:val="24"/>
                <w:szCs w:val="24"/>
              </w:rPr>
              <w:t xml:space="preserve">ubtractor </w:t>
            </w: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정상 작동</w:t>
            </w:r>
          </w:p>
        </w:tc>
        <w:tc>
          <w:tcPr>
            <w:tcW w:w="4508" w:type="dxa"/>
          </w:tcPr>
          <w:p w14:paraId="11C1154F" w14:textId="15A423AA" w:rsidR="00225EAB" w:rsidRDefault="009A3442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 w:rsidRPr="009A3442">
              <w:rPr>
                <w:rFonts w:ascii="KoPub돋움체 Light" w:eastAsia="KoPub돋움체 Light" w:hAnsi="Times New Roman" w:cs="Times New Roman"/>
                <w:sz w:val="24"/>
                <w:szCs w:val="24"/>
              </w:rPr>
              <w:t>Testbench 내 임의의 두 8bits operand 간의 감산이 정상적으로 작동하는지 검증한다. (e.g. 00000110 - 11110011 = 00010011)</w:t>
            </w:r>
          </w:p>
        </w:tc>
      </w:tr>
      <w:tr w:rsidR="00225EAB" w14:paraId="39B8A190" w14:textId="77777777" w:rsidTr="00225EAB">
        <w:tc>
          <w:tcPr>
            <w:tcW w:w="3662" w:type="dxa"/>
          </w:tcPr>
          <w:p w14:paraId="3FEA6B24" w14:textId="1273F70F" w:rsidR="00225EAB" w:rsidRDefault="00225EAB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KoPub돋움체 Light" w:eastAsia="KoPub돋움체 Light" w:hAnsi="Times New Roman" w:cs="Times New Roman"/>
                <w:sz w:val="24"/>
                <w:szCs w:val="24"/>
              </w:rPr>
              <w:t xml:space="preserve">ultiplier </w:t>
            </w: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정상 작동</w:t>
            </w:r>
          </w:p>
        </w:tc>
        <w:tc>
          <w:tcPr>
            <w:tcW w:w="4508" w:type="dxa"/>
          </w:tcPr>
          <w:p w14:paraId="1F1D14EE" w14:textId="040E6338" w:rsidR="00225EAB" w:rsidRDefault="009A3442" w:rsidP="009A3442">
            <w:pPr>
              <w:tabs>
                <w:tab w:val="left" w:pos="2311"/>
              </w:tabs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 w:rsidRPr="009A3442">
              <w:rPr>
                <w:rFonts w:ascii="KoPub돋움체 Light" w:eastAsia="KoPub돋움체 Light" w:hAnsi="Times New Roman" w:cs="Times New Roman"/>
                <w:sz w:val="24"/>
                <w:szCs w:val="24"/>
              </w:rPr>
              <w:t>Testbench 내 임의의 두 8bits operand 간의 감산이 정상적으로 작동하는지 검증한다. (e.g. 00001111 * 00001010 = 10010110)</w:t>
            </w:r>
          </w:p>
        </w:tc>
      </w:tr>
      <w:tr w:rsidR="00225EAB" w14:paraId="5D9E5446" w14:textId="77777777" w:rsidTr="00225EAB">
        <w:tc>
          <w:tcPr>
            <w:tcW w:w="3662" w:type="dxa"/>
          </w:tcPr>
          <w:p w14:paraId="7B1AE681" w14:textId="347FA3DD" w:rsidR="00225EAB" w:rsidRDefault="00225EAB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 xml:space="preserve">전체적인 </w:t>
            </w:r>
            <w:r>
              <w:rPr>
                <w:rFonts w:ascii="KoPub돋움체 Light" w:eastAsia="KoPub돋움체 Light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정상 작동</w:t>
            </w:r>
          </w:p>
        </w:tc>
        <w:tc>
          <w:tcPr>
            <w:tcW w:w="4508" w:type="dxa"/>
          </w:tcPr>
          <w:p w14:paraId="5209D0DB" w14:textId="2E3FE1B4" w:rsidR="00225EAB" w:rsidRDefault="009A3442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 w:rsidRPr="009A3442">
              <w:rPr>
                <w:rFonts w:ascii="KoPub돋움체 Light" w:eastAsia="KoPub돋움체 Light" w:hAnsi="Times New Roman" w:cs="Times New Roman"/>
                <w:sz w:val="24"/>
                <w:szCs w:val="24"/>
              </w:rPr>
              <w:t>Testbench 내 임의의 두 8bits operand 가산, 감산, 곱셈이 정상적으로 작동하는지 검증한다. 더불어 여러 signal(SYS_CLK, SYS_RESET_B, OP_CODE 등)에 logic이 정상적으로 대응하는지 관찰한다. 또한 DATA_A, DATA_B에 대한 DATA_C 가 정상적으로 출력되는지 관찰한다.</w:t>
            </w:r>
          </w:p>
        </w:tc>
      </w:tr>
    </w:tbl>
    <w:p w14:paraId="0C32D691" w14:textId="77777777" w:rsidR="0018673A" w:rsidRPr="00B56E89" w:rsidRDefault="0018673A" w:rsidP="00B9374F">
      <w:pPr>
        <w:ind w:firstLine="800"/>
        <w:rPr>
          <w:rFonts w:ascii="KoPub돋움체 Light" w:eastAsia="KoPub돋움체 Light" w:hAnsi="Times New Roman" w:cs="Times New Roman" w:hint="eastAsia"/>
          <w:sz w:val="24"/>
          <w:szCs w:val="24"/>
        </w:rPr>
      </w:pPr>
    </w:p>
    <w:p w14:paraId="7E49A130" w14:textId="1A994168" w:rsidR="00B56E89" w:rsidRDefault="00B56E89" w:rsidP="00B9374F">
      <w:pPr>
        <w:ind w:firstLine="800"/>
        <w:rPr>
          <w:rFonts w:ascii="KoPub돋움체 Light" w:eastAsia="KoPub돋움체 Light" w:hAnsi="Times New Roman" w:cs="Times New Roman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lastRenderedPageBreak/>
        <w:t>C. 팀원간 역할</w:t>
      </w:r>
    </w:p>
    <w:tbl>
      <w:tblPr>
        <w:tblStyle w:val="a3"/>
        <w:tblW w:w="8363" w:type="dxa"/>
        <w:tblInd w:w="846" w:type="dxa"/>
        <w:tblLook w:val="04A0" w:firstRow="1" w:lastRow="0" w:firstColumn="1" w:lastColumn="0" w:noHBand="0" w:noVBand="1"/>
      </w:tblPr>
      <w:tblGrid>
        <w:gridCol w:w="1701"/>
        <w:gridCol w:w="6662"/>
      </w:tblGrid>
      <w:tr w:rsidR="0095200E" w14:paraId="38DD7611" w14:textId="77777777" w:rsidTr="0095200E">
        <w:tc>
          <w:tcPr>
            <w:tcW w:w="1701" w:type="dxa"/>
          </w:tcPr>
          <w:p w14:paraId="29A89DB5" w14:textId="29D744AC" w:rsidR="0095200E" w:rsidRPr="0018673A" w:rsidRDefault="0095200E" w:rsidP="0018673A">
            <w:pPr>
              <w:jc w:val="center"/>
              <w:rPr>
                <w:rFonts w:ascii="KoPub돋움체 Medium" w:eastAsia="KoPub돋움체 Medium" w:hAnsi="Times New Roman" w:cs="Times New Roman" w:hint="eastAsia"/>
                <w:sz w:val="24"/>
                <w:szCs w:val="24"/>
              </w:rPr>
            </w:pPr>
            <w:r w:rsidRPr="0018673A">
              <w:rPr>
                <w:rFonts w:ascii="KoPub돋움체 Medium" w:eastAsia="KoPub돋움체 Medium" w:hAnsi="Times New Roman" w:cs="Times New Roman" w:hint="eastAsia"/>
                <w:sz w:val="24"/>
                <w:szCs w:val="24"/>
              </w:rPr>
              <w:t>이름(학번)</w:t>
            </w:r>
          </w:p>
        </w:tc>
        <w:tc>
          <w:tcPr>
            <w:tcW w:w="6662" w:type="dxa"/>
          </w:tcPr>
          <w:p w14:paraId="44B6EE36" w14:textId="6749FECC" w:rsidR="0095200E" w:rsidRPr="0018673A" w:rsidRDefault="0095200E" w:rsidP="0018673A">
            <w:pPr>
              <w:jc w:val="center"/>
              <w:rPr>
                <w:rFonts w:ascii="KoPub돋움체 Medium" w:eastAsia="KoPub돋움체 Medium" w:hAnsi="Times New Roman" w:cs="Times New Roman" w:hint="eastAsia"/>
                <w:sz w:val="24"/>
                <w:szCs w:val="24"/>
              </w:rPr>
            </w:pPr>
            <w:r w:rsidRPr="0018673A">
              <w:rPr>
                <w:rFonts w:ascii="KoPub돋움체 Medium" w:eastAsia="KoPub돋움체 Medium" w:hAnsi="Times New Roman" w:cs="Times New Roman" w:hint="eastAsia"/>
                <w:sz w:val="24"/>
                <w:szCs w:val="24"/>
              </w:rPr>
              <w:t>역할</w:t>
            </w:r>
          </w:p>
        </w:tc>
      </w:tr>
      <w:tr w:rsidR="0095200E" w14:paraId="2FE3C06D" w14:textId="77777777" w:rsidTr="0095200E">
        <w:tc>
          <w:tcPr>
            <w:tcW w:w="1701" w:type="dxa"/>
          </w:tcPr>
          <w:p w14:paraId="23074BF6" w14:textId="53FC9C73" w:rsidR="0095200E" w:rsidRDefault="0095200E" w:rsidP="0018673A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한현영(</w:t>
            </w:r>
            <w:r>
              <w:rPr>
                <w:rFonts w:ascii="KoPub돋움체 Light" w:eastAsia="KoPub돋움체 Light" w:hAnsi="Times New Roman" w:cs="Times New Roman"/>
                <w:sz w:val="24"/>
                <w:szCs w:val="24"/>
              </w:rPr>
              <w:t>201911189)</w:t>
            </w:r>
          </w:p>
        </w:tc>
        <w:tc>
          <w:tcPr>
            <w:tcW w:w="6662" w:type="dxa"/>
          </w:tcPr>
          <w:p w14:paraId="69F9D16A" w14:textId="1FAEA97B" w:rsidR="0095200E" w:rsidRDefault="0095200E" w:rsidP="0018673A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>
              <w:rPr>
                <w:rFonts w:ascii="KoPub돋움체 Light" w:eastAsia="KoPub돋움체 Light" w:hAnsi="Times New Roman" w:cs="Times New Roman"/>
                <w:sz w:val="24"/>
                <w:szCs w:val="24"/>
              </w:rPr>
              <w:t>SM diagram design</w:t>
            </w:r>
            <w:r>
              <w:rPr>
                <w:rFonts w:ascii="KoPub돋움체 Light" w:eastAsia="KoPub돋움체 Light" w:hAnsi="Times New Roman" w:cs="Times New Roman"/>
                <w:sz w:val="24"/>
                <w:szCs w:val="24"/>
              </w:rPr>
              <w:t xml:space="preserve"> / </w:t>
            </w:r>
            <w:proofErr w:type="gramStart"/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KoPub돋움체 Light" w:eastAsia="KoPub돋움체 Light" w:hAnsi="Times New Roman" w:cs="Times New Roman"/>
                <w:sz w:val="24"/>
                <w:szCs w:val="24"/>
              </w:rPr>
              <w:t>dder(</w:t>
            </w:r>
            <w:proofErr w:type="gramEnd"/>
            <w:r>
              <w:rPr>
                <w:rFonts w:ascii="KoPub돋움체 Light" w:eastAsia="KoPub돋움체 Light" w:hAnsi="Times New Roman" w:cs="Times New Roman"/>
                <w:sz w:val="24"/>
                <w:szCs w:val="24"/>
              </w:rPr>
              <w:t>Subtractor), Top calculator, Testbench implementation / code version management(Git)</w:t>
            </w:r>
          </w:p>
        </w:tc>
      </w:tr>
      <w:tr w:rsidR="0095200E" w14:paraId="5A1890CA" w14:textId="77777777" w:rsidTr="0095200E">
        <w:tc>
          <w:tcPr>
            <w:tcW w:w="1701" w:type="dxa"/>
          </w:tcPr>
          <w:p w14:paraId="4F59E52C" w14:textId="7E4B67BF" w:rsidR="0095200E" w:rsidRDefault="0095200E" w:rsidP="0018673A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  <w:r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  <w:t>이승우(</w:t>
            </w:r>
            <w:r>
              <w:rPr>
                <w:rFonts w:ascii="KoPub돋움체 Light" w:eastAsia="KoPub돋움체 Light" w:hAnsi="Times New Roman" w:cs="Times New Roman"/>
                <w:sz w:val="24"/>
                <w:szCs w:val="24"/>
              </w:rPr>
              <w:t>201911127)</w:t>
            </w:r>
          </w:p>
        </w:tc>
        <w:tc>
          <w:tcPr>
            <w:tcW w:w="6662" w:type="dxa"/>
          </w:tcPr>
          <w:p w14:paraId="46B99F14" w14:textId="77777777" w:rsidR="0095200E" w:rsidRDefault="0095200E" w:rsidP="0018673A">
            <w:pPr>
              <w:jc w:val="center"/>
              <w:rPr>
                <w:rFonts w:ascii="KoPub돋움체 Light" w:eastAsia="KoPub돋움체 Light" w:hAnsi="Times New Roman" w:cs="Times New Roman" w:hint="eastAsia"/>
                <w:sz w:val="24"/>
                <w:szCs w:val="24"/>
              </w:rPr>
            </w:pPr>
          </w:p>
        </w:tc>
      </w:tr>
    </w:tbl>
    <w:p w14:paraId="08EF3107" w14:textId="77777777" w:rsidR="00B56E89" w:rsidRPr="00B56E89" w:rsidRDefault="00B56E89" w:rsidP="00B56E89">
      <w:pPr>
        <w:rPr>
          <w:rFonts w:ascii="KoPub돋움체 Light" w:eastAsia="KoPub돋움체 Light" w:hAnsi="Times New Roman" w:cs="Times New Roman" w:hint="eastAsia"/>
          <w:sz w:val="24"/>
          <w:szCs w:val="24"/>
        </w:rPr>
      </w:pPr>
    </w:p>
    <w:p w14:paraId="1FF92ECD" w14:textId="46A7C989" w:rsidR="00B56E89" w:rsidRPr="00B56E89" w:rsidRDefault="00B56E89" w:rsidP="00B56E89">
      <w:pPr>
        <w:rPr>
          <w:rFonts w:ascii="KoPub돋움체 Light" w:eastAsia="KoPub돋움체 Light" w:hAnsi="Times New Roman" w:cs="Times New Roman" w:hint="eastAsia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t>II. 합성 및 분석</w:t>
      </w:r>
    </w:p>
    <w:p w14:paraId="221C9AC9" w14:textId="65B9247A" w:rsidR="00B56E89" w:rsidRPr="00B56E89" w:rsidRDefault="00B56E89" w:rsidP="00B9374F">
      <w:pPr>
        <w:ind w:firstLine="800"/>
        <w:rPr>
          <w:rFonts w:ascii="KoPub돋움체 Light" w:eastAsia="KoPub돋움체 Light" w:hAnsi="Times New Roman" w:cs="Times New Roman" w:hint="eastAsia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t>A. State Diagram</w:t>
      </w:r>
    </w:p>
    <w:p w14:paraId="0AB94992" w14:textId="2DEB6AE2" w:rsidR="00B56E89" w:rsidRPr="00B56E89" w:rsidRDefault="00B56E89" w:rsidP="00B9374F">
      <w:pPr>
        <w:ind w:firstLine="800"/>
        <w:rPr>
          <w:rFonts w:ascii="KoPub돋움체 Light" w:eastAsia="KoPub돋움체 Light" w:hAnsi="Times New Roman" w:cs="Times New Roman" w:hint="eastAsia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t>B. 시뮬레이션을 통한 모듈 검증</w:t>
      </w:r>
    </w:p>
    <w:p w14:paraId="3B7018F9" w14:textId="77777777" w:rsidR="00B56E89" w:rsidRPr="00B56E89" w:rsidRDefault="00B56E89" w:rsidP="00B56E89">
      <w:pPr>
        <w:rPr>
          <w:rFonts w:ascii="KoPub돋움체 Light" w:eastAsia="KoPub돋움체 Light" w:hAnsi="Times New Roman" w:cs="Times New Roman" w:hint="eastAsia"/>
          <w:sz w:val="24"/>
          <w:szCs w:val="24"/>
        </w:rPr>
      </w:pPr>
    </w:p>
    <w:p w14:paraId="672E0392" w14:textId="44DA1D20" w:rsidR="00B56E89" w:rsidRPr="00B56E89" w:rsidRDefault="00B56E89" w:rsidP="00B56E89">
      <w:pPr>
        <w:rPr>
          <w:rFonts w:ascii="KoPub돋움체 Light" w:eastAsia="KoPub돋움체 Light" w:hAnsi="Times New Roman" w:cs="Times New Roman" w:hint="eastAsia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t>III. 결과 및 논의</w:t>
      </w:r>
    </w:p>
    <w:p w14:paraId="3458F8B6" w14:textId="0B468404" w:rsidR="00B56E89" w:rsidRPr="00B56E89" w:rsidRDefault="00B56E89" w:rsidP="00B9374F">
      <w:pPr>
        <w:ind w:firstLine="800"/>
        <w:rPr>
          <w:rFonts w:ascii="KoPub돋움체 Light" w:eastAsia="KoPub돋움체 Light" w:hAnsi="Times New Roman" w:cs="Times New Roman" w:hint="eastAsia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t>A. 결과 도출</w:t>
      </w:r>
    </w:p>
    <w:p w14:paraId="2B433E15" w14:textId="3DEBB010" w:rsidR="00B56E89" w:rsidRDefault="00B56E89" w:rsidP="00B9374F">
      <w:pPr>
        <w:ind w:firstLine="800"/>
        <w:rPr>
          <w:rFonts w:ascii="KoPub돋움체 Light" w:eastAsia="KoPub돋움체 Light" w:hAnsi="Times New Roman" w:cs="Times New Roman"/>
          <w:sz w:val="24"/>
          <w:szCs w:val="24"/>
        </w:rPr>
      </w:pPr>
      <w:r w:rsidRPr="00B56E89">
        <w:rPr>
          <w:rFonts w:ascii="KoPub돋움체 Light" w:eastAsia="KoPub돋움체 Light" w:hAnsi="Times New Roman" w:cs="Times New Roman" w:hint="eastAsia"/>
          <w:sz w:val="24"/>
          <w:szCs w:val="24"/>
        </w:rPr>
        <w:t>B. 토의</w:t>
      </w:r>
    </w:p>
    <w:p w14:paraId="67A03F5B" w14:textId="1D8B1B1C" w:rsidR="00B56E89" w:rsidRDefault="00B56E89" w:rsidP="00B9374F">
      <w:pPr>
        <w:ind w:firstLine="800"/>
        <w:rPr>
          <w:rFonts w:ascii="KoPub돋움체 Light" w:eastAsia="KoPub돋움체 Light" w:hAnsi="Times New Roman" w:cs="Times New Roman"/>
          <w:sz w:val="24"/>
          <w:szCs w:val="24"/>
        </w:rPr>
      </w:pPr>
      <w:proofErr w:type="spellStart"/>
      <w:r>
        <w:rPr>
          <w:rFonts w:ascii="KoPub돋움체 Light" w:eastAsia="KoPub돋움체 Light" w:hAnsi="Times New Roman" w:cs="Times New Roman" w:hint="eastAsia"/>
          <w:sz w:val="24"/>
          <w:szCs w:val="24"/>
        </w:rPr>
        <w:t>i</w:t>
      </w:r>
      <w:proofErr w:type="spellEnd"/>
      <w:r>
        <w:rPr>
          <w:rFonts w:ascii="KoPub돋움체 Light" w:eastAsia="KoPub돋움체 Light" w:hAnsi="Times New Roman" w:cs="Times New Roman"/>
          <w:sz w:val="24"/>
          <w:szCs w:val="24"/>
        </w:rPr>
        <w:t xml:space="preserve">.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제시된 주요 설계요소 및 제한요소를 만족하는가</w:t>
      </w:r>
    </w:p>
    <w:p w14:paraId="7C9BC5CE" w14:textId="39BC3181" w:rsidR="00B9374F" w:rsidRDefault="00B9374F" w:rsidP="00B9374F">
      <w:pPr>
        <w:ind w:left="800"/>
        <w:rPr>
          <w:rFonts w:ascii="KoPub돋움체 Light" w:eastAsia="KoPub돋움체 Light" w:hAnsi="Times New Roman" w:cs="Times New Roman"/>
          <w:sz w:val="24"/>
          <w:szCs w:val="24"/>
        </w:rPr>
      </w:pPr>
      <w:r>
        <w:rPr>
          <w:rFonts w:ascii="KoPub돋움체 Light" w:eastAsia="KoPub돋움체 Light" w:hAnsi="Times New Roman" w:cs="Times New Roman" w:hint="eastAsia"/>
          <w:sz w:val="24"/>
          <w:szCs w:val="24"/>
        </w:rPr>
        <w:t>1</w:t>
      </w:r>
      <w:r>
        <w:rPr>
          <w:rFonts w:ascii="KoPub돋움체 Light" w:eastAsia="KoPub돋움체 Light" w:hAnsi="Times New Roman" w:cs="Times New Roman"/>
          <w:sz w:val="24"/>
          <w:szCs w:val="24"/>
        </w:rPr>
        <w:t>. VHDL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 xml:space="preserve">의 세 가지 표현 방식인 </w:t>
      </w:r>
      <w:r>
        <w:rPr>
          <w:rFonts w:ascii="KoPub돋움체 Light" w:eastAsia="KoPub돋움체 Light" w:hAnsi="Times New Roman" w:cs="Times New Roman"/>
          <w:sz w:val="24"/>
          <w:szCs w:val="24"/>
        </w:rPr>
        <w:t>Structural Description, Behavioral Description, Data Flow Description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 xml:space="preserve">의 방법을 모두 사용하여 </w:t>
      </w:r>
      <w:proofErr w:type="gramStart"/>
      <w:r>
        <w:rPr>
          <w:rFonts w:ascii="KoPub돋움체 Light" w:eastAsia="KoPub돋움체 Light" w:hAnsi="Times New Roman" w:cs="Times New Roman" w:hint="eastAsia"/>
          <w:sz w:val="24"/>
          <w:szCs w:val="24"/>
        </w:rPr>
        <w:t>설계하였는가</w:t>
      </w:r>
      <w:proofErr w:type="gramEnd"/>
    </w:p>
    <w:p w14:paraId="03C3EFDE" w14:textId="5970F1B5" w:rsidR="00B9374F" w:rsidRDefault="00B9374F" w:rsidP="00B9374F">
      <w:pPr>
        <w:ind w:left="800"/>
        <w:rPr>
          <w:rFonts w:ascii="KoPub돋움체 Light" w:eastAsia="KoPub돋움체 Light" w:hAnsi="Times New Roman" w:cs="Times New Roman" w:hint="eastAsia"/>
          <w:sz w:val="24"/>
          <w:szCs w:val="24"/>
        </w:rPr>
      </w:pPr>
      <w:r>
        <w:rPr>
          <w:rFonts w:ascii="KoPub돋움체 Light" w:eastAsia="KoPub돋움체 Light" w:hAnsi="Times New Roman" w:cs="Times New Roman" w:hint="eastAsia"/>
          <w:sz w:val="24"/>
          <w:szCs w:val="24"/>
        </w:rPr>
        <w:t>2</w:t>
      </w:r>
      <w:r>
        <w:rPr>
          <w:rFonts w:ascii="KoPub돋움체 Light" w:eastAsia="KoPub돋움체 Light" w:hAnsi="Times New Roman" w:cs="Times New Roman"/>
          <w:sz w:val="24"/>
          <w:szCs w:val="24"/>
        </w:rPr>
        <w:t>. Shift and add algorithm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 xml:space="preserve">에 의해 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SM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c</w:t>
      </w:r>
      <w:r>
        <w:rPr>
          <w:rFonts w:ascii="KoPub돋움체 Light" w:eastAsia="KoPub돋움체 Light" w:hAnsi="Times New Roman" w:cs="Times New Roman"/>
          <w:sz w:val="24"/>
          <w:szCs w:val="24"/>
        </w:rPr>
        <w:t>hart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 xml:space="preserve">를 작성한 후 </w:t>
      </w:r>
      <w:r>
        <w:rPr>
          <w:rFonts w:ascii="KoPub돋움체 Light" w:eastAsia="KoPub돋움체 Light" w:hAnsi="Times New Roman" w:cs="Times New Roman"/>
          <w:sz w:val="24"/>
          <w:szCs w:val="24"/>
        </w:rPr>
        <w:t>multiplier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 xml:space="preserve">를 </w:t>
      </w:r>
      <w:proofErr w:type="gramStart"/>
      <w:r>
        <w:rPr>
          <w:rFonts w:ascii="KoPub돋움체 Light" w:eastAsia="KoPub돋움체 Light" w:hAnsi="Times New Roman" w:cs="Times New Roman" w:hint="eastAsia"/>
          <w:sz w:val="24"/>
          <w:szCs w:val="24"/>
        </w:rPr>
        <w:t>설계하였는가</w:t>
      </w:r>
      <w:proofErr w:type="gramEnd"/>
    </w:p>
    <w:p w14:paraId="5CF58791" w14:textId="3F5D4BC1" w:rsidR="00B9374F" w:rsidRDefault="00B9374F" w:rsidP="00B9374F">
      <w:pPr>
        <w:ind w:firstLine="800"/>
        <w:rPr>
          <w:rFonts w:ascii="KoPub돋움체 Light" w:eastAsia="KoPub돋움체 Light" w:hAnsi="Times New Roman" w:cs="Times New Roman"/>
          <w:sz w:val="24"/>
          <w:szCs w:val="24"/>
        </w:rPr>
      </w:pPr>
      <w:r>
        <w:rPr>
          <w:rFonts w:ascii="KoPub돋움체 Light" w:eastAsia="KoPub돋움체 Light" w:hAnsi="Times New Roman" w:cs="Times New Roman" w:hint="eastAsia"/>
          <w:sz w:val="24"/>
          <w:szCs w:val="24"/>
        </w:rPr>
        <w:t>3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.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 xml:space="preserve">설계한 </w:t>
      </w:r>
      <w:r>
        <w:rPr>
          <w:rFonts w:ascii="KoPub돋움체 Light" w:eastAsia="KoPub돋움체 Light" w:hAnsi="Times New Roman" w:cs="Times New Roman"/>
          <w:sz w:val="24"/>
          <w:szCs w:val="24"/>
        </w:rPr>
        <w:t>Adder, Subtractor, Multiplier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 xml:space="preserve">가 부호를 </w:t>
      </w:r>
      <w:proofErr w:type="gramStart"/>
      <w:r>
        <w:rPr>
          <w:rFonts w:ascii="KoPub돋움체 Light" w:eastAsia="KoPub돋움체 Light" w:hAnsi="Times New Roman" w:cs="Times New Roman" w:hint="eastAsia"/>
          <w:sz w:val="24"/>
          <w:szCs w:val="24"/>
        </w:rPr>
        <w:t>고려하는가</w:t>
      </w:r>
      <w:proofErr w:type="gramEnd"/>
    </w:p>
    <w:p w14:paraId="793010F0" w14:textId="4406C19F" w:rsidR="00B9374F" w:rsidRDefault="00B9374F" w:rsidP="00B56E89">
      <w:pPr>
        <w:rPr>
          <w:rFonts w:ascii="KoPub돋움체 Light" w:eastAsia="KoPub돋움체 Light" w:hAnsi="Times New Roman" w:cs="Times New Roman"/>
          <w:sz w:val="24"/>
          <w:szCs w:val="24"/>
        </w:rPr>
      </w:pPr>
    </w:p>
    <w:p w14:paraId="523EC31B" w14:textId="0BB2C6C1" w:rsidR="00B9374F" w:rsidRDefault="00B9374F" w:rsidP="00B9374F">
      <w:pPr>
        <w:ind w:firstLine="800"/>
        <w:rPr>
          <w:rFonts w:ascii="KoPub돋움체 Light" w:eastAsia="KoPub돋움체 Light" w:hAnsi="Times New Roman" w:cs="Times New Roman"/>
          <w:sz w:val="24"/>
          <w:szCs w:val="24"/>
        </w:rPr>
      </w:pPr>
      <w:r>
        <w:rPr>
          <w:rFonts w:ascii="KoPub돋움체 Light" w:eastAsia="KoPub돋움체 Light" w:hAnsi="Times New Roman" w:cs="Times New Roman" w:hint="eastAsia"/>
          <w:sz w:val="24"/>
          <w:szCs w:val="24"/>
        </w:rPr>
        <w:t>ii.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T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op-down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방식의 설계가 적용되었는가</w:t>
      </w:r>
    </w:p>
    <w:p w14:paraId="647F8678" w14:textId="75877F7F" w:rsidR="00B9374F" w:rsidRDefault="00B9374F" w:rsidP="00B9374F">
      <w:pPr>
        <w:ind w:firstLine="800"/>
        <w:rPr>
          <w:rFonts w:ascii="KoPub돋움체 Light" w:eastAsia="KoPub돋움체 Light" w:hAnsi="Times New Roman" w:cs="Times New Roman"/>
          <w:sz w:val="24"/>
          <w:szCs w:val="24"/>
        </w:rPr>
      </w:pPr>
      <w:r>
        <w:rPr>
          <w:rFonts w:ascii="KoPub돋움체 Light" w:eastAsia="KoPub돋움체 Light" w:hAnsi="Times New Roman" w:cs="Times New Roman" w:hint="eastAsia"/>
          <w:sz w:val="24"/>
          <w:szCs w:val="24"/>
        </w:rPr>
        <w:t>i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ii.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H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ierarchical Design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방식의 설계가 적용되었는가</w:t>
      </w:r>
    </w:p>
    <w:p w14:paraId="6A331C34" w14:textId="18799D8F" w:rsidR="00B9374F" w:rsidRDefault="00B9374F" w:rsidP="00B9374F">
      <w:pPr>
        <w:ind w:firstLine="800"/>
        <w:rPr>
          <w:rFonts w:ascii="KoPub돋움체 Light" w:eastAsia="KoPub돋움체 Light" w:hAnsi="Times New Roman" w:cs="Times New Roman"/>
          <w:sz w:val="24"/>
          <w:szCs w:val="24"/>
        </w:rPr>
      </w:pPr>
      <w:r>
        <w:rPr>
          <w:rFonts w:ascii="KoPub돋움체 Light" w:eastAsia="KoPub돋움체 Light" w:hAnsi="Times New Roman" w:cs="Times New Roman" w:hint="eastAsia"/>
          <w:sz w:val="24"/>
          <w:szCs w:val="24"/>
        </w:rPr>
        <w:t>i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v.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S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ynchronous Design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방식의 설계가 적용되었는가</w:t>
      </w:r>
    </w:p>
    <w:p w14:paraId="0C9E2A5A" w14:textId="1D9E9894" w:rsidR="00B9374F" w:rsidRDefault="00B9374F" w:rsidP="00B9374F">
      <w:pPr>
        <w:ind w:firstLine="800"/>
        <w:rPr>
          <w:rFonts w:ascii="KoPub돋움체 Light" w:eastAsia="KoPub돋움체 Light" w:hAnsi="Times New Roman" w:cs="Times New Roman"/>
          <w:sz w:val="24"/>
          <w:szCs w:val="24"/>
        </w:rPr>
      </w:pPr>
      <w:r>
        <w:rPr>
          <w:rFonts w:ascii="KoPub돋움체 Light" w:eastAsia="KoPub돋움체 Light" w:hAnsi="Times New Roman" w:cs="Times New Roman" w:hint="eastAsia"/>
          <w:sz w:val="24"/>
          <w:szCs w:val="24"/>
        </w:rPr>
        <w:t>v</w:t>
      </w:r>
      <w:r>
        <w:rPr>
          <w:rFonts w:ascii="KoPub돋움체 Light" w:eastAsia="KoPub돋움체 Light" w:hAnsi="Times New Roman" w:cs="Times New Roman"/>
          <w:sz w:val="24"/>
          <w:szCs w:val="24"/>
        </w:rPr>
        <w:t>. Testbench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의 작성 요령 및 임의의 입력에 대해서 안정적으로 동작하는가</w:t>
      </w:r>
    </w:p>
    <w:p w14:paraId="6850266D" w14:textId="03FDFE26" w:rsidR="00B9374F" w:rsidRPr="00B56E89" w:rsidRDefault="00B9374F" w:rsidP="00B9374F">
      <w:pPr>
        <w:ind w:firstLine="800"/>
        <w:rPr>
          <w:rFonts w:ascii="KoPub돋움체 Light" w:eastAsia="KoPub돋움체 Light" w:hAnsi="Times New Roman" w:cs="Times New Roman" w:hint="eastAsia"/>
          <w:sz w:val="24"/>
          <w:szCs w:val="24"/>
        </w:rPr>
      </w:pPr>
      <w:r>
        <w:rPr>
          <w:rFonts w:ascii="KoPub돋움체 Light" w:eastAsia="KoPub돋움체 Light" w:hAnsi="Times New Roman" w:cs="Times New Roman" w:hint="eastAsia"/>
          <w:sz w:val="24"/>
          <w:szCs w:val="24"/>
        </w:rPr>
        <w:t>v</w:t>
      </w:r>
      <w:r>
        <w:rPr>
          <w:rFonts w:ascii="KoPub돋움체 Light" w:eastAsia="KoPub돋움체 Light" w:hAnsi="Times New Roman" w:cs="Times New Roman"/>
          <w:sz w:val="24"/>
          <w:szCs w:val="24"/>
        </w:rPr>
        <w:t xml:space="preserve">i. </w:t>
      </w:r>
      <w:r>
        <w:rPr>
          <w:rFonts w:ascii="KoPub돋움체 Light" w:eastAsia="KoPub돋움체 Light" w:hAnsi="Times New Roman" w:cs="Times New Roman" w:hint="eastAsia"/>
          <w:sz w:val="24"/>
          <w:szCs w:val="24"/>
        </w:rPr>
        <w:t>기타 논의사항</w:t>
      </w:r>
    </w:p>
    <w:sectPr w:rsidR="00B9374F" w:rsidRPr="00B56E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89"/>
    <w:rsid w:val="00176F4D"/>
    <w:rsid w:val="0018673A"/>
    <w:rsid w:val="00225EAB"/>
    <w:rsid w:val="008A5DEB"/>
    <w:rsid w:val="0092722C"/>
    <w:rsid w:val="0095200E"/>
    <w:rsid w:val="009A3442"/>
    <w:rsid w:val="00B56E89"/>
    <w:rsid w:val="00B9374F"/>
    <w:rsid w:val="00BD25C7"/>
    <w:rsid w:val="00F8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14A0"/>
  <w15:chartTrackingRefBased/>
  <w15:docId w15:val="{54C67554-BF9B-4570-9824-6EFB910F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현영</dc:creator>
  <cp:keywords/>
  <dc:description/>
  <cp:lastModifiedBy>한 현영</cp:lastModifiedBy>
  <cp:revision>1</cp:revision>
  <dcterms:created xsi:type="dcterms:W3CDTF">2020-12-03T09:24:00Z</dcterms:created>
  <dcterms:modified xsi:type="dcterms:W3CDTF">2020-12-03T12:13:00Z</dcterms:modified>
</cp:coreProperties>
</file>