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B53EB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213211">
        <w:rPr>
          <w:b/>
          <w:color w:val="000000" w:themeColor="text1"/>
          <w:sz w:val="24"/>
          <w:szCs w:val="24"/>
        </w:rPr>
        <w:t>9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3F2F78">
        <w:rPr>
          <w:b/>
          <w:color w:val="000000" w:themeColor="text1"/>
          <w:sz w:val="28"/>
          <w:szCs w:val="28"/>
        </w:rPr>
        <w:t>74</w:t>
      </w:r>
      <w:r>
        <w:rPr>
          <w:b/>
          <w:color w:val="000000" w:themeColor="text1"/>
          <w:sz w:val="28"/>
          <w:szCs w:val="28"/>
        </w:rPr>
        <w:t xml:space="preserve"> nových případů COVID-19 a </w:t>
      </w:r>
      <w:r w:rsidR="003F2F78">
        <w:rPr>
          <w:b/>
          <w:color w:val="000000" w:themeColor="text1"/>
          <w:sz w:val="28"/>
          <w:szCs w:val="28"/>
        </w:rPr>
        <w:t>71</w:t>
      </w:r>
      <w:r>
        <w:rPr>
          <w:b/>
          <w:color w:val="000000" w:themeColor="text1"/>
          <w:sz w:val="28"/>
          <w:szCs w:val="28"/>
        </w:rPr>
        <w:t xml:space="preserve"> nemocných se uzdravilo. </w:t>
      </w:r>
      <w:r w:rsidR="00EB50B1">
        <w:rPr>
          <w:b/>
          <w:color w:val="000000" w:themeColor="text1"/>
          <w:sz w:val="28"/>
          <w:szCs w:val="28"/>
        </w:rPr>
        <w:t xml:space="preserve">Jeden pacient bohužel </w:t>
      </w:r>
      <w:r w:rsidR="003F2F78">
        <w:rPr>
          <w:b/>
          <w:color w:val="000000" w:themeColor="text1"/>
          <w:sz w:val="28"/>
          <w:szCs w:val="28"/>
        </w:rPr>
        <w:t xml:space="preserve">zemřel. </w:t>
      </w:r>
      <w:r>
        <w:rPr>
          <w:b/>
          <w:color w:val="000000" w:themeColor="text1"/>
          <w:sz w:val="28"/>
          <w:szCs w:val="28"/>
        </w:rPr>
        <w:t>Aktuálně pozitivních je v kraji 1 17</w:t>
      </w:r>
      <w:r w:rsidR="003F2F78">
        <w:rPr>
          <w:b/>
          <w:color w:val="000000" w:themeColor="text1"/>
          <w:sz w:val="28"/>
          <w:szCs w:val="28"/>
        </w:rPr>
        <w:t>7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3F2F78">
        <w:rPr>
          <w:rFonts w:cstheme="minorHAnsi"/>
          <w:b/>
          <w:color w:val="000000" w:themeColor="text1"/>
        </w:rPr>
        <w:t>74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Celkem </w:t>
      </w:r>
      <w:r w:rsidR="003F2F78">
        <w:rPr>
          <w:rFonts w:cstheme="minorHAnsi"/>
          <w:b/>
        </w:rPr>
        <w:t>71</w:t>
      </w:r>
      <w:r>
        <w:rPr>
          <w:rFonts w:cstheme="minorHAnsi"/>
          <w:b/>
        </w:rPr>
        <w:t xml:space="preserve"> nemocných se uzdravilo. </w:t>
      </w:r>
      <w:r w:rsidR="001F1887">
        <w:rPr>
          <w:rFonts w:cstheme="minorHAnsi"/>
          <w:b/>
        </w:rPr>
        <w:t>Meziden</w:t>
      </w:r>
      <w:r w:rsidR="002E27E4">
        <w:rPr>
          <w:rFonts w:cstheme="minorHAnsi"/>
          <w:b/>
        </w:rPr>
        <w:t>n</w:t>
      </w:r>
      <w:r w:rsidR="001F1887">
        <w:rPr>
          <w:rFonts w:cstheme="minorHAnsi"/>
          <w:b/>
        </w:rPr>
        <w:t xml:space="preserve">í nárůst </w:t>
      </w:r>
      <w:r>
        <w:rPr>
          <w:rFonts w:cstheme="minorHAnsi"/>
          <w:b/>
        </w:rPr>
        <w:t>aktivních případů</w:t>
      </w:r>
      <w:r w:rsidR="001F1887">
        <w:rPr>
          <w:rFonts w:cstheme="minorHAnsi"/>
          <w:b/>
        </w:rPr>
        <w:t xml:space="preserve"> tak byl zcela nepatrný</w:t>
      </w:r>
      <w:r>
        <w:rPr>
          <w:rFonts w:cstheme="minorHAnsi"/>
          <w:b/>
        </w:rPr>
        <w:t xml:space="preserve">. </w:t>
      </w:r>
      <w:r w:rsidR="001F1887">
        <w:rPr>
          <w:rFonts w:cstheme="minorHAnsi"/>
          <w:b/>
        </w:rPr>
        <w:t>Jeden senior ve věk</w:t>
      </w:r>
      <w:r w:rsidR="002E27E4">
        <w:rPr>
          <w:rFonts w:cstheme="minorHAnsi"/>
          <w:b/>
        </w:rPr>
        <w:t>ové skupině</w:t>
      </w:r>
      <w:r w:rsidR="001F1887">
        <w:rPr>
          <w:rFonts w:cstheme="minorHAnsi"/>
          <w:b/>
        </w:rPr>
        <w:t xml:space="preserve"> 75+ bohužel zemřel.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 xml:space="preserve">umulativní počet nemocných s diagnózou COVID-19 se k </w:t>
      </w:r>
      <w:r w:rsidR="001F1887">
        <w:rPr>
          <w:rFonts w:cstheme="minorHAnsi"/>
          <w:b/>
          <w:color w:val="000000" w:themeColor="text1"/>
        </w:rPr>
        <w:t>úter</w:t>
      </w:r>
      <w:r>
        <w:rPr>
          <w:rFonts w:cstheme="minorHAnsi"/>
          <w:b/>
          <w:color w:val="000000" w:themeColor="text1"/>
        </w:rPr>
        <w:t xml:space="preserve">ní 18. hodině v kraji zvýšil na 2 </w:t>
      </w:r>
      <w:r w:rsidR="001F1887">
        <w:rPr>
          <w:rFonts w:cstheme="minorHAnsi"/>
          <w:b/>
          <w:color w:val="000000" w:themeColor="text1"/>
        </w:rPr>
        <w:t>457</w:t>
      </w:r>
      <w:r>
        <w:rPr>
          <w:rFonts w:cstheme="minorHAnsi"/>
          <w:b/>
          <w:color w:val="000000" w:themeColor="text1"/>
        </w:rPr>
        <w:t xml:space="preserve">. Vyléčených je nyní v jižních Čechách 1 </w:t>
      </w:r>
      <w:r w:rsidR="001F1887">
        <w:rPr>
          <w:rFonts w:cstheme="minorHAnsi"/>
          <w:b/>
          <w:color w:val="000000" w:themeColor="text1"/>
        </w:rPr>
        <w:t>265</w:t>
      </w:r>
      <w:r>
        <w:rPr>
          <w:rFonts w:cstheme="minorHAnsi"/>
          <w:b/>
          <w:color w:val="000000" w:themeColor="text1"/>
        </w:rPr>
        <w:t xml:space="preserve"> a aktuálně pozitivních 1 17</w:t>
      </w:r>
      <w:r w:rsidR="001F1887">
        <w:rPr>
          <w:rFonts w:cstheme="minorHAnsi"/>
          <w:b/>
          <w:color w:val="000000" w:themeColor="text1"/>
        </w:rPr>
        <w:t>7</w:t>
      </w:r>
      <w:r>
        <w:rPr>
          <w:rFonts w:cstheme="minorHAnsi"/>
          <w:b/>
          <w:color w:val="000000" w:themeColor="text1"/>
        </w:rPr>
        <w:t xml:space="preserve"> osob.</w:t>
      </w:r>
      <w:r w:rsidR="003F2F78">
        <w:rPr>
          <w:rFonts w:cstheme="minorHAnsi"/>
          <w:b/>
          <w:color w:val="000000" w:themeColor="text1"/>
        </w:rPr>
        <w:t xml:space="preserve"> Od vypuknutí pandemie zemřelo v kraji celkem 15 lidí.</w:t>
      </w:r>
    </w:p>
    <w:p w:rsidR="002E27E4" w:rsidRDefault="00210186" w:rsidP="002E27E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18571B">
        <w:rPr>
          <w:rFonts w:cstheme="minorHAnsi"/>
          <w:color w:val="000000" w:themeColor="text1"/>
        </w:rPr>
        <w:t xml:space="preserve">pondělí </w:t>
      </w:r>
      <w:r w:rsidR="00C323D3">
        <w:rPr>
          <w:rFonts w:cstheme="minorHAnsi"/>
          <w:color w:val="000000" w:themeColor="text1"/>
        </w:rPr>
        <w:t xml:space="preserve">do úterý </w:t>
      </w:r>
      <w:r>
        <w:rPr>
          <w:rFonts w:cstheme="minorHAnsi"/>
          <w:color w:val="000000" w:themeColor="text1"/>
        </w:rPr>
        <w:t xml:space="preserve">přijaly laboratoře k vyšetření v regionu </w:t>
      </w:r>
      <w:r w:rsidR="0018571B">
        <w:rPr>
          <w:rFonts w:cstheme="minorHAnsi"/>
          <w:color w:val="000000" w:themeColor="text1"/>
        </w:rPr>
        <w:t>2</w:t>
      </w:r>
      <w:r w:rsidR="00C323D3">
        <w:rPr>
          <w:rFonts w:cstheme="minorHAnsi"/>
          <w:color w:val="000000" w:themeColor="text1"/>
        </w:rPr>
        <w:t>81</w:t>
      </w:r>
      <w:r>
        <w:rPr>
          <w:rFonts w:cstheme="minorHAnsi"/>
          <w:color w:val="000000" w:themeColor="text1"/>
        </w:rPr>
        <w:t xml:space="preserve"> suspektních vzorků</w:t>
      </w:r>
      <w:r w:rsidR="00C323D3">
        <w:rPr>
          <w:rFonts w:cstheme="minorHAnsi"/>
          <w:color w:val="000000" w:themeColor="text1"/>
        </w:rPr>
        <w:t xml:space="preserve"> a tři od samoplátců</w:t>
      </w:r>
      <w:r>
        <w:rPr>
          <w:rFonts w:cstheme="minorHAnsi"/>
          <w:color w:val="000000" w:themeColor="text1"/>
        </w:rPr>
        <w:t>. Z výsledků vyšetřených vzorků potvrdili hygienici k </w:t>
      </w:r>
      <w:r w:rsidR="00C323D3">
        <w:rPr>
          <w:rFonts w:cstheme="minorHAnsi"/>
          <w:color w:val="000000" w:themeColor="text1"/>
        </w:rPr>
        <w:t>úter</w:t>
      </w:r>
      <w:r>
        <w:rPr>
          <w:rFonts w:cstheme="minorHAnsi"/>
          <w:color w:val="000000" w:themeColor="text1"/>
        </w:rPr>
        <w:t xml:space="preserve">ní 18. hodině </w:t>
      </w:r>
      <w:r w:rsidR="00C323D3">
        <w:rPr>
          <w:rFonts w:cstheme="minorHAnsi"/>
          <w:color w:val="000000" w:themeColor="text1"/>
        </w:rPr>
        <w:t>74</w:t>
      </w:r>
      <w:r>
        <w:rPr>
          <w:rFonts w:cstheme="minorHAnsi"/>
          <w:color w:val="000000" w:themeColor="text1"/>
        </w:rPr>
        <w:t xml:space="preserve"> </w:t>
      </w:r>
      <w:r>
        <w:rPr>
          <w:color w:val="000000" w:themeColor="text1"/>
        </w:rPr>
        <w:t>pozitivních</w:t>
      </w:r>
      <w:r w:rsidR="0018571B">
        <w:rPr>
          <w:color w:val="000000" w:themeColor="text1"/>
        </w:rPr>
        <w:t xml:space="preserve"> případů. K nemocným přibylo </w:t>
      </w:r>
      <w:r w:rsidR="00C323D3">
        <w:rPr>
          <w:color w:val="000000" w:themeColor="text1"/>
        </w:rPr>
        <w:t>třiatřicet</w:t>
      </w:r>
      <w:r w:rsidR="0018571B">
        <w:rPr>
          <w:color w:val="000000" w:themeColor="text1"/>
        </w:rPr>
        <w:t xml:space="preserve"> žen a </w:t>
      </w:r>
      <w:r w:rsidR="00C323D3">
        <w:rPr>
          <w:color w:val="000000" w:themeColor="text1"/>
        </w:rPr>
        <w:t>jednačtyři</w:t>
      </w:r>
      <w:r>
        <w:rPr>
          <w:color w:val="000000" w:themeColor="text1"/>
        </w:rPr>
        <w:t>cet mužů.</w:t>
      </w:r>
      <w:r>
        <w:rPr>
          <w:rFonts w:cstheme="minorHAnsi"/>
          <w:color w:val="000000" w:themeColor="text1"/>
        </w:rPr>
        <w:t xml:space="preserve"> Nejvíce nových případů přibylo na Českobudějovicku (</w:t>
      </w:r>
      <w:r w:rsidR="00C323D3">
        <w:rPr>
          <w:rFonts w:cstheme="minorHAnsi"/>
          <w:color w:val="000000" w:themeColor="text1"/>
        </w:rPr>
        <w:t>26</w:t>
      </w:r>
      <w:r w:rsidR="0018571B">
        <w:rPr>
          <w:rFonts w:cstheme="minorHAnsi"/>
          <w:color w:val="000000" w:themeColor="text1"/>
        </w:rPr>
        <w:t>)</w:t>
      </w:r>
      <w:r w:rsidR="00BB3C6A">
        <w:rPr>
          <w:rFonts w:cstheme="minorHAnsi"/>
          <w:color w:val="000000" w:themeColor="text1"/>
        </w:rPr>
        <w:t xml:space="preserve"> a Táborsku (20).</w:t>
      </w:r>
      <w:r>
        <w:rPr>
          <w:rFonts w:cstheme="minorHAnsi"/>
          <w:color w:val="000000" w:themeColor="text1"/>
        </w:rPr>
        <w:t xml:space="preserve"> </w:t>
      </w:r>
      <w:r w:rsidR="0040156D" w:rsidRPr="00E81995">
        <w:rPr>
          <w:rFonts w:cstheme="minorHAnsi"/>
          <w:i/>
          <w:color w:val="000000" w:themeColor="text1"/>
        </w:rPr>
        <w:t xml:space="preserve">„Ve dvanácti </w:t>
      </w:r>
      <w:r w:rsidRPr="00E81995">
        <w:rPr>
          <w:rFonts w:cstheme="minorHAnsi"/>
          <w:i/>
          <w:color w:val="000000" w:themeColor="text1"/>
        </w:rPr>
        <w:t>případech byl zdrojem nákazy kontakt s pozitivní osobou ve škole, v</w:t>
      </w:r>
      <w:r w:rsidR="00BA6184" w:rsidRPr="00E81995">
        <w:rPr>
          <w:rFonts w:cstheme="minorHAnsi"/>
          <w:i/>
          <w:color w:val="000000" w:themeColor="text1"/>
        </w:rPr>
        <w:t xml:space="preserve">e </w:t>
      </w:r>
      <w:r w:rsidR="0040156D" w:rsidRPr="00E81995">
        <w:rPr>
          <w:rFonts w:cstheme="minorHAnsi"/>
          <w:i/>
          <w:color w:val="000000" w:themeColor="text1"/>
        </w:rPr>
        <w:t>dvace</w:t>
      </w:r>
      <w:r w:rsidR="00BA6184" w:rsidRPr="00E81995">
        <w:rPr>
          <w:rFonts w:cstheme="minorHAnsi"/>
          <w:i/>
          <w:color w:val="000000" w:themeColor="text1"/>
        </w:rPr>
        <w:t xml:space="preserve">ti </w:t>
      </w:r>
      <w:r w:rsidRPr="00E81995">
        <w:rPr>
          <w:rFonts w:cstheme="minorHAnsi"/>
          <w:i/>
          <w:color w:val="000000" w:themeColor="text1"/>
        </w:rPr>
        <w:t>v rodině a v </w:t>
      </w:r>
      <w:r w:rsidR="0040156D" w:rsidRPr="00E81995">
        <w:rPr>
          <w:rFonts w:cstheme="minorHAnsi"/>
          <w:i/>
          <w:color w:val="000000" w:themeColor="text1"/>
        </w:rPr>
        <w:t>patnácti</w:t>
      </w:r>
      <w:r w:rsidRPr="00E81995">
        <w:rPr>
          <w:rFonts w:cstheme="minorHAnsi"/>
          <w:i/>
          <w:color w:val="000000" w:themeColor="text1"/>
        </w:rPr>
        <w:t xml:space="preserve"> na pracovišti. </w:t>
      </w:r>
      <w:r w:rsidR="0040156D" w:rsidRPr="00E81995">
        <w:rPr>
          <w:rFonts w:cstheme="minorHAnsi"/>
          <w:i/>
          <w:color w:val="000000" w:themeColor="text1"/>
        </w:rPr>
        <w:t xml:space="preserve">Sedm </w:t>
      </w:r>
      <w:r w:rsidR="00BA6184" w:rsidRPr="00E81995">
        <w:rPr>
          <w:rFonts w:cstheme="minorHAnsi"/>
          <w:i/>
          <w:color w:val="000000" w:themeColor="text1"/>
        </w:rPr>
        <w:t>osob se infikoval</w:t>
      </w:r>
      <w:r w:rsidR="0040156D" w:rsidRPr="00E81995">
        <w:rPr>
          <w:rFonts w:cstheme="minorHAnsi"/>
          <w:i/>
          <w:color w:val="000000" w:themeColor="text1"/>
        </w:rPr>
        <w:t>o</w:t>
      </w:r>
      <w:r w:rsidR="00BA6184" w:rsidRPr="00E81995">
        <w:rPr>
          <w:rFonts w:cstheme="minorHAnsi"/>
          <w:i/>
          <w:color w:val="000000" w:themeColor="text1"/>
        </w:rPr>
        <w:t xml:space="preserve"> při sportu, </w:t>
      </w:r>
      <w:r w:rsidR="0040156D" w:rsidRPr="00E81995">
        <w:rPr>
          <w:rFonts w:cstheme="minorHAnsi"/>
          <w:i/>
          <w:color w:val="000000" w:themeColor="text1"/>
        </w:rPr>
        <w:t>tři</w:t>
      </w:r>
      <w:r w:rsidR="00BA6184" w:rsidRPr="00E81995">
        <w:rPr>
          <w:rFonts w:cstheme="minorHAnsi"/>
          <w:i/>
          <w:color w:val="000000" w:themeColor="text1"/>
        </w:rPr>
        <w:t xml:space="preserve"> </w:t>
      </w:r>
      <w:r w:rsidR="002E27E4" w:rsidRPr="00E81995">
        <w:rPr>
          <w:rFonts w:cstheme="minorHAnsi"/>
          <w:i/>
          <w:color w:val="000000" w:themeColor="text1"/>
        </w:rPr>
        <w:t xml:space="preserve">při pobytu </w:t>
      </w:r>
      <w:r w:rsidR="00BA6184" w:rsidRPr="00E81995">
        <w:rPr>
          <w:rFonts w:cstheme="minorHAnsi"/>
          <w:i/>
          <w:color w:val="000000" w:themeColor="text1"/>
        </w:rPr>
        <w:t>v </w:t>
      </w:r>
      <w:r w:rsidRPr="00E81995">
        <w:rPr>
          <w:rFonts w:cstheme="minorHAnsi"/>
          <w:i/>
          <w:color w:val="000000" w:themeColor="text1"/>
        </w:rPr>
        <w:t>Praze</w:t>
      </w:r>
      <w:r w:rsidR="00BA6184" w:rsidRPr="00E81995">
        <w:rPr>
          <w:rFonts w:cstheme="minorHAnsi"/>
          <w:i/>
          <w:color w:val="000000" w:themeColor="text1"/>
        </w:rPr>
        <w:t xml:space="preserve">, jedna </w:t>
      </w:r>
      <w:r w:rsidR="0040156D" w:rsidRPr="00E81995">
        <w:rPr>
          <w:rFonts w:cstheme="minorHAnsi"/>
          <w:i/>
          <w:color w:val="000000" w:themeColor="text1"/>
        </w:rPr>
        <w:t xml:space="preserve">v Mariánských </w:t>
      </w:r>
      <w:r w:rsidR="008B4842" w:rsidRPr="00E81995">
        <w:rPr>
          <w:rFonts w:cstheme="minorHAnsi"/>
          <w:i/>
          <w:color w:val="000000" w:themeColor="text1"/>
        </w:rPr>
        <w:t>L</w:t>
      </w:r>
      <w:r w:rsidR="00BA6184" w:rsidRPr="00E81995">
        <w:rPr>
          <w:rFonts w:cstheme="minorHAnsi"/>
          <w:i/>
          <w:color w:val="000000" w:themeColor="text1"/>
        </w:rPr>
        <w:t>ázních</w:t>
      </w:r>
      <w:r w:rsidR="0040156D" w:rsidRPr="00E81995">
        <w:rPr>
          <w:rFonts w:cstheme="minorHAnsi"/>
          <w:i/>
          <w:color w:val="000000" w:themeColor="text1"/>
        </w:rPr>
        <w:t xml:space="preserve">, </w:t>
      </w:r>
      <w:r w:rsidR="00BA6184" w:rsidRPr="00E81995">
        <w:rPr>
          <w:rFonts w:cstheme="minorHAnsi"/>
          <w:i/>
          <w:color w:val="000000" w:themeColor="text1"/>
        </w:rPr>
        <w:t xml:space="preserve">jedna </w:t>
      </w:r>
      <w:r w:rsidR="0040156D" w:rsidRPr="00E81995">
        <w:rPr>
          <w:rFonts w:cstheme="minorHAnsi"/>
          <w:i/>
          <w:color w:val="000000" w:themeColor="text1"/>
        </w:rPr>
        <w:t xml:space="preserve">v Luhačovicích, </w:t>
      </w:r>
      <w:r w:rsidR="008B4842" w:rsidRPr="00E81995">
        <w:rPr>
          <w:rFonts w:cstheme="minorHAnsi"/>
          <w:i/>
          <w:color w:val="000000" w:themeColor="text1"/>
        </w:rPr>
        <w:t>j</w:t>
      </w:r>
      <w:r w:rsidR="0040156D" w:rsidRPr="00E81995">
        <w:rPr>
          <w:rFonts w:cstheme="minorHAnsi"/>
          <w:i/>
          <w:color w:val="000000" w:themeColor="text1"/>
        </w:rPr>
        <w:t>edna v Jablonci nad Nisou</w:t>
      </w:r>
      <w:r w:rsidRPr="00E81995">
        <w:rPr>
          <w:rFonts w:cstheme="minorHAnsi"/>
          <w:i/>
          <w:color w:val="000000" w:themeColor="text1"/>
        </w:rPr>
        <w:t xml:space="preserve">. </w:t>
      </w:r>
      <w:r w:rsidR="0040156D" w:rsidRPr="00E81995">
        <w:rPr>
          <w:rFonts w:cstheme="minorHAnsi"/>
          <w:i/>
          <w:color w:val="000000" w:themeColor="text1"/>
        </w:rPr>
        <w:t xml:space="preserve">Šest nových případů se týkalo zdravotnického personálu. Jeden případ měl původ na Ukrajině a jeden na Chorvatsku. </w:t>
      </w:r>
      <w:r w:rsidR="00BA6184" w:rsidRPr="00E81995">
        <w:rPr>
          <w:rFonts w:cstheme="minorHAnsi"/>
          <w:i/>
          <w:color w:val="000000" w:themeColor="text1"/>
        </w:rPr>
        <w:t>V</w:t>
      </w:r>
      <w:r w:rsidR="008633EA" w:rsidRPr="00E81995">
        <w:rPr>
          <w:rFonts w:cstheme="minorHAnsi"/>
          <w:i/>
          <w:color w:val="000000" w:themeColor="text1"/>
        </w:rPr>
        <w:t xml:space="preserve"> </w:t>
      </w:r>
      <w:r w:rsidR="0040156D" w:rsidRPr="00E81995">
        <w:rPr>
          <w:rFonts w:cstheme="minorHAnsi"/>
          <w:i/>
          <w:color w:val="000000" w:themeColor="text1"/>
        </w:rPr>
        <w:t>šest</w:t>
      </w:r>
      <w:r w:rsidR="008633EA" w:rsidRPr="00E81995">
        <w:rPr>
          <w:rFonts w:cstheme="minorHAnsi"/>
          <w:i/>
          <w:color w:val="000000" w:themeColor="text1"/>
        </w:rPr>
        <w:t>i</w:t>
      </w:r>
      <w:r w:rsidRPr="00E81995">
        <w:rPr>
          <w:rFonts w:cstheme="minorHAnsi"/>
          <w:i/>
          <w:color w:val="000000" w:themeColor="text1"/>
        </w:rPr>
        <w:t xml:space="preserve"> případech </w:t>
      </w:r>
      <w:r w:rsidR="0040156D" w:rsidRPr="00E81995">
        <w:rPr>
          <w:rFonts w:cstheme="minorHAnsi"/>
          <w:i/>
          <w:color w:val="000000" w:themeColor="text1"/>
        </w:rPr>
        <w:t xml:space="preserve">zdroj </w:t>
      </w:r>
      <w:r w:rsidRPr="00E81995">
        <w:rPr>
          <w:rFonts w:cstheme="minorHAnsi"/>
          <w:i/>
          <w:color w:val="000000" w:themeColor="text1"/>
        </w:rPr>
        <w:t>nákazy stále zjišťujeme</w:t>
      </w:r>
      <w:r w:rsidR="002E27E4" w:rsidRPr="00E81995">
        <w:rPr>
          <w:rFonts w:cstheme="minorHAnsi"/>
          <w:i/>
          <w:color w:val="000000" w:themeColor="text1"/>
        </w:rPr>
        <w:t>,“</w:t>
      </w:r>
      <w:r w:rsidR="002E27E4">
        <w:rPr>
          <w:rFonts w:cstheme="minorHAnsi"/>
          <w:b/>
          <w:i/>
          <w:color w:val="000000" w:themeColor="text1"/>
        </w:rPr>
        <w:t xml:space="preserve"> </w:t>
      </w:r>
      <w:r w:rsidR="002E27E4" w:rsidRPr="009652C2">
        <w:rPr>
          <w:rFonts w:cstheme="minorHAnsi"/>
          <w:color w:val="000000" w:themeColor="text1"/>
        </w:rPr>
        <w:t>uve</w:t>
      </w:r>
      <w:r w:rsidR="002E27E4">
        <w:rPr>
          <w:rFonts w:cstheme="minorHAnsi"/>
          <w:color w:val="000000" w:themeColor="text1"/>
        </w:rPr>
        <w:t xml:space="preserve">dla ředitelka Krajské hygienické stanice Jihočeského kraje Kvetoslava Kotrbová. </w:t>
      </w:r>
    </w:p>
    <w:p w:rsidR="00210186" w:rsidRDefault="002E27E4" w:rsidP="0021018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>„</w:t>
      </w:r>
      <w:r w:rsidR="003A2FFB" w:rsidRPr="00E81995">
        <w:rPr>
          <w:rFonts w:cstheme="minorHAnsi"/>
          <w:i/>
          <w:color w:val="000000" w:themeColor="text1"/>
        </w:rPr>
        <w:t>V průběhu měsíce září se onemocnění</w:t>
      </w:r>
      <w:r w:rsidR="008D75CF" w:rsidRPr="00E81995">
        <w:rPr>
          <w:rFonts w:cstheme="minorHAnsi"/>
          <w:i/>
          <w:color w:val="000000" w:themeColor="text1"/>
        </w:rPr>
        <w:t xml:space="preserve"> dosud</w:t>
      </w:r>
      <w:r w:rsidR="003A2FFB" w:rsidRPr="00E81995">
        <w:rPr>
          <w:rFonts w:cstheme="minorHAnsi"/>
          <w:i/>
          <w:color w:val="000000" w:themeColor="text1"/>
        </w:rPr>
        <w:t xml:space="preserve"> </w:t>
      </w:r>
      <w:r w:rsidR="008D75CF" w:rsidRPr="00E81995">
        <w:rPr>
          <w:rFonts w:cstheme="minorHAnsi"/>
          <w:i/>
          <w:color w:val="000000" w:themeColor="text1"/>
        </w:rPr>
        <w:t xml:space="preserve">přímo </w:t>
      </w:r>
      <w:r w:rsidR="003A2FFB" w:rsidRPr="00E81995">
        <w:rPr>
          <w:rFonts w:cstheme="minorHAnsi"/>
          <w:i/>
          <w:color w:val="000000" w:themeColor="text1"/>
        </w:rPr>
        <w:t>dotklo osmdesáti šesti mateřských, základních či středních škol v kraji. Někde onemocněli pouze jed</w:t>
      </w:r>
      <w:r w:rsidRPr="00E81995">
        <w:rPr>
          <w:rFonts w:cstheme="minorHAnsi"/>
          <w:i/>
          <w:color w:val="000000" w:themeColor="text1"/>
        </w:rPr>
        <w:t>notliv</w:t>
      </w:r>
      <w:r w:rsidR="003A2FFB" w:rsidRPr="00E81995">
        <w:rPr>
          <w:rFonts w:cstheme="minorHAnsi"/>
          <w:i/>
          <w:color w:val="000000" w:themeColor="text1"/>
        </w:rPr>
        <w:t xml:space="preserve">ci a nebyl důvod přistupovat k uzavření školy, ale registrujeme i </w:t>
      </w:r>
      <w:r w:rsidRPr="00E81995">
        <w:rPr>
          <w:rFonts w:cstheme="minorHAnsi"/>
          <w:i/>
          <w:color w:val="000000" w:themeColor="text1"/>
        </w:rPr>
        <w:t>školy s desítkami žáků</w:t>
      </w:r>
      <w:r w:rsidR="00E81995" w:rsidRPr="00E81995">
        <w:rPr>
          <w:rFonts w:cstheme="minorHAnsi"/>
          <w:i/>
          <w:color w:val="000000" w:themeColor="text1"/>
        </w:rPr>
        <w:t xml:space="preserve"> v karanténě</w:t>
      </w:r>
      <w:r w:rsidRPr="00E81995">
        <w:rPr>
          <w:rFonts w:cstheme="minorHAnsi"/>
          <w:i/>
          <w:color w:val="000000" w:themeColor="text1"/>
        </w:rPr>
        <w:t xml:space="preserve">. Zatím největší počet </w:t>
      </w:r>
      <w:r w:rsidR="00E81995" w:rsidRPr="00E81995">
        <w:rPr>
          <w:rFonts w:cstheme="minorHAnsi"/>
          <w:i/>
          <w:color w:val="000000" w:themeColor="text1"/>
        </w:rPr>
        <w:t xml:space="preserve">pozitivních </w:t>
      </w:r>
      <w:r w:rsidRPr="00E81995">
        <w:rPr>
          <w:rFonts w:cstheme="minorHAnsi"/>
          <w:i/>
          <w:color w:val="000000" w:themeColor="text1"/>
        </w:rPr>
        <w:t xml:space="preserve">evidujeme na jedné </w:t>
      </w:r>
      <w:r w:rsidR="003A2FFB" w:rsidRPr="00E81995">
        <w:rPr>
          <w:rFonts w:cstheme="minorHAnsi"/>
          <w:i/>
          <w:color w:val="000000" w:themeColor="text1"/>
        </w:rPr>
        <w:t>základní škol</w:t>
      </w:r>
      <w:r w:rsidRPr="00E81995">
        <w:rPr>
          <w:rFonts w:cstheme="minorHAnsi"/>
          <w:i/>
          <w:color w:val="000000" w:themeColor="text1"/>
        </w:rPr>
        <w:t>e na Českobudějovicku</w:t>
      </w:r>
      <w:r w:rsidR="003A2FFB" w:rsidRPr="00E81995">
        <w:rPr>
          <w:rFonts w:cstheme="minorHAnsi"/>
          <w:i/>
          <w:color w:val="000000" w:themeColor="text1"/>
        </w:rPr>
        <w:t xml:space="preserve">, kde bylo pozitivních </w:t>
      </w:r>
      <w:r w:rsidR="00E81995">
        <w:rPr>
          <w:rFonts w:cstheme="minorHAnsi"/>
          <w:i/>
          <w:color w:val="000000" w:themeColor="text1"/>
        </w:rPr>
        <w:t>více než šedesát</w:t>
      </w:r>
      <w:r w:rsidR="003A2FFB" w:rsidRPr="00E81995">
        <w:rPr>
          <w:rFonts w:cstheme="minorHAnsi"/>
          <w:i/>
          <w:color w:val="000000" w:themeColor="text1"/>
        </w:rPr>
        <w:t xml:space="preserve"> žáků a </w:t>
      </w:r>
      <w:r w:rsidR="008D75CF" w:rsidRPr="00E81995">
        <w:rPr>
          <w:rFonts w:cstheme="minorHAnsi"/>
          <w:i/>
          <w:color w:val="000000" w:themeColor="text1"/>
        </w:rPr>
        <w:t>člen</w:t>
      </w:r>
      <w:r w:rsidR="00E81995">
        <w:rPr>
          <w:rFonts w:cstheme="minorHAnsi"/>
          <w:i/>
          <w:color w:val="000000" w:themeColor="text1"/>
        </w:rPr>
        <w:t>ů</w:t>
      </w:r>
      <w:r w:rsidR="008D75CF" w:rsidRPr="00E81995">
        <w:rPr>
          <w:rFonts w:cstheme="minorHAnsi"/>
          <w:i/>
          <w:color w:val="000000" w:themeColor="text1"/>
        </w:rPr>
        <w:t xml:space="preserve"> pedagogického sboru</w:t>
      </w:r>
      <w:r w:rsidRPr="00E81995">
        <w:rPr>
          <w:rFonts w:cstheme="minorHAnsi"/>
          <w:i/>
          <w:color w:val="000000" w:themeColor="text1"/>
        </w:rPr>
        <w:t>. Aktuální situace se odráží i v režimu a případném omezování návštěv pro veřejnost ve zdravotnických zařízeních a zařízeních sociálních služeb. Návštěvy jsou v tuto chvíli omezeny nebo zakázány například v Nemocnici České Budějovice, Nemocnici Prachatice či nově v Nemocnici Tábor. Tato opatření jsou plně v kompetencích ředitelů těchto zařízení</w:t>
      </w:r>
      <w:r w:rsidR="00E81995" w:rsidRPr="00E81995">
        <w:rPr>
          <w:rFonts w:cstheme="minorHAnsi"/>
          <w:i/>
          <w:color w:val="000000" w:themeColor="text1"/>
        </w:rPr>
        <w:t>,</w:t>
      </w:r>
      <w:r w:rsidRPr="00E81995">
        <w:rPr>
          <w:rFonts w:cstheme="minorHAnsi"/>
          <w:i/>
          <w:color w:val="000000" w:themeColor="text1"/>
        </w:rPr>
        <w:t xml:space="preserve"> a proto doporučujeme veřejnosti</w:t>
      </w:r>
      <w:r w:rsidR="00E81995" w:rsidRPr="00E81995">
        <w:rPr>
          <w:rFonts w:cstheme="minorHAnsi"/>
          <w:i/>
          <w:color w:val="000000" w:themeColor="text1"/>
        </w:rPr>
        <w:t>, aby se před zamýšlenou návštěvou informovala přímo u daného zařízení zdravotnické či sociální péče</w:t>
      </w:r>
      <w:r w:rsidR="00E81995">
        <w:rPr>
          <w:rFonts w:cstheme="minorHAnsi"/>
          <w:b/>
          <w:i/>
          <w:color w:val="000000" w:themeColor="text1"/>
        </w:rPr>
        <w:t xml:space="preserve">,“ </w:t>
      </w:r>
      <w:r w:rsidR="00E81995" w:rsidRPr="00E81995">
        <w:rPr>
          <w:rFonts w:cstheme="minorHAnsi"/>
          <w:color w:val="000000" w:themeColor="text1"/>
        </w:rPr>
        <w:t>doplnila Kvetoslava Kotrbová</w:t>
      </w:r>
      <w:r w:rsidR="00E81995">
        <w:rPr>
          <w:rFonts w:cstheme="minorHAnsi"/>
          <w:b/>
          <w:i/>
          <w:color w:val="000000" w:themeColor="text1"/>
        </w:rPr>
        <w:t xml:space="preserve">. </w:t>
      </w:r>
      <w:r>
        <w:rPr>
          <w:rFonts w:cstheme="minorHAnsi"/>
          <w:b/>
          <w:i/>
          <w:color w:val="000000" w:themeColor="text1"/>
        </w:rPr>
        <w:t xml:space="preserve"> </w:t>
      </w:r>
      <w:r w:rsidR="00210186">
        <w:rPr>
          <w:rFonts w:cstheme="minorHAnsi"/>
          <w:b/>
          <w:i/>
          <w:color w:val="000000" w:themeColor="text1"/>
        </w:rPr>
        <w:t xml:space="preserve"> </w:t>
      </w:r>
      <w:bookmarkStart w:id="0" w:name="_GoBack"/>
      <w:bookmarkEnd w:id="0"/>
    </w:p>
    <w:p w:rsidR="00210186" w:rsidRPr="00E81995" w:rsidRDefault="00210186" w:rsidP="00210186">
      <w:pPr>
        <w:jc w:val="both"/>
      </w:pPr>
      <w:r w:rsidRPr="00E81995">
        <w:t>Připom</w:t>
      </w:r>
      <w:r w:rsidR="00E81995" w:rsidRPr="00E81995">
        <w:t xml:space="preserve">něla rovněž, </w:t>
      </w:r>
      <w:r w:rsidRPr="00E81995">
        <w:t>že nově platí mimořádné opatření Ministerstva zdravotnictví, týkající se poskytovatelů zdravotních služeb v oborech praktické lékařství a praktické lékařství pro děti a dorost a hygienických stanic, které upravuje metodiku nařizování, trvání  a ukončování izolací a karantén. Znění tohoto mimořádného opatření naleznou lékaři na webových stránkách naší hygienické stanice, Ministerstva zdravotnictví či Krajského úřadu Jihočeského kraje.</w:t>
      </w:r>
    </w:p>
    <w:p w:rsidR="00210186" w:rsidRDefault="00210186" w:rsidP="0021018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Ze stávajících 1 17</w:t>
      </w:r>
      <w:r w:rsidR="004C6746">
        <w:rPr>
          <w:rFonts w:cstheme="minorHAnsi"/>
          <w:color w:val="000000" w:themeColor="text1"/>
        </w:rPr>
        <w:t>7</w:t>
      </w:r>
      <w:r>
        <w:rPr>
          <w:rFonts w:cstheme="minorHAnsi"/>
          <w:color w:val="000000" w:themeColor="text1"/>
        </w:rPr>
        <w:t xml:space="preserve"> aktivních případů COVID-19 na jihu Čech je jich aktuálně evidováno 5</w:t>
      </w:r>
      <w:r w:rsidR="004C6746">
        <w:rPr>
          <w:rFonts w:cstheme="minorHAnsi"/>
          <w:color w:val="000000" w:themeColor="text1"/>
        </w:rPr>
        <w:t>40</w:t>
      </w:r>
      <w:r>
        <w:rPr>
          <w:rFonts w:cstheme="minorHAnsi"/>
          <w:color w:val="000000" w:themeColor="text1"/>
        </w:rPr>
        <w:t xml:space="preserve"> na Českobudějovicku, </w:t>
      </w:r>
      <w:r w:rsidR="004C6746">
        <w:rPr>
          <w:rFonts w:cstheme="minorHAnsi"/>
          <w:color w:val="000000" w:themeColor="text1"/>
        </w:rPr>
        <w:t>135 na Táborsku, 116 na Strakonicku, 112 na Písecku</w:t>
      </w:r>
      <w:r>
        <w:rPr>
          <w:rFonts w:cstheme="minorHAnsi"/>
          <w:color w:val="000000" w:themeColor="text1"/>
        </w:rPr>
        <w:t xml:space="preserve">, </w:t>
      </w:r>
      <w:r w:rsidR="004C6746">
        <w:rPr>
          <w:rFonts w:cstheme="minorHAnsi"/>
          <w:color w:val="000000" w:themeColor="text1"/>
        </w:rPr>
        <w:t>99 na Jindřichohradecku, 94 na Prachaticku a 81 na Českokrumlovsku</w:t>
      </w:r>
      <w:r>
        <w:rPr>
          <w:rFonts w:cstheme="minorHAnsi"/>
          <w:color w:val="000000" w:themeColor="text1"/>
        </w:rPr>
        <w:t xml:space="preserve">. </w:t>
      </w:r>
      <w:r w:rsidR="008B4842">
        <w:rPr>
          <w:rFonts w:cstheme="minorHAnsi"/>
          <w:color w:val="000000" w:themeColor="text1"/>
        </w:rPr>
        <w:t>Patnáct</w:t>
      </w:r>
      <w:r>
        <w:rPr>
          <w:rFonts w:cstheme="minorHAnsi"/>
          <w:color w:val="000000" w:themeColor="text1"/>
        </w:rPr>
        <w:t xml:space="preserve"> </w:t>
      </w:r>
      <w:r w:rsidR="008B4842">
        <w:rPr>
          <w:rFonts w:cstheme="minorHAnsi"/>
          <w:color w:val="000000" w:themeColor="text1"/>
        </w:rPr>
        <w:t>osob</w:t>
      </w:r>
      <w:r>
        <w:rPr>
          <w:rFonts w:cstheme="minorHAnsi"/>
          <w:color w:val="000000" w:themeColor="text1"/>
        </w:rPr>
        <w:t xml:space="preserve"> v souvislosti s koronavirovou nákazou zemřelo. Z</w:t>
      </w:r>
      <w:r>
        <w:rPr>
          <w:rFonts w:cstheme="minorHAnsi"/>
        </w:rPr>
        <w:t xml:space="preserve"> hlediska </w:t>
      </w:r>
      <w:r>
        <w:rPr>
          <w:rFonts w:cstheme="minorHAnsi"/>
          <w:color w:val="000000" w:themeColor="text1"/>
        </w:rPr>
        <w:t>relativního výskytu, tedy v počtu pozitivních případů přepočtených na 100 tisíc obyvatel regionu, přesto patří jižní Čechy i nadále s 3</w:t>
      </w:r>
      <w:r w:rsidR="00CC242C">
        <w:rPr>
          <w:rFonts w:cstheme="minorHAnsi"/>
          <w:color w:val="000000" w:themeColor="text1"/>
        </w:rPr>
        <w:t>81</w:t>
      </w:r>
      <w:r>
        <w:rPr>
          <w:rFonts w:cstheme="minorHAnsi"/>
          <w:color w:val="000000" w:themeColor="text1"/>
        </w:rPr>
        <w:t>,</w:t>
      </w:r>
      <w:r w:rsidR="00CC242C">
        <w:rPr>
          <w:rFonts w:cstheme="minorHAnsi"/>
          <w:color w:val="000000" w:themeColor="text1"/>
        </w:rPr>
        <w:t>47</w:t>
      </w:r>
      <w:r>
        <w:rPr>
          <w:rFonts w:cstheme="minorHAnsi"/>
          <w:color w:val="000000" w:themeColor="text1"/>
        </w:rPr>
        <w:t xml:space="preserve"> nemocnými na 100 tisíc obyvatel (k </w:t>
      </w:r>
      <w:r w:rsidR="00CC242C">
        <w:rPr>
          <w:rFonts w:cstheme="minorHAnsi"/>
          <w:color w:val="000000" w:themeColor="text1"/>
        </w:rPr>
        <w:t>úter</w:t>
      </w:r>
      <w:r>
        <w:rPr>
          <w:rFonts w:cstheme="minorHAnsi"/>
          <w:color w:val="000000" w:themeColor="text1"/>
        </w:rPr>
        <w:t>ní 18. hodině) spolu s Královéhradeckým a Ústeckým krajem do trojice regionů s nejnižším celkovým výskytem COVID-19 v ČR.</w:t>
      </w:r>
    </w:p>
    <w:p w:rsidR="00210186" w:rsidRPr="00576342" w:rsidRDefault="00210186" w:rsidP="0021018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>„</w:t>
      </w:r>
      <w:r w:rsidRPr="00E81995">
        <w:rPr>
          <w:rFonts w:cstheme="minorHAnsi"/>
          <w:i/>
          <w:color w:val="000000" w:themeColor="text1"/>
        </w:rPr>
        <w:t>Pro podezření na onemocnění COVID-19 bylo na jihu Čech dosud indikováno k vyšetření celkem 4</w:t>
      </w:r>
      <w:r w:rsidR="00CC242C" w:rsidRPr="00E81995">
        <w:rPr>
          <w:rFonts w:cstheme="minorHAnsi"/>
          <w:i/>
          <w:color w:val="000000" w:themeColor="text1"/>
        </w:rPr>
        <w:t>4</w:t>
      </w:r>
      <w:r w:rsidRPr="00E81995">
        <w:rPr>
          <w:rFonts w:cstheme="minorHAnsi"/>
          <w:i/>
          <w:color w:val="000000" w:themeColor="text1"/>
        </w:rPr>
        <w:t> </w:t>
      </w:r>
      <w:r w:rsidR="00CC242C" w:rsidRPr="00E81995">
        <w:rPr>
          <w:rFonts w:cstheme="minorHAnsi"/>
          <w:i/>
          <w:color w:val="000000" w:themeColor="text1"/>
        </w:rPr>
        <w:t>239</w:t>
      </w:r>
      <w:r w:rsidRPr="00E81995">
        <w:rPr>
          <w:rFonts w:cstheme="minorHAnsi"/>
          <w:i/>
          <w:color w:val="000000" w:themeColor="text1"/>
        </w:rPr>
        <w:t xml:space="preserve"> osob. V povinné karanténě se k </w:t>
      </w:r>
      <w:r w:rsidR="00CC242C" w:rsidRPr="00E81995">
        <w:rPr>
          <w:rFonts w:cstheme="minorHAnsi"/>
          <w:i/>
          <w:color w:val="000000" w:themeColor="text1"/>
        </w:rPr>
        <w:t>úter</w:t>
      </w:r>
      <w:r w:rsidRPr="00E81995">
        <w:rPr>
          <w:rFonts w:cstheme="minorHAnsi"/>
          <w:i/>
          <w:color w:val="000000" w:themeColor="text1"/>
        </w:rPr>
        <w:t xml:space="preserve">ní 18. hodině nacházelo </w:t>
      </w:r>
      <w:r w:rsidR="00CC242C" w:rsidRPr="00E81995">
        <w:rPr>
          <w:rFonts w:cstheme="minorHAnsi"/>
          <w:i/>
          <w:color w:val="000000" w:themeColor="text1"/>
        </w:rPr>
        <w:t>289</w:t>
      </w:r>
      <w:r w:rsidRPr="00E81995">
        <w:rPr>
          <w:rFonts w:cstheme="minorHAnsi"/>
          <w:i/>
          <w:color w:val="000000" w:themeColor="text1"/>
        </w:rPr>
        <w:t xml:space="preserve"> osob. Počet vyšetřených</w:t>
      </w:r>
      <w:r w:rsidRPr="00E81995">
        <w:rPr>
          <w:rFonts w:cstheme="minorHAnsi"/>
          <w:i/>
        </w:rPr>
        <w:t xml:space="preserve"> samoplátců v regionu</w:t>
      </w:r>
      <w:r w:rsidRPr="00E81995">
        <w:rPr>
          <w:rFonts w:cstheme="minorHAnsi"/>
          <w:i/>
          <w:color w:val="000000" w:themeColor="text1"/>
        </w:rPr>
        <w:t xml:space="preserve"> se v</w:t>
      </w:r>
      <w:r w:rsidR="00564FFE" w:rsidRPr="00E81995">
        <w:rPr>
          <w:rFonts w:cstheme="minorHAnsi"/>
          <w:i/>
          <w:color w:val="000000" w:themeColor="text1"/>
        </w:rPr>
        <w:t> </w:t>
      </w:r>
      <w:r w:rsidR="00CC242C" w:rsidRPr="00E81995">
        <w:rPr>
          <w:rFonts w:cstheme="minorHAnsi"/>
          <w:i/>
          <w:color w:val="000000" w:themeColor="text1"/>
        </w:rPr>
        <w:t>úterý</w:t>
      </w:r>
      <w:r w:rsidR="00564FFE" w:rsidRPr="00E81995">
        <w:rPr>
          <w:rFonts w:cstheme="minorHAnsi"/>
          <w:i/>
          <w:color w:val="000000" w:themeColor="text1"/>
        </w:rPr>
        <w:t xml:space="preserve"> </w:t>
      </w:r>
      <w:r w:rsidR="00CC242C" w:rsidRPr="00E81995">
        <w:rPr>
          <w:rFonts w:cstheme="minorHAnsi"/>
          <w:i/>
          <w:color w:val="000000" w:themeColor="text1"/>
        </w:rPr>
        <w:t xml:space="preserve">zvýšil o tři na </w:t>
      </w:r>
      <w:r w:rsidRPr="00E81995">
        <w:rPr>
          <w:rFonts w:cstheme="minorHAnsi"/>
          <w:i/>
          <w:color w:val="000000" w:themeColor="text1"/>
        </w:rPr>
        <w:t>celkových 7 43</w:t>
      </w:r>
      <w:r w:rsidR="00CC242C" w:rsidRPr="00E81995">
        <w:rPr>
          <w:rFonts w:cstheme="minorHAnsi"/>
          <w:i/>
          <w:color w:val="000000" w:themeColor="text1"/>
        </w:rPr>
        <w:t>8</w:t>
      </w:r>
      <w:r w:rsidRPr="00E81995">
        <w:rPr>
          <w:rFonts w:cstheme="minorHAnsi"/>
          <w:i/>
          <w:color w:val="000000" w:themeColor="text1"/>
        </w:rPr>
        <w:t>,“</w:t>
      </w:r>
      <w:r>
        <w:rPr>
          <w:rFonts w:cstheme="minorHAnsi"/>
          <w:b/>
          <w:i/>
          <w:color w:val="000000" w:themeColor="text1"/>
        </w:rPr>
        <w:t xml:space="preserve"> </w:t>
      </w:r>
      <w:r w:rsidRPr="00576342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FC1044" w:rsidRDefault="00210186" w:rsidP="0021018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>v ulici U tří lvů a v českobudějovické Vrbenské ulici v areálu PCO</w:t>
      </w:r>
      <w:r w:rsidRPr="00317A75"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color w:val="000000" w:themeColor="text1"/>
          <w:shd w:val="clear" w:color="auto" w:fill="FFFFFF"/>
        </w:rPr>
        <w:t xml:space="preserve"> Laboratoř Nextclinics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</w:t>
      </w:r>
      <w:r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F8644B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FC1044">
        <w:rPr>
          <w:rFonts w:cstheme="minorHAnsi"/>
          <w:bCs/>
          <w:color w:val="000000" w:themeColor="text1"/>
          <w:shd w:val="clear" w:color="auto" w:fill="FFFFFF"/>
        </w:rPr>
        <w:t>před hlavním vstupem do nemocnice</w:t>
      </w:r>
      <w:r>
        <w:rPr>
          <w:rFonts w:cstheme="minorHAnsi"/>
          <w:bCs/>
          <w:color w:val="000000" w:themeColor="text1"/>
          <w:shd w:val="clear" w:color="auto" w:fill="FFFFFF"/>
        </w:rPr>
        <w:t xml:space="preserve"> a</w:t>
      </w:r>
      <w:r w:rsidRPr="00FC1044">
        <w:rPr>
          <w:rFonts w:cstheme="minorHAnsi"/>
          <w:bCs/>
          <w:color w:val="000000" w:themeColor="text1"/>
          <w:shd w:val="clear" w:color="auto" w:fill="FFFFFF"/>
        </w:rPr>
        <w:t xml:space="preserve"> pro automobily v areálu letiště v</w:t>
      </w:r>
      <w:r>
        <w:rPr>
          <w:rFonts w:cstheme="minorHAnsi"/>
          <w:bCs/>
          <w:color w:val="000000" w:themeColor="text1"/>
          <w:shd w:val="clear" w:color="auto" w:fill="FFFFFF"/>
        </w:rPr>
        <w:t> </w:t>
      </w:r>
      <w:r w:rsidRPr="00FC1044">
        <w:rPr>
          <w:rFonts w:cstheme="minorHAnsi"/>
          <w:bCs/>
          <w:color w:val="000000" w:themeColor="text1"/>
          <w:shd w:val="clear" w:color="auto" w:fill="FFFFFF"/>
        </w:rPr>
        <w:t>Plané</w:t>
      </w:r>
      <w:r>
        <w:rPr>
          <w:rFonts w:cstheme="minorHAnsi"/>
          <w:bCs/>
          <w:color w:val="000000" w:themeColor="text1"/>
          <w:shd w:val="clear" w:color="auto" w:fill="FFFFFF"/>
        </w:rPr>
        <w:t xml:space="preserve">. Na obě místa je nutné se předem objednat, v provozu jsou ve všední dny vždy od </w:t>
      </w:r>
      <w:r w:rsidRPr="00FC1044">
        <w:rPr>
          <w:rFonts w:cstheme="minorHAnsi"/>
          <w:color w:val="000000" w:themeColor="text1"/>
          <w:shd w:val="clear" w:color="auto" w:fill="FFFFFF"/>
        </w:rPr>
        <w:t>9 do 14 hodin</w:t>
      </w:r>
      <w:r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FC1044">
        <w:rPr>
          <w:rFonts w:cstheme="minorHAnsi"/>
          <w:color w:val="000000" w:themeColor="text1"/>
          <w:shd w:val="clear" w:color="auto" w:fill="FFFFFF"/>
        </w:rPr>
        <w:t xml:space="preserve">Objednávkový systém </w:t>
      </w:r>
      <w:r>
        <w:rPr>
          <w:rFonts w:cstheme="minorHAnsi"/>
          <w:color w:val="000000" w:themeColor="text1"/>
          <w:shd w:val="clear" w:color="auto" w:fill="FFFFFF"/>
        </w:rPr>
        <w:t>j</w:t>
      </w:r>
      <w:r w:rsidRPr="00FC1044">
        <w:rPr>
          <w:rFonts w:cstheme="minorHAnsi"/>
          <w:color w:val="000000" w:themeColor="text1"/>
          <w:shd w:val="clear" w:color="auto" w:fill="FFFFFF"/>
        </w:rPr>
        <w:t xml:space="preserve">e dostupný na </w:t>
      </w:r>
      <w:hyperlink r:id="rId8" w:history="1">
        <w:r w:rsidRPr="00FC1044">
          <w:rPr>
            <w:rStyle w:val="Hypertextovodkaz"/>
            <w:rFonts w:cstheme="minorHAnsi"/>
            <w:shd w:val="clear" w:color="auto" w:fill="FFFFFF"/>
          </w:rPr>
          <w:t>https://www.nemcb.cz/</w:t>
        </w:r>
      </w:hyperlink>
      <w:r w:rsidRPr="00FC1044"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bCs/>
          <w:color w:val="000000" w:themeColor="text1"/>
        </w:rPr>
        <w:t>Celkem je nyní v regionu 13 odběrných míst.</w:t>
      </w:r>
    </w:p>
    <w:p w:rsidR="00210186" w:rsidRDefault="00210186" w:rsidP="00210186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DF29B2">
        <w:rPr>
          <w:rFonts w:cstheme="minorHAnsi"/>
        </w:rPr>
        <w:t xml:space="preserve"> úterý </w:t>
      </w:r>
      <w:r w:rsidRPr="00317A75">
        <w:rPr>
          <w:rFonts w:cstheme="minorHAnsi"/>
        </w:rPr>
        <w:t xml:space="preserve">večer na jihu Čech pozitivních od začátku epidemie </w:t>
      </w:r>
      <w:r w:rsidR="00EF0ED8">
        <w:rPr>
          <w:rFonts w:cstheme="minorHAnsi"/>
        </w:rPr>
        <w:t>1 1</w:t>
      </w:r>
      <w:r w:rsidR="00251D0E">
        <w:rPr>
          <w:rFonts w:cstheme="minorHAnsi"/>
        </w:rPr>
        <w:t>75</w:t>
      </w:r>
      <w:r>
        <w:rPr>
          <w:rFonts w:cstheme="minorHAnsi"/>
        </w:rPr>
        <w:t xml:space="preserve"> </w:t>
      </w:r>
      <w:r w:rsidRPr="00317A75">
        <w:rPr>
          <w:rFonts w:cstheme="minorHAnsi"/>
          <w:color w:val="000000" w:themeColor="text1"/>
        </w:rPr>
        <w:t>žen a</w:t>
      </w:r>
      <w:r>
        <w:rPr>
          <w:rFonts w:cstheme="minorHAnsi"/>
          <w:color w:val="000000" w:themeColor="text1"/>
        </w:rPr>
        <w:t xml:space="preserve"> 1 2</w:t>
      </w:r>
      <w:r w:rsidR="00251D0E">
        <w:rPr>
          <w:rFonts w:cstheme="minorHAnsi"/>
          <w:color w:val="000000" w:themeColor="text1"/>
        </w:rPr>
        <w:t>82</w:t>
      </w:r>
      <w:r w:rsidRPr="00317A75">
        <w:rPr>
          <w:rFonts w:cstheme="minorHAnsi"/>
        </w:rPr>
        <w:t xml:space="preserve"> mužů. Z celkových </w:t>
      </w:r>
      <w:r>
        <w:rPr>
          <w:rFonts w:cstheme="minorHAnsi"/>
        </w:rPr>
        <w:t xml:space="preserve">2 </w:t>
      </w:r>
      <w:r w:rsidR="00251D0E">
        <w:rPr>
          <w:rFonts w:cstheme="minorHAnsi"/>
        </w:rPr>
        <w:t>457</w:t>
      </w:r>
      <w:r w:rsidRPr="00317A75">
        <w:rPr>
          <w:rFonts w:cstheme="minorHAnsi"/>
        </w:rPr>
        <w:t xml:space="preserve"> dosud potvrzených</w:t>
      </w:r>
      <w:r>
        <w:rPr>
          <w:rFonts w:cstheme="minorHAnsi"/>
        </w:rPr>
        <w:t xml:space="preserve"> případů je </w:t>
      </w:r>
      <w:r w:rsidR="00251D0E">
        <w:rPr>
          <w:rFonts w:cstheme="minorHAnsi"/>
        </w:rPr>
        <w:t>814</w:t>
      </w:r>
      <w:r>
        <w:rPr>
          <w:rFonts w:cstheme="minorHAnsi"/>
        </w:rPr>
        <w:t xml:space="preserve"> z Českobudějovicka, 5</w:t>
      </w:r>
      <w:r w:rsidR="00251D0E">
        <w:rPr>
          <w:rFonts w:cstheme="minorHAnsi"/>
        </w:rPr>
        <w:t>3</w:t>
      </w:r>
      <w:r w:rsidR="00EF0ED8">
        <w:rPr>
          <w:rFonts w:cstheme="minorHAnsi"/>
        </w:rPr>
        <w:t xml:space="preserve">0 </w:t>
      </w:r>
      <w:r>
        <w:rPr>
          <w:rFonts w:cstheme="minorHAnsi"/>
        </w:rPr>
        <w:t>z Táborska, 2</w:t>
      </w:r>
      <w:r w:rsidR="00251D0E">
        <w:rPr>
          <w:rFonts w:cstheme="minorHAnsi"/>
        </w:rPr>
        <w:t>64</w:t>
      </w:r>
      <w:r>
        <w:rPr>
          <w:rFonts w:cstheme="minorHAnsi"/>
        </w:rPr>
        <w:t xml:space="preserve"> z Písecka, 25</w:t>
      </w:r>
      <w:r w:rsidR="00251D0E">
        <w:rPr>
          <w:rFonts w:cstheme="minorHAnsi"/>
        </w:rPr>
        <w:t>6</w:t>
      </w:r>
      <w:r>
        <w:rPr>
          <w:rFonts w:cstheme="minorHAnsi"/>
        </w:rPr>
        <w:t xml:space="preserve"> ze Strakonicka, 2</w:t>
      </w:r>
      <w:r w:rsidR="00EF0ED8">
        <w:rPr>
          <w:rFonts w:cstheme="minorHAnsi"/>
        </w:rPr>
        <w:t>2</w:t>
      </w:r>
      <w:r w:rsidR="00251D0E">
        <w:rPr>
          <w:rFonts w:cstheme="minorHAnsi"/>
        </w:rPr>
        <w:t>6</w:t>
      </w:r>
      <w:r>
        <w:rPr>
          <w:rFonts w:cstheme="minorHAnsi"/>
        </w:rPr>
        <w:t xml:space="preserve"> z Prachaticka, 1</w:t>
      </w:r>
      <w:r w:rsidR="00EF0ED8">
        <w:rPr>
          <w:rFonts w:cstheme="minorHAnsi"/>
        </w:rPr>
        <w:t>8</w:t>
      </w:r>
      <w:r w:rsidR="00251D0E">
        <w:rPr>
          <w:rFonts w:cstheme="minorHAnsi"/>
        </w:rPr>
        <w:t>7</w:t>
      </w:r>
      <w:r>
        <w:rPr>
          <w:rFonts w:cstheme="minorHAnsi"/>
        </w:rPr>
        <w:t xml:space="preserve"> z Českokrumlovska a 1</w:t>
      </w:r>
      <w:r w:rsidR="00251D0E">
        <w:rPr>
          <w:rFonts w:cstheme="minorHAnsi"/>
        </w:rPr>
        <w:t xml:space="preserve">80 </w:t>
      </w:r>
      <w:r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2</w:t>
      </w:r>
      <w:r w:rsidR="00C66144">
        <w:rPr>
          <w:rFonts w:cstheme="minorHAnsi"/>
        </w:rPr>
        <w:t>44</w:t>
      </w:r>
      <w:r>
        <w:rPr>
          <w:rFonts w:cstheme="minorHAnsi"/>
        </w:rPr>
        <w:t xml:space="preserve"> dětí ve věku do 14 let. 5</w:t>
      </w:r>
      <w:r w:rsidR="00C66144">
        <w:rPr>
          <w:rFonts w:cstheme="minorHAnsi"/>
        </w:rPr>
        <w:t>92</w:t>
      </w:r>
      <w:r>
        <w:rPr>
          <w:rFonts w:cstheme="minorHAnsi"/>
        </w:rPr>
        <w:t xml:space="preserve"> nemocných je v kategorii od 15 do 24 let, 3</w:t>
      </w:r>
      <w:r w:rsidR="00C66144">
        <w:rPr>
          <w:rFonts w:cstheme="minorHAnsi"/>
        </w:rPr>
        <w:t>42</w:t>
      </w:r>
      <w:r>
        <w:rPr>
          <w:rFonts w:cstheme="minorHAnsi"/>
        </w:rPr>
        <w:t xml:space="preserve"> v kategorii od 25 až 34 let, 3</w:t>
      </w:r>
      <w:r w:rsidR="00C66144">
        <w:rPr>
          <w:rFonts w:cstheme="minorHAnsi"/>
        </w:rPr>
        <w:t>92</w:t>
      </w:r>
      <w:r>
        <w:rPr>
          <w:rFonts w:cstheme="minorHAnsi"/>
        </w:rPr>
        <w:t xml:space="preserve"> v kategorii od 35 do 44 let, 3</w:t>
      </w:r>
      <w:r w:rsidR="00C66144">
        <w:rPr>
          <w:rFonts w:cstheme="minorHAnsi"/>
        </w:rPr>
        <w:t>97</w:t>
      </w:r>
      <w:r>
        <w:rPr>
          <w:rFonts w:cstheme="minorHAnsi"/>
        </w:rPr>
        <w:t xml:space="preserve"> v kategorii od 45 do 54 let a 2</w:t>
      </w:r>
      <w:r w:rsidR="00C66144">
        <w:rPr>
          <w:rFonts w:cstheme="minorHAnsi"/>
        </w:rPr>
        <w:t>52</w:t>
      </w:r>
      <w:r>
        <w:rPr>
          <w:rFonts w:cstheme="minorHAnsi"/>
        </w:rPr>
        <w:t xml:space="preserve"> v kategorii od 55 do 64 let. Celkem 2</w:t>
      </w:r>
      <w:r w:rsidR="00C66144">
        <w:rPr>
          <w:rFonts w:cstheme="minorHAnsi"/>
        </w:rPr>
        <w:t>38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210186">
      <w:pPr>
        <w:jc w:val="both"/>
        <w:rPr>
          <w:rFonts w:cstheme="minorHAnsi"/>
        </w:rPr>
      </w:pPr>
    </w:p>
    <w:sectPr w:rsidR="00606997" w:rsidRPr="006D6FEC" w:rsidSect="007733A1"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995" w:rsidRDefault="00987995" w:rsidP="00BA0FB4">
      <w:pPr>
        <w:spacing w:after="0" w:line="240" w:lineRule="auto"/>
      </w:pPr>
      <w:r>
        <w:separator/>
      </w:r>
    </w:p>
  </w:endnote>
  <w:endnote w:type="continuationSeparator" w:id="0">
    <w:p w:rsidR="00987995" w:rsidRDefault="00987995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FA38DA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015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995" w:rsidRDefault="00987995" w:rsidP="00BA0FB4">
      <w:pPr>
        <w:spacing w:after="0" w:line="240" w:lineRule="auto"/>
      </w:pPr>
      <w:r>
        <w:separator/>
      </w:r>
    </w:p>
  </w:footnote>
  <w:footnote w:type="continuationSeparator" w:id="0">
    <w:p w:rsidR="00987995" w:rsidRDefault="00987995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10014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0EE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F9B"/>
    <w:rsid w:val="0011264F"/>
    <w:rsid w:val="00117383"/>
    <w:rsid w:val="00125C8B"/>
    <w:rsid w:val="00125D35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48A"/>
    <w:rsid w:val="00153D0F"/>
    <w:rsid w:val="00155C2A"/>
    <w:rsid w:val="001568FE"/>
    <w:rsid w:val="00160C4B"/>
    <w:rsid w:val="00161155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5AF9"/>
    <w:rsid w:val="001A78D4"/>
    <w:rsid w:val="001B31E3"/>
    <w:rsid w:val="001B43CB"/>
    <w:rsid w:val="001B4419"/>
    <w:rsid w:val="001B6EA7"/>
    <w:rsid w:val="001C0656"/>
    <w:rsid w:val="001C16E8"/>
    <w:rsid w:val="001C2F24"/>
    <w:rsid w:val="001D0A1A"/>
    <w:rsid w:val="001D1AC1"/>
    <w:rsid w:val="001D1B26"/>
    <w:rsid w:val="001D6EC5"/>
    <w:rsid w:val="001D77FD"/>
    <w:rsid w:val="001E02E1"/>
    <w:rsid w:val="001E19EB"/>
    <w:rsid w:val="001E271E"/>
    <w:rsid w:val="001E2A09"/>
    <w:rsid w:val="001E4077"/>
    <w:rsid w:val="001F0EDA"/>
    <w:rsid w:val="001F1887"/>
    <w:rsid w:val="001F1F2F"/>
    <w:rsid w:val="001F2A85"/>
    <w:rsid w:val="001F6B8B"/>
    <w:rsid w:val="001F70C4"/>
    <w:rsid w:val="001F73B0"/>
    <w:rsid w:val="001F7F24"/>
    <w:rsid w:val="0020113A"/>
    <w:rsid w:val="00202AE4"/>
    <w:rsid w:val="00203FC0"/>
    <w:rsid w:val="00206021"/>
    <w:rsid w:val="00206431"/>
    <w:rsid w:val="00206DB6"/>
    <w:rsid w:val="0021007E"/>
    <w:rsid w:val="00210186"/>
    <w:rsid w:val="00211A50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1D0E"/>
    <w:rsid w:val="002526EC"/>
    <w:rsid w:val="002533B1"/>
    <w:rsid w:val="00260E94"/>
    <w:rsid w:val="00263BB9"/>
    <w:rsid w:val="002649AA"/>
    <w:rsid w:val="00266D89"/>
    <w:rsid w:val="002673D8"/>
    <w:rsid w:val="00270BC8"/>
    <w:rsid w:val="0027170C"/>
    <w:rsid w:val="00272A65"/>
    <w:rsid w:val="00272AAC"/>
    <w:rsid w:val="00273D28"/>
    <w:rsid w:val="00276F51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27E4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603C"/>
    <w:rsid w:val="003900D5"/>
    <w:rsid w:val="003903BE"/>
    <w:rsid w:val="00390942"/>
    <w:rsid w:val="00390FD8"/>
    <w:rsid w:val="00391723"/>
    <w:rsid w:val="00391B8D"/>
    <w:rsid w:val="00393012"/>
    <w:rsid w:val="0039378C"/>
    <w:rsid w:val="0039757F"/>
    <w:rsid w:val="00397B8B"/>
    <w:rsid w:val="003A019F"/>
    <w:rsid w:val="003A0221"/>
    <w:rsid w:val="003A27AD"/>
    <w:rsid w:val="003A2FFB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2F78"/>
    <w:rsid w:val="003F49D6"/>
    <w:rsid w:val="00400ABB"/>
    <w:rsid w:val="0040156D"/>
    <w:rsid w:val="004018A2"/>
    <w:rsid w:val="004019F9"/>
    <w:rsid w:val="00401C0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E35"/>
    <w:rsid w:val="0046533A"/>
    <w:rsid w:val="0046664A"/>
    <w:rsid w:val="00466B0E"/>
    <w:rsid w:val="00466E33"/>
    <w:rsid w:val="00467245"/>
    <w:rsid w:val="00471B9C"/>
    <w:rsid w:val="00472CDF"/>
    <w:rsid w:val="00480431"/>
    <w:rsid w:val="00483C08"/>
    <w:rsid w:val="00484235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6746"/>
    <w:rsid w:val="004C7284"/>
    <w:rsid w:val="004D1D14"/>
    <w:rsid w:val="004D5B1A"/>
    <w:rsid w:val="004D68B0"/>
    <w:rsid w:val="004D6AA4"/>
    <w:rsid w:val="004E137D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98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4FFE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5526A"/>
    <w:rsid w:val="00660636"/>
    <w:rsid w:val="0066248F"/>
    <w:rsid w:val="006627C2"/>
    <w:rsid w:val="00664C9A"/>
    <w:rsid w:val="00665986"/>
    <w:rsid w:val="0066730D"/>
    <w:rsid w:val="00667C91"/>
    <w:rsid w:val="00670A53"/>
    <w:rsid w:val="0067340C"/>
    <w:rsid w:val="00676291"/>
    <w:rsid w:val="00680055"/>
    <w:rsid w:val="006810B1"/>
    <w:rsid w:val="00684A77"/>
    <w:rsid w:val="00685169"/>
    <w:rsid w:val="00686711"/>
    <w:rsid w:val="00690E36"/>
    <w:rsid w:val="00691CEB"/>
    <w:rsid w:val="006941D6"/>
    <w:rsid w:val="00694455"/>
    <w:rsid w:val="006966DB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2106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3087"/>
    <w:rsid w:val="006E45D5"/>
    <w:rsid w:val="006E4F53"/>
    <w:rsid w:val="006E544E"/>
    <w:rsid w:val="006E587F"/>
    <w:rsid w:val="006F0C11"/>
    <w:rsid w:val="006F5905"/>
    <w:rsid w:val="006F5EB7"/>
    <w:rsid w:val="006F622D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541"/>
    <w:rsid w:val="00892B89"/>
    <w:rsid w:val="00897E52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42"/>
    <w:rsid w:val="008B4876"/>
    <w:rsid w:val="008B53EB"/>
    <w:rsid w:val="008B5677"/>
    <w:rsid w:val="008C02D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CF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995"/>
    <w:rsid w:val="00987B19"/>
    <w:rsid w:val="00987F81"/>
    <w:rsid w:val="00990430"/>
    <w:rsid w:val="00995667"/>
    <w:rsid w:val="0099580D"/>
    <w:rsid w:val="00996394"/>
    <w:rsid w:val="009A3B3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220AA"/>
    <w:rsid w:val="00A253F4"/>
    <w:rsid w:val="00A262B9"/>
    <w:rsid w:val="00A270CA"/>
    <w:rsid w:val="00A27F05"/>
    <w:rsid w:val="00A36F1E"/>
    <w:rsid w:val="00A40173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4A12"/>
    <w:rsid w:val="00B16C8E"/>
    <w:rsid w:val="00B204FA"/>
    <w:rsid w:val="00B230D6"/>
    <w:rsid w:val="00B2393B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199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96E80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F05"/>
    <w:rsid w:val="00BB454D"/>
    <w:rsid w:val="00BC0E5F"/>
    <w:rsid w:val="00BC37EB"/>
    <w:rsid w:val="00BC3E8E"/>
    <w:rsid w:val="00BC40EB"/>
    <w:rsid w:val="00BC6345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E7161"/>
    <w:rsid w:val="00BF258B"/>
    <w:rsid w:val="00BF4753"/>
    <w:rsid w:val="00BF47E4"/>
    <w:rsid w:val="00BF4934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1061"/>
    <w:rsid w:val="00C41A12"/>
    <w:rsid w:val="00C41FEF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42C"/>
    <w:rsid w:val="00CC2F4C"/>
    <w:rsid w:val="00CC34CF"/>
    <w:rsid w:val="00CC3513"/>
    <w:rsid w:val="00CD00E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5E37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C6A"/>
    <w:rsid w:val="00D14372"/>
    <w:rsid w:val="00D14943"/>
    <w:rsid w:val="00D2014B"/>
    <w:rsid w:val="00D21856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42A7"/>
    <w:rsid w:val="00D64406"/>
    <w:rsid w:val="00D668AC"/>
    <w:rsid w:val="00D67119"/>
    <w:rsid w:val="00D72047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65A2"/>
    <w:rsid w:val="00DF6A36"/>
    <w:rsid w:val="00DF7574"/>
    <w:rsid w:val="00DF7659"/>
    <w:rsid w:val="00DF76A9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19BD"/>
    <w:rsid w:val="00E2228D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4070"/>
    <w:rsid w:val="00E75459"/>
    <w:rsid w:val="00E75546"/>
    <w:rsid w:val="00E75D74"/>
    <w:rsid w:val="00E81995"/>
    <w:rsid w:val="00E82362"/>
    <w:rsid w:val="00E82CFA"/>
    <w:rsid w:val="00E834C4"/>
    <w:rsid w:val="00E84FD3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0B1"/>
    <w:rsid w:val="00EB59CC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3ABA"/>
    <w:rsid w:val="00EE495B"/>
    <w:rsid w:val="00EE6A0C"/>
    <w:rsid w:val="00EF065A"/>
    <w:rsid w:val="00EF0ED8"/>
    <w:rsid w:val="00EF3EF6"/>
    <w:rsid w:val="00EF4189"/>
    <w:rsid w:val="00EF5560"/>
    <w:rsid w:val="00EF5CF6"/>
    <w:rsid w:val="00EF5EC1"/>
    <w:rsid w:val="00EF74F2"/>
    <w:rsid w:val="00F002A1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B6"/>
    <w:rsid w:val="00F73318"/>
    <w:rsid w:val="00F74B1F"/>
    <w:rsid w:val="00F75F1B"/>
    <w:rsid w:val="00F76708"/>
    <w:rsid w:val="00F77EA3"/>
    <w:rsid w:val="00F81F6F"/>
    <w:rsid w:val="00F858F8"/>
    <w:rsid w:val="00F86256"/>
    <w:rsid w:val="00F8644B"/>
    <w:rsid w:val="00F86DFB"/>
    <w:rsid w:val="00F86EF1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2DC9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E7FC3"/>
    <w:rsid w:val="00FF09CC"/>
    <w:rsid w:val="00FF0C7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06F727-F0B3-42CD-88BB-00927475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mcb.cz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3794</TotalTime>
  <Pages>1</Pages>
  <Words>802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721</cp:revision>
  <dcterms:created xsi:type="dcterms:W3CDTF">2020-04-20T19:09:00Z</dcterms:created>
  <dcterms:modified xsi:type="dcterms:W3CDTF">2020-09-29T18:43:00Z</dcterms:modified>
</cp:coreProperties>
</file>